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D42" w:rsidRPr="00E66AAF" w:rsidRDefault="0045261B" w:rsidP="00C427F0">
      <w:pPr>
        <w:tabs>
          <w:tab w:val="left" w:pos="1843"/>
        </w:tabs>
        <w:spacing w:after="0" w:line="240" w:lineRule="auto"/>
        <w:jc w:val="center"/>
        <w:rPr>
          <w:rFonts w:ascii="Times New Roman" w:hAnsi="Times New Roman" w:cs="Times New Roman"/>
          <w:sz w:val="28"/>
          <w:szCs w:val="28"/>
        </w:rPr>
      </w:pPr>
      <w:r w:rsidRPr="00E66AAF">
        <w:rPr>
          <w:rFonts w:ascii="Times New Roman" w:hAnsi="Times New Roman" w:cs="Times New Roman"/>
          <w:sz w:val="28"/>
          <w:szCs w:val="28"/>
        </w:rPr>
        <w:t>Заключение</w:t>
      </w:r>
    </w:p>
    <w:p w:rsidR="00A906D2" w:rsidRPr="00E66AAF" w:rsidRDefault="0045261B" w:rsidP="00C427F0">
      <w:pPr>
        <w:spacing w:after="0" w:line="240" w:lineRule="auto"/>
        <w:jc w:val="center"/>
        <w:rPr>
          <w:rFonts w:ascii="Times New Roman" w:hAnsi="Times New Roman" w:cs="Times New Roman"/>
          <w:sz w:val="28"/>
          <w:szCs w:val="28"/>
        </w:rPr>
      </w:pPr>
      <w:r w:rsidRPr="00E66AAF">
        <w:rPr>
          <w:rFonts w:ascii="Times New Roman" w:hAnsi="Times New Roman" w:cs="Times New Roman"/>
          <w:sz w:val="28"/>
          <w:szCs w:val="28"/>
        </w:rPr>
        <w:t>Контрольно-сч</w:t>
      </w:r>
      <w:r w:rsidR="002964AA" w:rsidRPr="00E66AAF">
        <w:rPr>
          <w:rFonts w:ascii="Times New Roman" w:hAnsi="Times New Roman" w:cs="Times New Roman"/>
          <w:sz w:val="28"/>
          <w:szCs w:val="28"/>
        </w:rPr>
        <w:t>ё</w:t>
      </w:r>
      <w:r w:rsidRPr="00E66AAF">
        <w:rPr>
          <w:rFonts w:ascii="Times New Roman" w:hAnsi="Times New Roman" w:cs="Times New Roman"/>
          <w:sz w:val="28"/>
          <w:szCs w:val="28"/>
        </w:rPr>
        <w:t>тной комиссии Кормиловского муниципального района</w:t>
      </w:r>
    </w:p>
    <w:p w:rsidR="00A906D2" w:rsidRPr="00E66AAF" w:rsidRDefault="0045261B" w:rsidP="00C427F0">
      <w:pPr>
        <w:spacing w:after="0" w:line="240" w:lineRule="auto"/>
        <w:jc w:val="center"/>
        <w:rPr>
          <w:rFonts w:ascii="Times New Roman" w:hAnsi="Times New Roman" w:cs="Times New Roman"/>
          <w:bCs/>
          <w:sz w:val="28"/>
          <w:szCs w:val="28"/>
        </w:rPr>
      </w:pPr>
      <w:r w:rsidRPr="00E66AAF">
        <w:rPr>
          <w:rFonts w:ascii="Times New Roman" w:hAnsi="Times New Roman" w:cs="Times New Roman"/>
          <w:sz w:val="28"/>
          <w:szCs w:val="28"/>
        </w:rPr>
        <w:t xml:space="preserve">на проект решения </w:t>
      </w:r>
      <w:r w:rsidR="00925DBB" w:rsidRPr="00E66AAF">
        <w:rPr>
          <w:rFonts w:ascii="Times New Roman" w:hAnsi="Times New Roman" w:cs="Times New Roman"/>
          <w:sz w:val="28"/>
          <w:szCs w:val="28"/>
        </w:rPr>
        <w:t xml:space="preserve">Совета Кормиловского муниципального района </w:t>
      </w:r>
      <w:r w:rsidR="009678B2">
        <w:rPr>
          <w:rFonts w:ascii="Times New Roman" w:hAnsi="Times New Roman" w:cs="Times New Roman"/>
          <w:bCs/>
          <w:sz w:val="28"/>
          <w:szCs w:val="28"/>
        </w:rPr>
        <w:t>«</w:t>
      </w:r>
      <w:r w:rsidR="00A906D2" w:rsidRPr="00E66AAF">
        <w:rPr>
          <w:rFonts w:ascii="Times New Roman" w:hAnsi="Times New Roman" w:cs="Times New Roman"/>
          <w:bCs/>
          <w:sz w:val="28"/>
          <w:szCs w:val="28"/>
        </w:rPr>
        <w:t>О внесении</w:t>
      </w:r>
    </w:p>
    <w:p w:rsidR="00BF0FFE" w:rsidRPr="00E66AAF" w:rsidRDefault="0045261B" w:rsidP="00C427F0">
      <w:pPr>
        <w:spacing w:after="0" w:line="240" w:lineRule="auto"/>
        <w:jc w:val="center"/>
        <w:rPr>
          <w:rFonts w:ascii="Times New Roman" w:hAnsi="Times New Roman" w:cs="Times New Roman"/>
          <w:bCs/>
          <w:sz w:val="28"/>
          <w:szCs w:val="28"/>
        </w:rPr>
      </w:pPr>
      <w:r w:rsidRPr="00E66AAF">
        <w:rPr>
          <w:rFonts w:ascii="Times New Roman" w:hAnsi="Times New Roman" w:cs="Times New Roman"/>
          <w:bCs/>
          <w:sz w:val="28"/>
          <w:szCs w:val="28"/>
        </w:rPr>
        <w:t>изменений в решение Совета</w:t>
      </w:r>
      <w:r w:rsidR="00751212" w:rsidRPr="00E66AAF">
        <w:rPr>
          <w:rFonts w:ascii="Times New Roman" w:hAnsi="Times New Roman" w:cs="Times New Roman"/>
          <w:bCs/>
          <w:sz w:val="28"/>
          <w:szCs w:val="28"/>
        </w:rPr>
        <w:t xml:space="preserve"> </w:t>
      </w:r>
      <w:r w:rsidRPr="00E66AAF">
        <w:rPr>
          <w:rFonts w:ascii="Times New Roman" w:hAnsi="Times New Roman" w:cs="Times New Roman"/>
          <w:bCs/>
          <w:sz w:val="28"/>
          <w:szCs w:val="28"/>
        </w:rPr>
        <w:t>Кормиловского муни</w:t>
      </w:r>
      <w:r w:rsidR="007D4B4A" w:rsidRPr="00E66AAF">
        <w:rPr>
          <w:rFonts w:ascii="Times New Roman" w:hAnsi="Times New Roman" w:cs="Times New Roman"/>
          <w:bCs/>
          <w:sz w:val="28"/>
          <w:szCs w:val="28"/>
        </w:rPr>
        <w:t>ципального района</w:t>
      </w:r>
    </w:p>
    <w:p w:rsidR="00A906D2" w:rsidRPr="00E66AAF" w:rsidRDefault="00FE75EE" w:rsidP="00C427F0">
      <w:pPr>
        <w:spacing w:after="0" w:line="240" w:lineRule="auto"/>
        <w:jc w:val="center"/>
        <w:rPr>
          <w:rFonts w:ascii="Times New Roman" w:hAnsi="Times New Roman" w:cs="Times New Roman"/>
          <w:bCs/>
          <w:sz w:val="28"/>
          <w:szCs w:val="28"/>
        </w:rPr>
      </w:pPr>
      <w:r w:rsidRPr="00E66AAF">
        <w:rPr>
          <w:rFonts w:ascii="Times New Roman" w:hAnsi="Times New Roman" w:cs="Times New Roman"/>
          <w:bCs/>
          <w:sz w:val="28"/>
          <w:szCs w:val="28"/>
        </w:rPr>
        <w:t xml:space="preserve">от </w:t>
      </w:r>
      <w:r w:rsidR="002A7D82" w:rsidRPr="00E66AAF">
        <w:rPr>
          <w:rFonts w:ascii="Times New Roman" w:hAnsi="Times New Roman" w:cs="Times New Roman"/>
          <w:bCs/>
          <w:sz w:val="28"/>
          <w:szCs w:val="28"/>
        </w:rPr>
        <w:t>2</w:t>
      </w:r>
      <w:r w:rsidR="00AB1E73" w:rsidRPr="00E66AAF">
        <w:rPr>
          <w:rFonts w:ascii="Times New Roman" w:hAnsi="Times New Roman" w:cs="Times New Roman"/>
          <w:bCs/>
          <w:sz w:val="28"/>
          <w:szCs w:val="28"/>
        </w:rPr>
        <w:t>2</w:t>
      </w:r>
      <w:r w:rsidR="002A7D82" w:rsidRPr="00E66AAF">
        <w:rPr>
          <w:rFonts w:ascii="Times New Roman" w:hAnsi="Times New Roman" w:cs="Times New Roman"/>
          <w:bCs/>
          <w:sz w:val="28"/>
          <w:szCs w:val="28"/>
        </w:rPr>
        <w:t xml:space="preserve"> декабря </w:t>
      </w:r>
      <w:r w:rsidRPr="00E66AAF">
        <w:rPr>
          <w:rFonts w:ascii="Times New Roman" w:hAnsi="Times New Roman" w:cs="Times New Roman"/>
          <w:bCs/>
          <w:sz w:val="28"/>
          <w:szCs w:val="28"/>
        </w:rPr>
        <w:t>20</w:t>
      </w:r>
      <w:r w:rsidR="000F65EB" w:rsidRPr="00E66AAF">
        <w:rPr>
          <w:rFonts w:ascii="Times New Roman" w:hAnsi="Times New Roman" w:cs="Times New Roman"/>
          <w:bCs/>
          <w:sz w:val="28"/>
          <w:szCs w:val="28"/>
        </w:rPr>
        <w:t>2</w:t>
      </w:r>
      <w:r w:rsidR="00D37A54">
        <w:rPr>
          <w:rFonts w:ascii="Times New Roman" w:hAnsi="Times New Roman" w:cs="Times New Roman"/>
          <w:bCs/>
          <w:sz w:val="28"/>
          <w:szCs w:val="28"/>
        </w:rPr>
        <w:t>3</w:t>
      </w:r>
      <w:r w:rsidR="002A7D82" w:rsidRPr="00E66AAF">
        <w:rPr>
          <w:rFonts w:ascii="Times New Roman" w:hAnsi="Times New Roman" w:cs="Times New Roman"/>
          <w:bCs/>
          <w:sz w:val="28"/>
          <w:szCs w:val="28"/>
        </w:rPr>
        <w:t xml:space="preserve"> года </w:t>
      </w:r>
      <w:r w:rsidRPr="00E66AAF">
        <w:rPr>
          <w:rFonts w:ascii="Times New Roman" w:hAnsi="Times New Roman" w:cs="Times New Roman"/>
          <w:bCs/>
          <w:sz w:val="28"/>
          <w:szCs w:val="28"/>
        </w:rPr>
        <w:t>№</w:t>
      </w:r>
      <w:r w:rsidR="00F32AC8" w:rsidRPr="00E66AAF">
        <w:rPr>
          <w:rFonts w:ascii="Times New Roman" w:hAnsi="Times New Roman" w:cs="Times New Roman"/>
          <w:bCs/>
          <w:sz w:val="28"/>
          <w:szCs w:val="28"/>
        </w:rPr>
        <w:t xml:space="preserve"> </w:t>
      </w:r>
      <w:r w:rsidR="00D37A54">
        <w:rPr>
          <w:rFonts w:ascii="Times New Roman" w:hAnsi="Times New Roman" w:cs="Times New Roman"/>
          <w:bCs/>
          <w:sz w:val="28"/>
          <w:szCs w:val="28"/>
        </w:rPr>
        <w:t>73</w:t>
      </w:r>
      <w:r w:rsidR="0045261B" w:rsidRPr="00E66AAF">
        <w:rPr>
          <w:rFonts w:ascii="Times New Roman" w:hAnsi="Times New Roman" w:cs="Times New Roman"/>
          <w:bCs/>
          <w:sz w:val="28"/>
          <w:szCs w:val="28"/>
        </w:rPr>
        <w:t xml:space="preserve"> </w:t>
      </w:r>
      <w:r w:rsidR="009678B2">
        <w:rPr>
          <w:rFonts w:ascii="Times New Roman" w:hAnsi="Times New Roman" w:cs="Times New Roman"/>
          <w:bCs/>
          <w:sz w:val="28"/>
          <w:szCs w:val="28"/>
        </w:rPr>
        <w:t>«</w:t>
      </w:r>
      <w:r w:rsidR="0045261B" w:rsidRPr="00E66AAF">
        <w:rPr>
          <w:rFonts w:ascii="Times New Roman" w:hAnsi="Times New Roman" w:cs="Times New Roman"/>
          <w:bCs/>
          <w:sz w:val="28"/>
          <w:szCs w:val="28"/>
        </w:rPr>
        <w:t>О бюджете</w:t>
      </w:r>
      <w:r w:rsidR="00751212" w:rsidRPr="00E66AAF">
        <w:rPr>
          <w:rFonts w:ascii="Times New Roman" w:hAnsi="Times New Roman" w:cs="Times New Roman"/>
          <w:bCs/>
          <w:sz w:val="28"/>
          <w:szCs w:val="28"/>
        </w:rPr>
        <w:t xml:space="preserve"> </w:t>
      </w:r>
      <w:r w:rsidR="0045261B" w:rsidRPr="00E66AAF">
        <w:rPr>
          <w:rFonts w:ascii="Times New Roman" w:hAnsi="Times New Roman" w:cs="Times New Roman"/>
          <w:bCs/>
          <w:sz w:val="28"/>
          <w:szCs w:val="28"/>
        </w:rPr>
        <w:t>Кормиловского</w:t>
      </w:r>
      <w:r w:rsidRPr="00E66AAF">
        <w:rPr>
          <w:rFonts w:ascii="Times New Roman" w:hAnsi="Times New Roman" w:cs="Times New Roman"/>
          <w:bCs/>
          <w:sz w:val="28"/>
          <w:szCs w:val="28"/>
        </w:rPr>
        <w:t xml:space="preserve"> муниципального</w:t>
      </w:r>
    </w:p>
    <w:p w:rsidR="0045261B" w:rsidRPr="00E66AAF" w:rsidRDefault="00FE75EE" w:rsidP="00C427F0">
      <w:pPr>
        <w:spacing w:after="0" w:line="240" w:lineRule="auto"/>
        <w:jc w:val="center"/>
        <w:rPr>
          <w:rFonts w:ascii="Times New Roman" w:hAnsi="Times New Roman" w:cs="Times New Roman"/>
          <w:bCs/>
          <w:sz w:val="28"/>
          <w:szCs w:val="28"/>
        </w:rPr>
      </w:pPr>
      <w:r w:rsidRPr="00E66AAF">
        <w:rPr>
          <w:rFonts w:ascii="Times New Roman" w:hAnsi="Times New Roman" w:cs="Times New Roman"/>
          <w:bCs/>
          <w:sz w:val="28"/>
          <w:szCs w:val="28"/>
        </w:rPr>
        <w:t>района на 20</w:t>
      </w:r>
      <w:r w:rsidR="000555D0" w:rsidRPr="00E66AAF">
        <w:rPr>
          <w:rFonts w:ascii="Times New Roman" w:hAnsi="Times New Roman" w:cs="Times New Roman"/>
          <w:bCs/>
          <w:sz w:val="28"/>
          <w:szCs w:val="28"/>
        </w:rPr>
        <w:t>2</w:t>
      </w:r>
      <w:r w:rsidR="00D37A54">
        <w:rPr>
          <w:rFonts w:ascii="Times New Roman" w:hAnsi="Times New Roman" w:cs="Times New Roman"/>
          <w:bCs/>
          <w:sz w:val="28"/>
          <w:szCs w:val="28"/>
        </w:rPr>
        <w:t>4</w:t>
      </w:r>
      <w:r w:rsidRPr="00E66AAF">
        <w:rPr>
          <w:rFonts w:ascii="Times New Roman" w:hAnsi="Times New Roman" w:cs="Times New Roman"/>
          <w:bCs/>
          <w:sz w:val="28"/>
          <w:szCs w:val="28"/>
        </w:rPr>
        <w:t xml:space="preserve"> год и на плановый период 20</w:t>
      </w:r>
      <w:r w:rsidR="009E5025" w:rsidRPr="00E66AAF">
        <w:rPr>
          <w:rFonts w:ascii="Times New Roman" w:hAnsi="Times New Roman" w:cs="Times New Roman"/>
          <w:bCs/>
          <w:sz w:val="28"/>
          <w:szCs w:val="28"/>
        </w:rPr>
        <w:t>2</w:t>
      </w:r>
      <w:r w:rsidR="00D37A54">
        <w:rPr>
          <w:rFonts w:ascii="Times New Roman" w:hAnsi="Times New Roman" w:cs="Times New Roman"/>
          <w:bCs/>
          <w:sz w:val="28"/>
          <w:szCs w:val="28"/>
        </w:rPr>
        <w:t>5</w:t>
      </w:r>
      <w:r w:rsidRPr="00E66AAF">
        <w:rPr>
          <w:rFonts w:ascii="Times New Roman" w:hAnsi="Times New Roman" w:cs="Times New Roman"/>
          <w:bCs/>
          <w:sz w:val="28"/>
          <w:szCs w:val="28"/>
        </w:rPr>
        <w:t xml:space="preserve"> и 20</w:t>
      </w:r>
      <w:r w:rsidR="004707D7" w:rsidRPr="00E66AAF">
        <w:rPr>
          <w:rFonts w:ascii="Times New Roman" w:hAnsi="Times New Roman" w:cs="Times New Roman"/>
          <w:bCs/>
          <w:sz w:val="28"/>
          <w:szCs w:val="28"/>
        </w:rPr>
        <w:t>2</w:t>
      </w:r>
      <w:r w:rsidR="00D37A54">
        <w:rPr>
          <w:rFonts w:ascii="Times New Roman" w:hAnsi="Times New Roman" w:cs="Times New Roman"/>
          <w:bCs/>
          <w:sz w:val="28"/>
          <w:szCs w:val="28"/>
        </w:rPr>
        <w:t>6</w:t>
      </w:r>
      <w:r w:rsidR="002A7D82" w:rsidRPr="00E66AAF">
        <w:rPr>
          <w:rFonts w:ascii="Times New Roman" w:hAnsi="Times New Roman" w:cs="Times New Roman"/>
          <w:bCs/>
          <w:sz w:val="28"/>
          <w:szCs w:val="28"/>
        </w:rPr>
        <w:t xml:space="preserve"> </w:t>
      </w:r>
      <w:r w:rsidR="0045261B" w:rsidRPr="00E66AAF">
        <w:rPr>
          <w:rFonts w:ascii="Times New Roman" w:hAnsi="Times New Roman" w:cs="Times New Roman"/>
          <w:bCs/>
          <w:sz w:val="28"/>
          <w:szCs w:val="28"/>
        </w:rPr>
        <w:t>годов</w:t>
      </w:r>
      <w:r w:rsidR="009678B2">
        <w:rPr>
          <w:rFonts w:ascii="Times New Roman" w:hAnsi="Times New Roman" w:cs="Times New Roman"/>
          <w:bCs/>
          <w:sz w:val="28"/>
          <w:szCs w:val="28"/>
        </w:rPr>
        <w:t>»</w:t>
      </w:r>
    </w:p>
    <w:p w:rsidR="002A7D82" w:rsidRPr="00E66AAF" w:rsidRDefault="001C4D42" w:rsidP="00C427F0">
      <w:pPr>
        <w:spacing w:before="240" w:after="240" w:line="240" w:lineRule="auto"/>
        <w:jc w:val="center"/>
        <w:rPr>
          <w:rFonts w:ascii="Times New Roman" w:hAnsi="Times New Roman" w:cs="Times New Roman"/>
          <w:sz w:val="28"/>
          <w:szCs w:val="28"/>
        </w:rPr>
      </w:pPr>
      <w:r w:rsidRPr="00E66AAF">
        <w:rPr>
          <w:rFonts w:ascii="Times New Roman" w:hAnsi="Times New Roman" w:cs="Times New Roman"/>
          <w:sz w:val="28"/>
          <w:szCs w:val="28"/>
        </w:rPr>
        <w:t>р.</w:t>
      </w:r>
      <w:r w:rsidR="004442CC" w:rsidRPr="00E66AAF">
        <w:rPr>
          <w:rFonts w:ascii="Times New Roman" w:hAnsi="Times New Roman" w:cs="Times New Roman"/>
          <w:sz w:val="28"/>
          <w:szCs w:val="28"/>
        </w:rPr>
        <w:t xml:space="preserve"> п. </w:t>
      </w:r>
      <w:r w:rsidRPr="00E66AAF">
        <w:rPr>
          <w:rFonts w:ascii="Times New Roman" w:hAnsi="Times New Roman" w:cs="Times New Roman"/>
          <w:sz w:val="28"/>
          <w:szCs w:val="28"/>
        </w:rPr>
        <w:t xml:space="preserve">Кормиловка                       </w:t>
      </w:r>
      <w:r w:rsidR="00CE377E">
        <w:rPr>
          <w:rFonts w:ascii="Times New Roman" w:hAnsi="Times New Roman" w:cs="Times New Roman"/>
          <w:sz w:val="28"/>
          <w:szCs w:val="28"/>
        </w:rPr>
        <w:t xml:space="preserve">       </w:t>
      </w:r>
      <w:r w:rsidRPr="00E66AAF">
        <w:rPr>
          <w:rFonts w:ascii="Times New Roman" w:hAnsi="Times New Roman" w:cs="Times New Roman"/>
          <w:sz w:val="28"/>
          <w:szCs w:val="28"/>
        </w:rPr>
        <w:t xml:space="preserve">                  </w:t>
      </w:r>
      <w:r w:rsidR="002A7D82" w:rsidRPr="00E66AAF">
        <w:rPr>
          <w:rFonts w:ascii="Times New Roman" w:hAnsi="Times New Roman" w:cs="Times New Roman"/>
          <w:sz w:val="28"/>
          <w:szCs w:val="28"/>
        </w:rPr>
        <w:t xml:space="preserve">          </w:t>
      </w:r>
      <w:r w:rsidR="00FE75EE" w:rsidRPr="00E66AAF">
        <w:rPr>
          <w:rFonts w:ascii="Times New Roman" w:hAnsi="Times New Roman" w:cs="Times New Roman"/>
          <w:sz w:val="28"/>
          <w:szCs w:val="28"/>
        </w:rPr>
        <w:t xml:space="preserve"> </w:t>
      </w:r>
      <w:r w:rsidR="004969B8" w:rsidRPr="00E66AAF">
        <w:rPr>
          <w:rFonts w:ascii="Times New Roman" w:hAnsi="Times New Roman" w:cs="Times New Roman"/>
          <w:sz w:val="28"/>
          <w:szCs w:val="28"/>
        </w:rPr>
        <w:t xml:space="preserve">  </w:t>
      </w:r>
      <w:r w:rsidR="008C50CC" w:rsidRPr="00E66AAF">
        <w:rPr>
          <w:rFonts w:ascii="Times New Roman" w:hAnsi="Times New Roman" w:cs="Times New Roman"/>
          <w:sz w:val="28"/>
          <w:szCs w:val="28"/>
        </w:rPr>
        <w:t xml:space="preserve">   </w:t>
      </w:r>
      <w:r w:rsidR="006A3108">
        <w:rPr>
          <w:rFonts w:ascii="Times New Roman" w:hAnsi="Times New Roman" w:cs="Times New Roman"/>
          <w:sz w:val="28"/>
          <w:szCs w:val="28"/>
        </w:rPr>
        <w:t xml:space="preserve">         </w:t>
      </w:r>
      <w:r w:rsidR="00C427F0">
        <w:rPr>
          <w:rFonts w:ascii="Times New Roman" w:hAnsi="Times New Roman" w:cs="Times New Roman"/>
          <w:sz w:val="28"/>
          <w:szCs w:val="28"/>
        </w:rPr>
        <w:t>10</w:t>
      </w:r>
      <w:r w:rsidR="006A3108">
        <w:rPr>
          <w:rFonts w:ascii="Times New Roman" w:hAnsi="Times New Roman" w:cs="Times New Roman"/>
          <w:sz w:val="28"/>
          <w:szCs w:val="28"/>
        </w:rPr>
        <w:t xml:space="preserve"> октября</w:t>
      </w:r>
      <w:r w:rsidR="00CE377E">
        <w:rPr>
          <w:rFonts w:ascii="Times New Roman" w:hAnsi="Times New Roman" w:cs="Times New Roman"/>
          <w:sz w:val="28"/>
          <w:szCs w:val="28"/>
        </w:rPr>
        <w:t xml:space="preserve"> </w:t>
      </w:r>
      <w:r w:rsidR="00FE75EE" w:rsidRPr="00E66AAF">
        <w:rPr>
          <w:rFonts w:ascii="Times New Roman" w:hAnsi="Times New Roman" w:cs="Times New Roman"/>
          <w:sz w:val="28"/>
          <w:szCs w:val="28"/>
        </w:rPr>
        <w:t>20</w:t>
      </w:r>
      <w:r w:rsidR="00244E37" w:rsidRPr="00E66AAF">
        <w:rPr>
          <w:rFonts w:ascii="Times New Roman" w:hAnsi="Times New Roman" w:cs="Times New Roman"/>
          <w:sz w:val="28"/>
          <w:szCs w:val="28"/>
        </w:rPr>
        <w:t>2</w:t>
      </w:r>
      <w:r w:rsidR="00D37A54">
        <w:rPr>
          <w:rFonts w:ascii="Times New Roman" w:hAnsi="Times New Roman" w:cs="Times New Roman"/>
          <w:sz w:val="28"/>
          <w:szCs w:val="28"/>
        </w:rPr>
        <w:t>4</w:t>
      </w:r>
      <w:r w:rsidR="002A7D82" w:rsidRPr="00E66AAF">
        <w:rPr>
          <w:rFonts w:ascii="Times New Roman" w:hAnsi="Times New Roman" w:cs="Times New Roman"/>
          <w:sz w:val="28"/>
          <w:szCs w:val="28"/>
        </w:rPr>
        <w:t xml:space="preserve"> </w:t>
      </w:r>
      <w:r w:rsidR="00FE75EE" w:rsidRPr="00E66AAF">
        <w:rPr>
          <w:rFonts w:ascii="Times New Roman" w:hAnsi="Times New Roman" w:cs="Times New Roman"/>
          <w:sz w:val="28"/>
          <w:szCs w:val="28"/>
        </w:rPr>
        <w:t>г</w:t>
      </w:r>
      <w:r w:rsidR="00395818" w:rsidRPr="00E66AAF">
        <w:rPr>
          <w:rFonts w:ascii="Times New Roman" w:hAnsi="Times New Roman" w:cs="Times New Roman"/>
          <w:sz w:val="28"/>
          <w:szCs w:val="28"/>
        </w:rPr>
        <w:t>ода</w:t>
      </w:r>
    </w:p>
    <w:p w:rsidR="005D4976" w:rsidRPr="00E66AAF" w:rsidRDefault="005D4976" w:rsidP="00C427F0">
      <w:pPr>
        <w:pStyle w:val="a3"/>
        <w:spacing w:before="0" w:beforeAutospacing="0" w:after="0" w:afterAutospacing="0"/>
        <w:ind w:firstLine="709"/>
        <w:jc w:val="both"/>
        <w:rPr>
          <w:sz w:val="28"/>
          <w:szCs w:val="28"/>
        </w:rPr>
      </w:pPr>
      <w:r w:rsidRPr="00E66AAF">
        <w:rPr>
          <w:sz w:val="28"/>
          <w:szCs w:val="28"/>
        </w:rPr>
        <w:t xml:space="preserve">Рассмотрев представленный проект решения Совета Кормиловского муниципального района </w:t>
      </w:r>
      <w:r w:rsidR="009678B2">
        <w:rPr>
          <w:sz w:val="28"/>
          <w:szCs w:val="28"/>
        </w:rPr>
        <w:t>«</w:t>
      </w:r>
      <w:r w:rsidRPr="00E66AAF">
        <w:rPr>
          <w:sz w:val="28"/>
          <w:szCs w:val="28"/>
        </w:rPr>
        <w:t>О внесении изменений в решение Совета Кормиловского муниципального района от 2</w:t>
      </w:r>
      <w:r w:rsidR="00AB1E73" w:rsidRPr="00E66AAF">
        <w:rPr>
          <w:sz w:val="28"/>
          <w:szCs w:val="28"/>
        </w:rPr>
        <w:t>2</w:t>
      </w:r>
      <w:r w:rsidRPr="00E66AAF">
        <w:rPr>
          <w:sz w:val="28"/>
          <w:szCs w:val="28"/>
        </w:rPr>
        <w:t xml:space="preserve"> декабря 202</w:t>
      </w:r>
      <w:r w:rsidR="00D37A54">
        <w:rPr>
          <w:sz w:val="28"/>
          <w:szCs w:val="28"/>
        </w:rPr>
        <w:t>3</w:t>
      </w:r>
      <w:r w:rsidRPr="00E66AAF">
        <w:rPr>
          <w:sz w:val="28"/>
          <w:szCs w:val="28"/>
        </w:rPr>
        <w:t xml:space="preserve"> года № </w:t>
      </w:r>
      <w:r w:rsidR="00D37A54">
        <w:rPr>
          <w:sz w:val="28"/>
          <w:szCs w:val="28"/>
        </w:rPr>
        <w:t>73</w:t>
      </w:r>
      <w:r w:rsidRPr="00E66AAF">
        <w:rPr>
          <w:sz w:val="28"/>
          <w:szCs w:val="28"/>
        </w:rPr>
        <w:t xml:space="preserve"> </w:t>
      </w:r>
      <w:r w:rsidR="009678B2">
        <w:rPr>
          <w:sz w:val="28"/>
          <w:szCs w:val="28"/>
        </w:rPr>
        <w:t>«</w:t>
      </w:r>
      <w:r w:rsidRPr="00E66AAF">
        <w:rPr>
          <w:sz w:val="28"/>
          <w:szCs w:val="28"/>
        </w:rPr>
        <w:t>О бюджете Кормиловского муниципального района на 202</w:t>
      </w:r>
      <w:r w:rsidR="00D37A54">
        <w:rPr>
          <w:sz w:val="28"/>
          <w:szCs w:val="28"/>
        </w:rPr>
        <w:t>4</w:t>
      </w:r>
      <w:r w:rsidRPr="00E66AAF">
        <w:rPr>
          <w:sz w:val="28"/>
          <w:szCs w:val="28"/>
        </w:rPr>
        <w:t xml:space="preserve"> год и на плановый период 202</w:t>
      </w:r>
      <w:r w:rsidR="00D37A54">
        <w:rPr>
          <w:sz w:val="28"/>
          <w:szCs w:val="28"/>
        </w:rPr>
        <w:t>5</w:t>
      </w:r>
      <w:r w:rsidRPr="00E66AAF">
        <w:rPr>
          <w:sz w:val="28"/>
          <w:szCs w:val="28"/>
        </w:rPr>
        <w:t xml:space="preserve"> и 202</w:t>
      </w:r>
      <w:r w:rsidR="00D37A54">
        <w:rPr>
          <w:sz w:val="28"/>
          <w:szCs w:val="28"/>
        </w:rPr>
        <w:t>6</w:t>
      </w:r>
      <w:r w:rsidRPr="00E66AAF">
        <w:rPr>
          <w:sz w:val="28"/>
          <w:szCs w:val="28"/>
        </w:rPr>
        <w:t xml:space="preserve"> годов</w:t>
      </w:r>
      <w:r w:rsidR="009678B2">
        <w:rPr>
          <w:sz w:val="28"/>
          <w:szCs w:val="28"/>
        </w:rPr>
        <w:t>»</w:t>
      </w:r>
      <w:r w:rsidRPr="00E66AAF">
        <w:rPr>
          <w:sz w:val="28"/>
          <w:szCs w:val="28"/>
        </w:rPr>
        <w:t xml:space="preserve"> (далее – проект решения), </w:t>
      </w:r>
      <w:r w:rsidR="00B966A8" w:rsidRPr="00E66AAF">
        <w:rPr>
          <w:sz w:val="28"/>
          <w:szCs w:val="28"/>
        </w:rPr>
        <w:t>Контрольно-сч</w:t>
      </w:r>
      <w:r w:rsidR="002964AA" w:rsidRPr="00E66AAF">
        <w:rPr>
          <w:sz w:val="28"/>
          <w:szCs w:val="28"/>
        </w:rPr>
        <w:t>ё</w:t>
      </w:r>
      <w:r w:rsidR="00B966A8" w:rsidRPr="00E66AAF">
        <w:rPr>
          <w:sz w:val="28"/>
          <w:szCs w:val="28"/>
        </w:rPr>
        <w:t>тн</w:t>
      </w:r>
      <w:r w:rsidRPr="00E66AAF">
        <w:rPr>
          <w:sz w:val="28"/>
          <w:szCs w:val="28"/>
        </w:rPr>
        <w:t xml:space="preserve">ая </w:t>
      </w:r>
      <w:r w:rsidR="00B966A8" w:rsidRPr="00E66AAF">
        <w:rPr>
          <w:sz w:val="28"/>
          <w:szCs w:val="28"/>
        </w:rPr>
        <w:t>комисси</w:t>
      </w:r>
      <w:r w:rsidRPr="00E66AAF">
        <w:rPr>
          <w:sz w:val="28"/>
          <w:szCs w:val="28"/>
        </w:rPr>
        <w:t>я</w:t>
      </w:r>
      <w:r w:rsidR="00B966A8" w:rsidRPr="00E66AAF">
        <w:rPr>
          <w:sz w:val="28"/>
          <w:szCs w:val="28"/>
        </w:rPr>
        <w:t xml:space="preserve"> Кормиловского муниципального района </w:t>
      </w:r>
      <w:r w:rsidRPr="00E66AAF">
        <w:rPr>
          <w:sz w:val="28"/>
          <w:szCs w:val="28"/>
        </w:rPr>
        <w:t>отмечает следующее.</w:t>
      </w:r>
    </w:p>
    <w:p w:rsidR="006E5268" w:rsidRPr="00E66AAF" w:rsidRDefault="005D4976" w:rsidP="00C427F0">
      <w:pPr>
        <w:pStyle w:val="a3"/>
        <w:spacing w:before="60" w:beforeAutospacing="0" w:after="0" w:afterAutospacing="0"/>
        <w:ind w:firstLine="709"/>
        <w:jc w:val="both"/>
        <w:rPr>
          <w:sz w:val="28"/>
          <w:szCs w:val="28"/>
        </w:rPr>
      </w:pPr>
      <w:r w:rsidRPr="00E66AAF">
        <w:rPr>
          <w:sz w:val="28"/>
          <w:szCs w:val="28"/>
        </w:rPr>
        <w:t>П</w:t>
      </w:r>
      <w:r w:rsidR="00B966A8" w:rsidRPr="00E66AAF">
        <w:rPr>
          <w:sz w:val="28"/>
          <w:szCs w:val="28"/>
        </w:rPr>
        <w:t xml:space="preserve">роект решения </w:t>
      </w:r>
      <w:r w:rsidRPr="00E66AAF">
        <w:rPr>
          <w:sz w:val="28"/>
          <w:szCs w:val="28"/>
        </w:rPr>
        <w:t xml:space="preserve">подготовлен в соответствии с </w:t>
      </w:r>
      <w:r w:rsidR="006E5268" w:rsidRPr="00E66AAF">
        <w:rPr>
          <w:sz w:val="28"/>
          <w:szCs w:val="28"/>
        </w:rPr>
        <w:t>бюджетным законодательством в целях уточнения параметров бюджета Кормиловского муниципального района (далее – районный бюджет) по доходам, расходам и источникам финансирования дефицита районного бюджета.</w:t>
      </w:r>
    </w:p>
    <w:p w:rsidR="00D904A2" w:rsidRDefault="00D37A54" w:rsidP="00C427F0">
      <w:pPr>
        <w:pStyle w:val="a3"/>
        <w:spacing w:before="60" w:beforeAutospacing="0" w:after="0" w:afterAutospacing="0"/>
        <w:ind w:firstLine="709"/>
        <w:jc w:val="both"/>
        <w:rPr>
          <w:sz w:val="28"/>
          <w:szCs w:val="28"/>
        </w:rPr>
      </w:pPr>
      <w:r w:rsidRPr="00E66AAF">
        <w:rPr>
          <w:sz w:val="28"/>
          <w:szCs w:val="28"/>
        </w:rPr>
        <w:t>Проектом решения предусматривается</w:t>
      </w:r>
      <w:r w:rsidR="00D904A2">
        <w:rPr>
          <w:sz w:val="28"/>
          <w:szCs w:val="28"/>
        </w:rPr>
        <w:t xml:space="preserve"> </w:t>
      </w:r>
      <w:r w:rsidRPr="00E66AAF">
        <w:rPr>
          <w:sz w:val="28"/>
          <w:szCs w:val="28"/>
        </w:rPr>
        <w:t>в 202</w:t>
      </w:r>
      <w:r>
        <w:rPr>
          <w:sz w:val="28"/>
          <w:szCs w:val="28"/>
        </w:rPr>
        <w:t>4</w:t>
      </w:r>
      <w:r w:rsidRPr="00E66AAF">
        <w:rPr>
          <w:sz w:val="28"/>
          <w:szCs w:val="28"/>
        </w:rPr>
        <w:t xml:space="preserve"> году увеличение</w:t>
      </w:r>
      <w:r w:rsidR="00D904A2">
        <w:rPr>
          <w:sz w:val="28"/>
          <w:szCs w:val="28"/>
        </w:rPr>
        <w:t>:</w:t>
      </w:r>
    </w:p>
    <w:p w:rsidR="00D904A2" w:rsidRDefault="00D904A2" w:rsidP="00C427F0">
      <w:pPr>
        <w:pStyle w:val="a3"/>
        <w:spacing w:before="0" w:beforeAutospacing="0" w:after="0" w:afterAutospacing="0"/>
        <w:ind w:firstLine="709"/>
        <w:jc w:val="both"/>
        <w:rPr>
          <w:sz w:val="28"/>
          <w:szCs w:val="28"/>
        </w:rPr>
      </w:pPr>
      <w:r>
        <w:rPr>
          <w:sz w:val="28"/>
          <w:szCs w:val="28"/>
        </w:rPr>
        <w:t>-</w:t>
      </w:r>
      <w:r w:rsidR="00D37A54" w:rsidRPr="00E66AAF">
        <w:rPr>
          <w:sz w:val="28"/>
          <w:szCs w:val="28"/>
        </w:rPr>
        <w:t xml:space="preserve"> доходов районного бюджета на сумму </w:t>
      </w:r>
      <w:r w:rsidR="00D8410A">
        <w:rPr>
          <w:sz w:val="28"/>
          <w:szCs w:val="28"/>
        </w:rPr>
        <w:t>37 792 493,42</w:t>
      </w:r>
      <w:r w:rsidR="00D37A54" w:rsidRPr="00E66AAF">
        <w:rPr>
          <w:sz w:val="28"/>
          <w:szCs w:val="28"/>
        </w:rPr>
        <w:t xml:space="preserve"> рублей или </w:t>
      </w:r>
      <w:r w:rsidR="00721C82">
        <w:rPr>
          <w:sz w:val="28"/>
          <w:szCs w:val="28"/>
        </w:rPr>
        <w:t xml:space="preserve">на </w:t>
      </w:r>
      <w:r w:rsidR="00D8410A">
        <w:rPr>
          <w:sz w:val="28"/>
          <w:szCs w:val="28"/>
        </w:rPr>
        <w:t>4,04</w:t>
      </w:r>
      <w:r w:rsidR="00D37A54">
        <w:rPr>
          <w:sz w:val="28"/>
          <w:szCs w:val="28"/>
        </w:rPr>
        <w:t xml:space="preserve"> </w:t>
      </w:r>
      <w:r w:rsidR="00D37A54" w:rsidRPr="00E66AAF">
        <w:rPr>
          <w:sz w:val="28"/>
          <w:szCs w:val="28"/>
        </w:rPr>
        <w:t>процента,</w:t>
      </w:r>
    </w:p>
    <w:p w:rsidR="00D904A2" w:rsidRDefault="00D904A2" w:rsidP="00C427F0">
      <w:pPr>
        <w:pStyle w:val="a3"/>
        <w:spacing w:before="0" w:beforeAutospacing="0" w:after="0" w:afterAutospacing="0"/>
        <w:ind w:firstLine="709"/>
        <w:jc w:val="both"/>
        <w:rPr>
          <w:sz w:val="28"/>
          <w:szCs w:val="28"/>
        </w:rPr>
      </w:pPr>
      <w:r>
        <w:rPr>
          <w:sz w:val="28"/>
          <w:szCs w:val="28"/>
        </w:rPr>
        <w:t>-</w:t>
      </w:r>
      <w:r w:rsidR="00D37A54" w:rsidRPr="00E66AAF">
        <w:rPr>
          <w:sz w:val="28"/>
          <w:szCs w:val="28"/>
        </w:rPr>
        <w:t xml:space="preserve"> расходов – на сумму </w:t>
      </w:r>
      <w:r w:rsidR="00B62E93">
        <w:rPr>
          <w:sz w:val="28"/>
          <w:szCs w:val="28"/>
        </w:rPr>
        <w:t>34 812 725,89</w:t>
      </w:r>
      <w:r w:rsidR="00D37A54">
        <w:rPr>
          <w:sz w:val="28"/>
          <w:szCs w:val="28"/>
        </w:rPr>
        <w:t xml:space="preserve"> р</w:t>
      </w:r>
      <w:r w:rsidR="00D37A54" w:rsidRPr="00E66AAF">
        <w:rPr>
          <w:sz w:val="28"/>
          <w:szCs w:val="28"/>
        </w:rPr>
        <w:t>ублей</w:t>
      </w:r>
      <w:r w:rsidR="00D37A54">
        <w:rPr>
          <w:sz w:val="28"/>
          <w:szCs w:val="28"/>
        </w:rPr>
        <w:t xml:space="preserve">, или на </w:t>
      </w:r>
      <w:r w:rsidR="00B62E93">
        <w:rPr>
          <w:sz w:val="28"/>
          <w:szCs w:val="28"/>
        </w:rPr>
        <w:t>3</w:t>
      </w:r>
      <w:r w:rsidR="00721C82" w:rsidRPr="007813D6">
        <w:rPr>
          <w:sz w:val="28"/>
          <w:szCs w:val="28"/>
        </w:rPr>
        <w:t>,</w:t>
      </w:r>
      <w:r w:rsidR="00B62E93">
        <w:rPr>
          <w:sz w:val="28"/>
          <w:szCs w:val="28"/>
        </w:rPr>
        <w:t>5</w:t>
      </w:r>
      <w:r w:rsidR="00D37A54" w:rsidRPr="00E66AAF">
        <w:rPr>
          <w:sz w:val="28"/>
          <w:szCs w:val="28"/>
        </w:rPr>
        <w:t xml:space="preserve"> п</w:t>
      </w:r>
      <w:r>
        <w:rPr>
          <w:sz w:val="28"/>
          <w:szCs w:val="28"/>
        </w:rPr>
        <w:t>роцента.</w:t>
      </w:r>
    </w:p>
    <w:p w:rsidR="00D37A54" w:rsidRPr="00E66AAF" w:rsidRDefault="00D37A54" w:rsidP="00C427F0">
      <w:pPr>
        <w:pStyle w:val="a3"/>
        <w:spacing w:before="0" w:beforeAutospacing="0" w:after="0" w:afterAutospacing="0"/>
        <w:ind w:firstLine="709"/>
        <w:jc w:val="both"/>
        <w:rPr>
          <w:sz w:val="28"/>
          <w:szCs w:val="28"/>
        </w:rPr>
      </w:pPr>
      <w:r>
        <w:rPr>
          <w:sz w:val="28"/>
          <w:szCs w:val="28"/>
        </w:rPr>
        <w:t>Объём д</w:t>
      </w:r>
      <w:r w:rsidRPr="00E66AAF">
        <w:rPr>
          <w:sz w:val="28"/>
          <w:szCs w:val="28"/>
        </w:rPr>
        <w:t>ефицит</w:t>
      </w:r>
      <w:r>
        <w:rPr>
          <w:sz w:val="28"/>
          <w:szCs w:val="28"/>
        </w:rPr>
        <w:t>а</w:t>
      </w:r>
      <w:r w:rsidRPr="00E66AAF">
        <w:rPr>
          <w:sz w:val="28"/>
          <w:szCs w:val="28"/>
        </w:rPr>
        <w:t xml:space="preserve"> районного бюджета </w:t>
      </w:r>
      <w:r w:rsidR="00D904A2">
        <w:rPr>
          <w:sz w:val="28"/>
          <w:szCs w:val="28"/>
        </w:rPr>
        <w:t xml:space="preserve">на 2024 год </w:t>
      </w:r>
      <w:r w:rsidRPr="00E66AAF">
        <w:rPr>
          <w:sz w:val="28"/>
          <w:szCs w:val="28"/>
        </w:rPr>
        <w:t xml:space="preserve">составит </w:t>
      </w:r>
      <w:r w:rsidR="000F0143">
        <w:rPr>
          <w:sz w:val="28"/>
          <w:szCs w:val="28"/>
        </w:rPr>
        <w:t>47 265 449,67</w:t>
      </w:r>
      <w:r w:rsidR="00D904A2">
        <w:rPr>
          <w:sz w:val="28"/>
          <w:szCs w:val="28"/>
        </w:rPr>
        <w:t xml:space="preserve"> рублей.</w:t>
      </w:r>
    </w:p>
    <w:p w:rsidR="00655F2E" w:rsidRDefault="00D904A2" w:rsidP="00C427F0">
      <w:pPr>
        <w:pStyle w:val="a3"/>
        <w:spacing w:before="0" w:beforeAutospacing="0" w:after="0" w:afterAutospacing="0"/>
        <w:ind w:firstLine="709"/>
        <w:jc w:val="both"/>
        <w:rPr>
          <w:sz w:val="28"/>
          <w:szCs w:val="28"/>
        </w:rPr>
      </w:pPr>
      <w:r w:rsidRPr="00D904A2">
        <w:rPr>
          <w:sz w:val="28"/>
          <w:szCs w:val="28"/>
        </w:rPr>
        <w:t xml:space="preserve">Проектом решения </w:t>
      </w:r>
      <w:r>
        <w:rPr>
          <w:sz w:val="28"/>
          <w:szCs w:val="28"/>
        </w:rPr>
        <w:t>о</w:t>
      </w:r>
      <w:r w:rsidR="00D37A54">
        <w:rPr>
          <w:sz w:val="28"/>
          <w:szCs w:val="28"/>
        </w:rPr>
        <w:t>бщий объём доходов и расходов</w:t>
      </w:r>
      <w:r w:rsidR="00655F2E" w:rsidRPr="00E66AAF">
        <w:rPr>
          <w:sz w:val="28"/>
          <w:szCs w:val="28"/>
        </w:rPr>
        <w:t xml:space="preserve"> </w:t>
      </w:r>
      <w:r w:rsidR="00655F2E">
        <w:rPr>
          <w:sz w:val="28"/>
          <w:szCs w:val="28"/>
        </w:rPr>
        <w:t>уточняется в сторону увеличения</w:t>
      </w:r>
      <w:r w:rsidR="00655F2E" w:rsidRPr="00655F2E">
        <w:rPr>
          <w:sz w:val="28"/>
          <w:szCs w:val="28"/>
        </w:rPr>
        <w:t xml:space="preserve"> </w:t>
      </w:r>
      <w:r w:rsidR="00655F2E">
        <w:rPr>
          <w:sz w:val="28"/>
          <w:szCs w:val="28"/>
        </w:rPr>
        <w:t xml:space="preserve">за счёт уточнения прогнозного объёма </w:t>
      </w:r>
      <w:r w:rsidR="00E97CEC">
        <w:rPr>
          <w:sz w:val="28"/>
          <w:szCs w:val="28"/>
        </w:rPr>
        <w:t xml:space="preserve">по неналоговым доходам, </w:t>
      </w:r>
      <w:r w:rsidR="00655F2E">
        <w:rPr>
          <w:sz w:val="28"/>
          <w:szCs w:val="28"/>
        </w:rPr>
        <w:t>безвозмездным поступлениям</w:t>
      </w:r>
      <w:r w:rsidR="00CE377E">
        <w:rPr>
          <w:sz w:val="28"/>
          <w:szCs w:val="28"/>
        </w:rPr>
        <w:t xml:space="preserve"> из областного бюджета</w:t>
      </w:r>
      <w:r w:rsidR="004213DD">
        <w:rPr>
          <w:sz w:val="28"/>
          <w:szCs w:val="28"/>
        </w:rPr>
        <w:t>, в том числе</w:t>
      </w:r>
      <w:r w:rsidR="00655F2E">
        <w:rPr>
          <w:sz w:val="28"/>
          <w:szCs w:val="28"/>
        </w:rPr>
        <w:t>:</w:t>
      </w:r>
    </w:p>
    <w:p w:rsidR="004213DD" w:rsidRDefault="004213DD" w:rsidP="00C427F0">
      <w:pPr>
        <w:pStyle w:val="a3"/>
        <w:spacing w:before="0" w:beforeAutospacing="0" w:after="0" w:afterAutospacing="0"/>
        <w:ind w:firstLine="709"/>
        <w:jc w:val="both"/>
        <w:rPr>
          <w:sz w:val="28"/>
          <w:szCs w:val="28"/>
        </w:rPr>
      </w:pPr>
      <w:r>
        <w:rPr>
          <w:sz w:val="28"/>
          <w:szCs w:val="28"/>
        </w:rPr>
        <w:t xml:space="preserve">- </w:t>
      </w:r>
      <w:r w:rsidR="000F0143" w:rsidRPr="000F0143">
        <w:rPr>
          <w:sz w:val="28"/>
          <w:szCs w:val="28"/>
        </w:rPr>
        <w:t>увеличение</w:t>
      </w:r>
      <w:r w:rsidR="00E97CEC">
        <w:rPr>
          <w:sz w:val="28"/>
          <w:szCs w:val="28"/>
        </w:rPr>
        <w:t xml:space="preserve"> </w:t>
      </w:r>
      <w:r>
        <w:rPr>
          <w:sz w:val="28"/>
          <w:szCs w:val="28"/>
        </w:rPr>
        <w:t xml:space="preserve">бюджетных назначений, источником которых являются налоговые и неналоговые доходы </w:t>
      </w:r>
      <w:r w:rsidR="00E97CEC">
        <w:rPr>
          <w:sz w:val="28"/>
          <w:szCs w:val="28"/>
        </w:rPr>
        <w:t xml:space="preserve">на </w:t>
      </w:r>
      <w:r w:rsidR="000F0143">
        <w:rPr>
          <w:sz w:val="28"/>
          <w:szCs w:val="28"/>
        </w:rPr>
        <w:t>17 855 609,85</w:t>
      </w:r>
      <w:r w:rsidR="00E97CEC">
        <w:rPr>
          <w:sz w:val="28"/>
          <w:szCs w:val="28"/>
        </w:rPr>
        <w:t xml:space="preserve"> </w:t>
      </w:r>
      <w:r>
        <w:rPr>
          <w:sz w:val="28"/>
          <w:szCs w:val="28"/>
        </w:rPr>
        <w:t>рублей;</w:t>
      </w:r>
    </w:p>
    <w:p w:rsidR="004213DD" w:rsidRDefault="004213DD" w:rsidP="00C427F0">
      <w:pPr>
        <w:pStyle w:val="a3"/>
        <w:spacing w:before="0" w:beforeAutospacing="0" w:after="0" w:afterAutospacing="0"/>
        <w:ind w:firstLine="709"/>
        <w:jc w:val="both"/>
        <w:rPr>
          <w:sz w:val="28"/>
          <w:szCs w:val="28"/>
        </w:rPr>
      </w:pPr>
      <w:r>
        <w:rPr>
          <w:sz w:val="28"/>
          <w:szCs w:val="28"/>
        </w:rPr>
        <w:t xml:space="preserve">- увеличение бюджетных назначений, источником которых являются безвозмездные поступления из бюджета Омской области – </w:t>
      </w:r>
      <w:r w:rsidR="000F0143" w:rsidRPr="000F0143">
        <w:rPr>
          <w:sz w:val="28"/>
          <w:szCs w:val="28"/>
        </w:rPr>
        <w:t>19 936 883,57</w:t>
      </w:r>
      <w:r w:rsidR="000F0143">
        <w:rPr>
          <w:sz w:val="28"/>
          <w:szCs w:val="28"/>
        </w:rPr>
        <w:t xml:space="preserve"> рублей</w:t>
      </w:r>
      <w:r>
        <w:rPr>
          <w:sz w:val="28"/>
          <w:szCs w:val="28"/>
        </w:rPr>
        <w:t>.</w:t>
      </w:r>
    </w:p>
    <w:p w:rsidR="00756A1F" w:rsidRDefault="00756A1F" w:rsidP="00C427F0">
      <w:pPr>
        <w:pStyle w:val="a3"/>
        <w:spacing w:before="120" w:beforeAutospacing="0" w:after="0" w:afterAutospacing="0"/>
        <w:ind w:firstLine="709"/>
        <w:jc w:val="both"/>
        <w:rPr>
          <w:sz w:val="28"/>
          <w:szCs w:val="28"/>
        </w:rPr>
      </w:pPr>
      <w:r w:rsidRPr="00756A1F">
        <w:rPr>
          <w:sz w:val="28"/>
          <w:szCs w:val="28"/>
        </w:rPr>
        <w:t xml:space="preserve">Для первого года планового периода (2025 год) на сумму </w:t>
      </w:r>
      <w:r>
        <w:rPr>
          <w:sz w:val="28"/>
          <w:szCs w:val="28"/>
        </w:rPr>
        <w:t>34 940 730,00</w:t>
      </w:r>
      <w:r w:rsidRPr="00756A1F">
        <w:rPr>
          <w:sz w:val="28"/>
          <w:szCs w:val="28"/>
        </w:rPr>
        <w:t xml:space="preserve"> рублей за счёт уточнения прогнозного объёма по безвозмездным поступлениям на сумму 18 089 971,52 рублей, в том числе</w:t>
      </w:r>
      <w:r>
        <w:rPr>
          <w:sz w:val="28"/>
          <w:szCs w:val="28"/>
        </w:rPr>
        <w:t xml:space="preserve"> на</w:t>
      </w:r>
      <w:r w:rsidRPr="00756A1F">
        <w:rPr>
          <w:sz w:val="28"/>
          <w:szCs w:val="28"/>
        </w:rPr>
        <w:t>:</w:t>
      </w:r>
    </w:p>
    <w:p w:rsidR="00756A1F" w:rsidRPr="006120C4" w:rsidRDefault="00756A1F" w:rsidP="00C427F0">
      <w:pPr>
        <w:pStyle w:val="a3"/>
        <w:spacing w:before="0" w:beforeAutospacing="0" w:after="0" w:afterAutospacing="0"/>
        <w:ind w:firstLine="709"/>
        <w:jc w:val="both"/>
      </w:pPr>
      <w:r w:rsidRPr="006120C4">
        <w:t>ежемесячное денежное вознаграждение за классное руководство педагогическим работникам в сумме 5 105 844,00 рублей;</w:t>
      </w:r>
    </w:p>
    <w:p w:rsidR="00756A1F" w:rsidRPr="006120C4" w:rsidRDefault="00756A1F" w:rsidP="00C427F0">
      <w:pPr>
        <w:pStyle w:val="a3"/>
        <w:spacing w:before="0" w:beforeAutospacing="0" w:after="0" w:afterAutospacing="0"/>
        <w:ind w:firstLine="709"/>
        <w:jc w:val="both"/>
      </w:pPr>
      <w:r w:rsidRPr="006120C4">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 в сумме 29 834 886,00 рублей.</w:t>
      </w:r>
    </w:p>
    <w:p w:rsidR="00756A1F" w:rsidRDefault="00756A1F" w:rsidP="00C427F0">
      <w:pPr>
        <w:pStyle w:val="a3"/>
        <w:spacing w:before="120" w:beforeAutospacing="0" w:after="0" w:afterAutospacing="0"/>
        <w:ind w:firstLine="709"/>
        <w:jc w:val="both"/>
        <w:rPr>
          <w:sz w:val="28"/>
          <w:szCs w:val="28"/>
        </w:rPr>
      </w:pPr>
      <w:r w:rsidRPr="00756A1F">
        <w:rPr>
          <w:sz w:val="28"/>
          <w:szCs w:val="28"/>
        </w:rPr>
        <w:t xml:space="preserve">Для второго года планового периода (2026 год) на сумму </w:t>
      </w:r>
      <w:r>
        <w:rPr>
          <w:sz w:val="28"/>
          <w:szCs w:val="28"/>
        </w:rPr>
        <w:t>22 714 092,00</w:t>
      </w:r>
      <w:r w:rsidRPr="00756A1F">
        <w:rPr>
          <w:sz w:val="28"/>
          <w:szCs w:val="28"/>
        </w:rPr>
        <w:t xml:space="preserve"> рублей за счёт уточнения прогно</w:t>
      </w:r>
      <w:r>
        <w:rPr>
          <w:sz w:val="28"/>
          <w:szCs w:val="28"/>
        </w:rPr>
        <w:t>зного объёма</w:t>
      </w:r>
      <w:r w:rsidRPr="00756A1F">
        <w:rPr>
          <w:sz w:val="28"/>
          <w:szCs w:val="28"/>
        </w:rPr>
        <w:t xml:space="preserve"> по безвозмездным поступлениям </w:t>
      </w:r>
      <w:r w:rsidRPr="006120C4">
        <w:lastRenderedPageBreak/>
        <w:t>на ежемесячное денежное вознаграждение за классное руководство педагогическим работникам</w:t>
      </w:r>
      <w:r>
        <w:rPr>
          <w:sz w:val="28"/>
          <w:szCs w:val="28"/>
        </w:rPr>
        <w:t>.</w:t>
      </w:r>
    </w:p>
    <w:p w:rsidR="00D904A2" w:rsidRDefault="00E94928" w:rsidP="00C427F0">
      <w:pPr>
        <w:pStyle w:val="a3"/>
        <w:spacing w:before="0" w:beforeAutospacing="0" w:after="0" w:afterAutospacing="0"/>
        <w:ind w:firstLine="709"/>
        <w:jc w:val="both"/>
        <w:rPr>
          <w:sz w:val="28"/>
          <w:szCs w:val="28"/>
        </w:rPr>
      </w:pPr>
      <w:r w:rsidRPr="00E66AAF">
        <w:rPr>
          <w:sz w:val="28"/>
          <w:szCs w:val="28"/>
        </w:rPr>
        <w:t xml:space="preserve">С учётом вносимых проектом решения изменений </w:t>
      </w:r>
      <w:r w:rsidR="00D904A2">
        <w:rPr>
          <w:sz w:val="28"/>
          <w:szCs w:val="28"/>
        </w:rPr>
        <w:t>основные характеристики р</w:t>
      </w:r>
      <w:r w:rsidRPr="00E66AAF">
        <w:rPr>
          <w:sz w:val="28"/>
          <w:szCs w:val="28"/>
        </w:rPr>
        <w:t>айонного бюджета составят:</w:t>
      </w:r>
    </w:p>
    <w:p w:rsidR="00D904A2" w:rsidRDefault="00D904A2" w:rsidP="00C427F0">
      <w:pPr>
        <w:pStyle w:val="a3"/>
        <w:spacing w:before="0" w:beforeAutospacing="0" w:after="0" w:afterAutospacing="0"/>
        <w:ind w:firstLine="709"/>
        <w:jc w:val="both"/>
        <w:rPr>
          <w:sz w:val="28"/>
          <w:szCs w:val="28"/>
        </w:rPr>
      </w:pPr>
      <w:r>
        <w:rPr>
          <w:sz w:val="28"/>
          <w:szCs w:val="28"/>
        </w:rPr>
        <w:t>- по доходам:</w:t>
      </w:r>
    </w:p>
    <w:p w:rsidR="00D904A2" w:rsidRDefault="00D904A2" w:rsidP="00C427F0">
      <w:pPr>
        <w:pStyle w:val="a3"/>
        <w:spacing w:before="0" w:beforeAutospacing="0" w:after="0" w:afterAutospacing="0"/>
        <w:ind w:left="708" w:firstLine="709"/>
        <w:jc w:val="both"/>
        <w:rPr>
          <w:sz w:val="28"/>
          <w:szCs w:val="28"/>
        </w:rPr>
      </w:pPr>
      <w:r>
        <w:rPr>
          <w:sz w:val="28"/>
          <w:szCs w:val="28"/>
        </w:rPr>
        <w:t xml:space="preserve">- </w:t>
      </w:r>
      <w:r w:rsidR="00E94928" w:rsidRPr="00E66AAF">
        <w:rPr>
          <w:sz w:val="28"/>
          <w:szCs w:val="28"/>
        </w:rPr>
        <w:t>в 202</w:t>
      </w:r>
      <w:r w:rsidR="002C683E">
        <w:rPr>
          <w:sz w:val="28"/>
          <w:szCs w:val="28"/>
        </w:rPr>
        <w:t>4</w:t>
      </w:r>
      <w:r w:rsidR="00E94928" w:rsidRPr="00E66AAF">
        <w:rPr>
          <w:sz w:val="28"/>
          <w:szCs w:val="28"/>
        </w:rPr>
        <w:t xml:space="preserve"> году </w:t>
      </w:r>
      <w:r w:rsidR="00547945" w:rsidRPr="00E66AAF">
        <w:rPr>
          <w:sz w:val="28"/>
          <w:szCs w:val="28"/>
        </w:rPr>
        <w:t xml:space="preserve">– </w:t>
      </w:r>
      <w:r w:rsidR="00D8410A" w:rsidRPr="00D8410A">
        <w:rPr>
          <w:sz w:val="28"/>
          <w:szCs w:val="28"/>
        </w:rPr>
        <w:t>974 149 465,09</w:t>
      </w:r>
      <w:r w:rsidR="00547945" w:rsidRPr="00E66AAF">
        <w:rPr>
          <w:sz w:val="28"/>
          <w:szCs w:val="28"/>
        </w:rPr>
        <w:t xml:space="preserve"> </w:t>
      </w:r>
      <w:r w:rsidR="00E94928" w:rsidRPr="00E66AAF">
        <w:rPr>
          <w:sz w:val="28"/>
          <w:szCs w:val="28"/>
        </w:rPr>
        <w:t>рублей</w:t>
      </w:r>
      <w:r w:rsidR="00C876F1">
        <w:rPr>
          <w:sz w:val="28"/>
          <w:szCs w:val="28"/>
        </w:rPr>
        <w:t>;</w:t>
      </w:r>
    </w:p>
    <w:p w:rsidR="00D904A2" w:rsidRDefault="00D904A2" w:rsidP="00C427F0">
      <w:pPr>
        <w:pStyle w:val="a3"/>
        <w:spacing w:before="0" w:beforeAutospacing="0" w:after="0" w:afterAutospacing="0"/>
        <w:ind w:left="708" w:firstLine="709"/>
        <w:jc w:val="both"/>
        <w:rPr>
          <w:sz w:val="28"/>
          <w:szCs w:val="28"/>
        </w:rPr>
      </w:pPr>
      <w:r>
        <w:rPr>
          <w:sz w:val="28"/>
          <w:szCs w:val="28"/>
        </w:rPr>
        <w:t xml:space="preserve">- </w:t>
      </w:r>
      <w:r w:rsidR="00E94928" w:rsidRPr="00E66AAF">
        <w:rPr>
          <w:sz w:val="28"/>
          <w:szCs w:val="28"/>
        </w:rPr>
        <w:t>в 202</w:t>
      </w:r>
      <w:r w:rsidR="002C683E">
        <w:rPr>
          <w:sz w:val="28"/>
          <w:szCs w:val="28"/>
        </w:rPr>
        <w:t>5</w:t>
      </w:r>
      <w:r w:rsidR="00E94928" w:rsidRPr="00E66AAF">
        <w:rPr>
          <w:sz w:val="28"/>
          <w:szCs w:val="28"/>
        </w:rPr>
        <w:t xml:space="preserve"> году </w:t>
      </w:r>
      <w:r w:rsidR="002C683E">
        <w:rPr>
          <w:sz w:val="28"/>
          <w:szCs w:val="28"/>
        </w:rPr>
        <w:t xml:space="preserve">– </w:t>
      </w:r>
      <w:r w:rsidR="00D8410A" w:rsidRPr="00D8410A">
        <w:rPr>
          <w:sz w:val="28"/>
          <w:szCs w:val="28"/>
        </w:rPr>
        <w:t>694 528 272,77</w:t>
      </w:r>
      <w:r w:rsidR="00E94928" w:rsidRPr="00E66AAF">
        <w:rPr>
          <w:sz w:val="28"/>
          <w:szCs w:val="28"/>
        </w:rPr>
        <w:t xml:space="preserve"> рублей</w:t>
      </w:r>
      <w:r w:rsidR="00C876F1">
        <w:rPr>
          <w:sz w:val="28"/>
          <w:szCs w:val="28"/>
        </w:rPr>
        <w:t>;</w:t>
      </w:r>
    </w:p>
    <w:p w:rsidR="00D904A2" w:rsidRDefault="00D904A2" w:rsidP="00C427F0">
      <w:pPr>
        <w:pStyle w:val="a3"/>
        <w:spacing w:before="0" w:beforeAutospacing="0" w:after="0" w:afterAutospacing="0"/>
        <w:ind w:left="708" w:firstLine="709"/>
        <w:jc w:val="both"/>
        <w:rPr>
          <w:sz w:val="28"/>
          <w:szCs w:val="28"/>
        </w:rPr>
      </w:pPr>
      <w:r>
        <w:rPr>
          <w:sz w:val="28"/>
          <w:szCs w:val="28"/>
        </w:rPr>
        <w:t>-</w:t>
      </w:r>
      <w:r w:rsidR="002C683E">
        <w:rPr>
          <w:sz w:val="28"/>
          <w:szCs w:val="28"/>
        </w:rPr>
        <w:t xml:space="preserve"> </w:t>
      </w:r>
      <w:r w:rsidR="00E94928" w:rsidRPr="00E66AAF">
        <w:rPr>
          <w:sz w:val="28"/>
          <w:szCs w:val="28"/>
        </w:rPr>
        <w:t>в 202</w:t>
      </w:r>
      <w:r w:rsidR="002C683E">
        <w:rPr>
          <w:sz w:val="28"/>
          <w:szCs w:val="28"/>
        </w:rPr>
        <w:t>6 году</w:t>
      </w:r>
      <w:r w:rsidR="00E94928" w:rsidRPr="00E66AAF">
        <w:rPr>
          <w:sz w:val="28"/>
          <w:szCs w:val="28"/>
        </w:rPr>
        <w:t xml:space="preserve"> – </w:t>
      </w:r>
      <w:r w:rsidR="00D8410A" w:rsidRPr="00D8410A">
        <w:rPr>
          <w:bCs/>
          <w:iCs/>
          <w:kern w:val="2"/>
          <w:sz w:val="28"/>
          <w:szCs w:val="28"/>
        </w:rPr>
        <w:t>671 977 671,78</w:t>
      </w:r>
      <w:r w:rsidR="00E94928" w:rsidRPr="00D41D0D">
        <w:rPr>
          <w:sz w:val="28"/>
          <w:szCs w:val="28"/>
        </w:rPr>
        <w:t xml:space="preserve"> </w:t>
      </w:r>
      <w:r w:rsidR="00B54668">
        <w:rPr>
          <w:sz w:val="28"/>
          <w:szCs w:val="28"/>
        </w:rPr>
        <w:t>рублей</w:t>
      </w:r>
      <w:r>
        <w:rPr>
          <w:sz w:val="28"/>
          <w:szCs w:val="28"/>
        </w:rPr>
        <w:t>,</w:t>
      </w:r>
    </w:p>
    <w:p w:rsidR="00D904A2" w:rsidRDefault="00D904A2" w:rsidP="00C427F0">
      <w:pPr>
        <w:pStyle w:val="a3"/>
        <w:spacing w:before="0" w:beforeAutospacing="0" w:after="0" w:afterAutospacing="0"/>
        <w:ind w:firstLine="709"/>
        <w:jc w:val="both"/>
        <w:rPr>
          <w:sz w:val="28"/>
          <w:szCs w:val="28"/>
        </w:rPr>
      </w:pPr>
      <w:r>
        <w:rPr>
          <w:sz w:val="28"/>
          <w:szCs w:val="28"/>
        </w:rPr>
        <w:t xml:space="preserve">- по </w:t>
      </w:r>
      <w:r w:rsidR="00B54668">
        <w:rPr>
          <w:sz w:val="28"/>
          <w:szCs w:val="28"/>
        </w:rPr>
        <w:t>расход</w:t>
      </w:r>
      <w:r>
        <w:rPr>
          <w:sz w:val="28"/>
          <w:szCs w:val="28"/>
        </w:rPr>
        <w:t>ам</w:t>
      </w:r>
      <w:r w:rsidR="00B54668">
        <w:rPr>
          <w:sz w:val="28"/>
          <w:szCs w:val="28"/>
        </w:rPr>
        <w:t>:</w:t>
      </w:r>
    </w:p>
    <w:p w:rsidR="00D904A2" w:rsidRDefault="00D904A2" w:rsidP="00C427F0">
      <w:pPr>
        <w:pStyle w:val="a3"/>
        <w:spacing w:before="0" w:beforeAutospacing="0" w:after="0" w:afterAutospacing="0"/>
        <w:ind w:left="708" w:firstLine="709"/>
        <w:jc w:val="both"/>
        <w:rPr>
          <w:sz w:val="28"/>
          <w:szCs w:val="28"/>
        </w:rPr>
      </w:pPr>
      <w:r>
        <w:rPr>
          <w:sz w:val="28"/>
          <w:szCs w:val="28"/>
        </w:rPr>
        <w:t>-</w:t>
      </w:r>
      <w:r w:rsidR="00B54668">
        <w:rPr>
          <w:sz w:val="28"/>
          <w:szCs w:val="28"/>
        </w:rPr>
        <w:t xml:space="preserve"> в 2024 году </w:t>
      </w:r>
      <w:r w:rsidR="0019428F">
        <w:rPr>
          <w:sz w:val="28"/>
          <w:szCs w:val="28"/>
        </w:rPr>
        <w:t xml:space="preserve">– </w:t>
      </w:r>
      <w:r w:rsidR="00535524" w:rsidRPr="00535524">
        <w:rPr>
          <w:sz w:val="28"/>
          <w:szCs w:val="28"/>
        </w:rPr>
        <w:t>1 021 414 914,76</w:t>
      </w:r>
      <w:r>
        <w:rPr>
          <w:sz w:val="28"/>
          <w:szCs w:val="28"/>
        </w:rPr>
        <w:t xml:space="preserve"> рублей,</w:t>
      </w:r>
    </w:p>
    <w:p w:rsidR="00D904A2" w:rsidRDefault="00D904A2" w:rsidP="00C427F0">
      <w:pPr>
        <w:pStyle w:val="a3"/>
        <w:spacing w:before="0" w:beforeAutospacing="0" w:after="0" w:afterAutospacing="0"/>
        <w:ind w:left="708" w:firstLine="709"/>
        <w:jc w:val="both"/>
        <w:rPr>
          <w:sz w:val="28"/>
          <w:szCs w:val="28"/>
        </w:rPr>
      </w:pPr>
      <w:r>
        <w:rPr>
          <w:sz w:val="28"/>
          <w:szCs w:val="28"/>
        </w:rPr>
        <w:t xml:space="preserve">- в 2025 году – </w:t>
      </w:r>
      <w:r w:rsidR="00535524" w:rsidRPr="00535524">
        <w:rPr>
          <w:sz w:val="28"/>
          <w:szCs w:val="28"/>
        </w:rPr>
        <w:t>694 528 272,77</w:t>
      </w:r>
      <w:r>
        <w:rPr>
          <w:sz w:val="28"/>
          <w:szCs w:val="28"/>
        </w:rPr>
        <w:t xml:space="preserve"> рублей,</w:t>
      </w:r>
    </w:p>
    <w:p w:rsidR="00E94928" w:rsidRDefault="00D904A2" w:rsidP="00C427F0">
      <w:pPr>
        <w:pStyle w:val="a3"/>
        <w:spacing w:before="0" w:beforeAutospacing="0" w:after="0" w:afterAutospacing="0"/>
        <w:ind w:left="708" w:firstLine="709"/>
        <w:jc w:val="both"/>
        <w:rPr>
          <w:sz w:val="28"/>
          <w:szCs w:val="28"/>
        </w:rPr>
      </w:pPr>
      <w:r>
        <w:rPr>
          <w:sz w:val="28"/>
          <w:szCs w:val="28"/>
        </w:rPr>
        <w:t xml:space="preserve">- в 2026 году – </w:t>
      </w:r>
      <w:r w:rsidR="00535524" w:rsidRPr="00535524">
        <w:rPr>
          <w:sz w:val="28"/>
          <w:szCs w:val="28"/>
        </w:rPr>
        <w:t>671 977 671,78</w:t>
      </w:r>
      <w:r>
        <w:rPr>
          <w:sz w:val="28"/>
          <w:szCs w:val="28"/>
        </w:rPr>
        <w:t xml:space="preserve"> рублей.</w:t>
      </w:r>
    </w:p>
    <w:p w:rsidR="00E567F5" w:rsidRDefault="00E567F5" w:rsidP="00C427F0">
      <w:pPr>
        <w:pStyle w:val="a3"/>
        <w:spacing w:before="0" w:beforeAutospacing="0" w:after="0" w:afterAutospacing="0"/>
        <w:ind w:firstLine="709"/>
        <w:jc w:val="both"/>
        <w:rPr>
          <w:sz w:val="28"/>
          <w:szCs w:val="28"/>
        </w:rPr>
      </w:pPr>
      <w:r>
        <w:rPr>
          <w:sz w:val="28"/>
          <w:szCs w:val="28"/>
        </w:rPr>
        <w:t>Объём д</w:t>
      </w:r>
      <w:r w:rsidRPr="00E66AAF">
        <w:rPr>
          <w:sz w:val="28"/>
          <w:szCs w:val="28"/>
        </w:rPr>
        <w:t>ефицит</w:t>
      </w:r>
      <w:r>
        <w:rPr>
          <w:sz w:val="28"/>
          <w:szCs w:val="28"/>
        </w:rPr>
        <w:t>а</w:t>
      </w:r>
      <w:r w:rsidRPr="00E66AAF">
        <w:rPr>
          <w:sz w:val="28"/>
          <w:szCs w:val="28"/>
        </w:rPr>
        <w:t xml:space="preserve"> районного бюджета </w:t>
      </w:r>
      <w:r>
        <w:rPr>
          <w:sz w:val="28"/>
          <w:szCs w:val="28"/>
        </w:rPr>
        <w:t xml:space="preserve">на 2024 год </w:t>
      </w:r>
      <w:r w:rsidRPr="00E66AAF">
        <w:rPr>
          <w:sz w:val="28"/>
          <w:szCs w:val="28"/>
        </w:rPr>
        <w:t>составит</w:t>
      </w:r>
      <w:r>
        <w:rPr>
          <w:sz w:val="28"/>
          <w:szCs w:val="28"/>
        </w:rPr>
        <w:t>:</w:t>
      </w:r>
    </w:p>
    <w:p w:rsidR="00E567F5" w:rsidRDefault="00E567F5" w:rsidP="00C427F0">
      <w:pPr>
        <w:pStyle w:val="a3"/>
        <w:spacing w:before="0" w:beforeAutospacing="0" w:after="0" w:afterAutospacing="0"/>
        <w:ind w:left="707" w:firstLine="709"/>
        <w:jc w:val="both"/>
        <w:rPr>
          <w:sz w:val="28"/>
          <w:szCs w:val="28"/>
        </w:rPr>
      </w:pPr>
      <w:r>
        <w:rPr>
          <w:sz w:val="28"/>
          <w:szCs w:val="28"/>
        </w:rPr>
        <w:t xml:space="preserve">- в 2024 году </w:t>
      </w:r>
      <w:r w:rsidR="00F174E3">
        <w:rPr>
          <w:sz w:val="28"/>
          <w:szCs w:val="28"/>
        </w:rPr>
        <w:t>–</w:t>
      </w:r>
      <w:r>
        <w:rPr>
          <w:sz w:val="28"/>
          <w:szCs w:val="28"/>
        </w:rPr>
        <w:t xml:space="preserve"> </w:t>
      </w:r>
      <w:r w:rsidR="000F0143" w:rsidRPr="000F0143">
        <w:rPr>
          <w:sz w:val="28"/>
          <w:szCs w:val="28"/>
        </w:rPr>
        <w:t>47 265 449,67</w:t>
      </w:r>
      <w:r>
        <w:rPr>
          <w:sz w:val="28"/>
          <w:szCs w:val="28"/>
        </w:rPr>
        <w:t xml:space="preserve"> рублей;</w:t>
      </w:r>
    </w:p>
    <w:p w:rsidR="00E567F5" w:rsidRDefault="00E567F5" w:rsidP="00C427F0">
      <w:pPr>
        <w:pStyle w:val="a3"/>
        <w:spacing w:before="0" w:beforeAutospacing="0" w:after="0" w:afterAutospacing="0"/>
        <w:ind w:left="707" w:firstLine="709"/>
        <w:jc w:val="both"/>
        <w:rPr>
          <w:sz w:val="28"/>
          <w:szCs w:val="28"/>
        </w:rPr>
      </w:pPr>
      <w:r>
        <w:rPr>
          <w:sz w:val="28"/>
          <w:szCs w:val="28"/>
        </w:rPr>
        <w:t>- в 2025 году –                0,00 рублей;</w:t>
      </w:r>
    </w:p>
    <w:p w:rsidR="00E567F5" w:rsidRPr="00E66AAF" w:rsidRDefault="00E567F5" w:rsidP="00C427F0">
      <w:pPr>
        <w:pStyle w:val="a3"/>
        <w:spacing w:before="0" w:beforeAutospacing="0" w:after="0" w:afterAutospacing="0"/>
        <w:ind w:left="707" w:firstLine="709"/>
        <w:jc w:val="both"/>
        <w:rPr>
          <w:sz w:val="28"/>
          <w:szCs w:val="28"/>
        </w:rPr>
      </w:pPr>
      <w:r>
        <w:rPr>
          <w:sz w:val="28"/>
          <w:szCs w:val="28"/>
        </w:rPr>
        <w:t>- в 2026 году –                0,00 рублей.</w:t>
      </w:r>
    </w:p>
    <w:p w:rsidR="00E94928" w:rsidRPr="00E66AAF" w:rsidRDefault="00E94928" w:rsidP="00C427F0">
      <w:pPr>
        <w:pStyle w:val="a3"/>
        <w:spacing w:before="0" w:beforeAutospacing="0" w:after="0" w:afterAutospacing="0"/>
        <w:ind w:firstLine="709"/>
        <w:jc w:val="both"/>
        <w:rPr>
          <w:sz w:val="28"/>
          <w:szCs w:val="28"/>
        </w:rPr>
      </w:pPr>
      <w:r w:rsidRPr="00E66AAF">
        <w:rPr>
          <w:sz w:val="28"/>
          <w:szCs w:val="28"/>
        </w:rPr>
        <w:t>Изменение основных характеристик районного бюджета характеризуется следующими данными.</w:t>
      </w:r>
    </w:p>
    <w:p w:rsidR="00F6426D" w:rsidRPr="00E66AAF" w:rsidRDefault="006E5268" w:rsidP="00C427F0">
      <w:pPr>
        <w:pStyle w:val="a3"/>
        <w:spacing w:before="60" w:beforeAutospacing="0" w:after="60" w:afterAutospacing="0"/>
        <w:ind w:firstLine="709"/>
        <w:jc w:val="both"/>
        <w:rPr>
          <w:b/>
          <w:sz w:val="28"/>
          <w:szCs w:val="28"/>
        </w:rPr>
      </w:pPr>
      <w:r w:rsidRPr="00E66AAF">
        <w:rPr>
          <w:sz w:val="28"/>
          <w:szCs w:val="28"/>
        </w:rPr>
        <w:t xml:space="preserve">Изменение основных характеристик районного </w:t>
      </w:r>
      <w:r w:rsidR="0003058C" w:rsidRPr="00E66AAF">
        <w:rPr>
          <w:sz w:val="28"/>
          <w:szCs w:val="28"/>
        </w:rPr>
        <w:t xml:space="preserve">бюджета </w:t>
      </w:r>
      <w:r w:rsidRPr="00E66AAF">
        <w:rPr>
          <w:sz w:val="28"/>
          <w:szCs w:val="28"/>
        </w:rPr>
        <w:t>на</w:t>
      </w:r>
      <w:r w:rsidR="00F6426D" w:rsidRPr="00E66AAF">
        <w:rPr>
          <w:b/>
          <w:sz w:val="28"/>
          <w:szCs w:val="28"/>
        </w:rPr>
        <w:t xml:space="preserve"> 202</w:t>
      </w:r>
      <w:r w:rsidR="002C683E">
        <w:rPr>
          <w:b/>
          <w:sz w:val="28"/>
          <w:szCs w:val="28"/>
        </w:rPr>
        <w:t>4</w:t>
      </w:r>
      <w:r w:rsidR="00F6426D" w:rsidRPr="00E66AAF">
        <w:rPr>
          <w:b/>
          <w:sz w:val="28"/>
          <w:szCs w:val="28"/>
        </w:rPr>
        <w:t xml:space="preserve"> год</w:t>
      </w:r>
    </w:p>
    <w:tbl>
      <w:tblPr>
        <w:tblW w:w="9717" w:type="dxa"/>
        <w:jc w:val="center"/>
        <w:tblCellMar>
          <w:top w:w="28" w:type="dxa"/>
          <w:left w:w="28" w:type="dxa"/>
          <w:bottom w:w="28" w:type="dxa"/>
          <w:right w:w="28" w:type="dxa"/>
        </w:tblCellMar>
        <w:tblLook w:val="04A0" w:firstRow="1" w:lastRow="0" w:firstColumn="1" w:lastColumn="0" w:noHBand="0" w:noVBand="1"/>
      </w:tblPr>
      <w:tblGrid>
        <w:gridCol w:w="4203"/>
        <w:gridCol w:w="1306"/>
        <w:gridCol w:w="1606"/>
        <w:gridCol w:w="1206"/>
        <w:gridCol w:w="1396"/>
      </w:tblGrid>
      <w:tr w:rsidR="00265DB7" w:rsidRPr="00265DB7" w:rsidTr="00C427F0">
        <w:trPr>
          <w:trHeight w:val="4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DB7" w:rsidRPr="00721C82" w:rsidRDefault="00265DB7" w:rsidP="00C427F0">
            <w:pPr>
              <w:spacing w:after="0" w:line="240" w:lineRule="auto"/>
              <w:jc w:val="center"/>
              <w:rPr>
                <w:rFonts w:ascii="Times New Roman" w:hAnsi="Times New Roman" w:cs="Times New Roman"/>
                <w:bCs/>
                <w:kern w:val="2"/>
                <w:sz w:val="20"/>
                <w:szCs w:val="20"/>
              </w:rPr>
            </w:pPr>
            <w:r w:rsidRPr="00721C82">
              <w:rPr>
                <w:rFonts w:ascii="Times New Roman" w:hAnsi="Times New Roman" w:cs="Times New Roman"/>
                <w:bCs/>
                <w:kern w:val="2"/>
                <w:sz w:val="20"/>
                <w:szCs w:val="20"/>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265DB7" w:rsidRPr="00721C82" w:rsidRDefault="00265DB7" w:rsidP="00C427F0">
            <w:pPr>
              <w:spacing w:after="0" w:line="240" w:lineRule="auto"/>
              <w:jc w:val="center"/>
              <w:rPr>
                <w:rFonts w:ascii="Times New Roman" w:hAnsi="Times New Roman" w:cs="Times New Roman"/>
                <w:bCs/>
                <w:iCs/>
                <w:kern w:val="2"/>
                <w:sz w:val="20"/>
                <w:szCs w:val="20"/>
              </w:rPr>
            </w:pPr>
            <w:r w:rsidRPr="00721C82">
              <w:rPr>
                <w:rFonts w:ascii="Times New Roman" w:hAnsi="Times New Roman" w:cs="Times New Roman"/>
                <w:bCs/>
                <w:iCs/>
                <w:kern w:val="2"/>
                <w:sz w:val="20"/>
                <w:szCs w:val="20"/>
              </w:rPr>
              <w:t>Утверждено,</w:t>
            </w:r>
          </w:p>
          <w:p w:rsidR="00265DB7" w:rsidRPr="00721C82" w:rsidRDefault="00265DB7" w:rsidP="00C427F0">
            <w:pPr>
              <w:spacing w:after="0" w:line="240" w:lineRule="auto"/>
              <w:jc w:val="center"/>
              <w:rPr>
                <w:rFonts w:ascii="Times New Roman" w:hAnsi="Times New Roman" w:cs="Times New Roman"/>
                <w:bCs/>
                <w:iCs/>
                <w:kern w:val="2"/>
                <w:sz w:val="20"/>
                <w:szCs w:val="20"/>
              </w:rPr>
            </w:pPr>
            <w:r w:rsidRPr="00721C82">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721C82" w:rsidRDefault="00265DB7" w:rsidP="00C427F0">
            <w:pPr>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Предусмотрено</w:t>
            </w:r>
          </w:p>
          <w:p w:rsidR="00265DB7" w:rsidRPr="00721C82" w:rsidRDefault="00265DB7" w:rsidP="00C427F0">
            <w:pPr>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проектом решения,</w:t>
            </w:r>
          </w:p>
          <w:p w:rsidR="00265DB7" w:rsidRPr="00721C82" w:rsidRDefault="00265DB7" w:rsidP="00C427F0">
            <w:pPr>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Отклонение</w:t>
            </w:r>
          </w:p>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w:t>
            </w:r>
          </w:p>
          <w:p w:rsidR="00265DB7" w:rsidRPr="00721C82" w:rsidRDefault="00265DB7" w:rsidP="00C427F0">
            <w:pPr>
              <w:suppressAutoHyphens w:val="0"/>
              <w:spacing w:after="0" w:line="240" w:lineRule="auto"/>
              <w:jc w:val="center"/>
              <w:rPr>
                <w:rFonts w:ascii="Times New Roman" w:eastAsia="Times New Roman" w:hAnsi="Times New Roman" w:cs="Times New Roman"/>
                <w:b/>
                <w:kern w:val="0"/>
                <w:sz w:val="20"/>
                <w:szCs w:val="20"/>
                <w:lang w:eastAsia="ru-RU"/>
              </w:rPr>
            </w:pPr>
            <w:r w:rsidRPr="00721C82">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Отношение к</w:t>
            </w:r>
          </w:p>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утверждённому</w:t>
            </w:r>
          </w:p>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объёму,</w:t>
            </w:r>
          </w:p>
          <w:p w:rsidR="00265DB7" w:rsidRPr="00721C82"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721C82">
              <w:rPr>
                <w:rFonts w:ascii="Times New Roman" w:eastAsia="Times New Roman" w:hAnsi="Times New Roman" w:cs="Times New Roman"/>
                <w:kern w:val="0"/>
                <w:sz w:val="20"/>
                <w:szCs w:val="20"/>
                <w:lang w:eastAsia="ru-RU"/>
              </w:rPr>
              <w:t>процент</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936 356 971,67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974 149 465,09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37 792 493,42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104,0</w:t>
            </w:r>
          </w:p>
        </w:tc>
      </w:tr>
      <w:tr w:rsidR="006A3108" w:rsidRPr="00265DB7" w:rsidTr="00C427F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279 889 288,10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297 744 897,95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17 855 609,85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106,</w:t>
            </w:r>
            <w:r w:rsidR="000F0143">
              <w:rPr>
                <w:rFonts w:ascii="Times New Roman" w:hAnsi="Times New Roman" w:cs="Times New Roman"/>
                <w:bCs/>
                <w:iCs/>
                <w:kern w:val="2"/>
                <w:sz w:val="18"/>
                <w:szCs w:val="18"/>
              </w:rPr>
              <w:t>4</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656 467 683,57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676 404 567,14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19 936 883,57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103,0</w:t>
            </w:r>
          </w:p>
        </w:tc>
      </w:tr>
      <w:tr w:rsidR="006A3108" w:rsidRPr="00265DB7" w:rsidTr="00C427F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jc w:val="right"/>
              <w:rPr>
                <w:rFonts w:ascii="Times New Roman" w:hAnsi="Times New Roman" w:cs="Times New Roman"/>
                <w:bCs/>
                <w:iCs/>
                <w:kern w:val="2"/>
                <w:sz w:val="18"/>
                <w:szCs w:val="18"/>
              </w:rPr>
            </w:pP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986 602 188,87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1 021 414 914,76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34 812 725,89</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103,5</w:t>
            </w:r>
          </w:p>
        </w:tc>
      </w:tr>
      <w:tr w:rsidR="006A3108" w:rsidRPr="00265DB7" w:rsidTr="00C427F0">
        <w:trPr>
          <w:trHeight w:val="227"/>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424 532 398,54</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439 408 240,86</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14 875 842,32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A542C"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103,5</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562 069 790,33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582 006 673,90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19 936 883,57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A542C"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103,5</w:t>
            </w:r>
          </w:p>
        </w:tc>
      </w:tr>
      <w:tr w:rsidR="006A3108" w:rsidRPr="00265DB7" w:rsidTr="00C427F0">
        <w:trPr>
          <w:trHeight w:val="227"/>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721C82" w:rsidRDefault="006A3108" w:rsidP="00C427F0">
            <w:pPr>
              <w:spacing w:after="0" w:line="240" w:lineRule="auto"/>
              <w:jc w:val="right"/>
              <w:rPr>
                <w:rFonts w:ascii="Times New Roman" w:hAnsi="Times New Roman" w:cs="Times New Roman"/>
                <w:b/>
                <w:bCs/>
                <w:iCs/>
                <w:kern w:val="2"/>
                <w:sz w:val="18"/>
                <w:szCs w:val="18"/>
              </w:rPr>
            </w:pPr>
            <w:r w:rsidRPr="00721C82">
              <w:rPr>
                <w:rFonts w:ascii="Times New Roman" w:hAnsi="Times New Roman" w:cs="Times New Roman"/>
                <w:b/>
                <w:bCs/>
                <w:iCs/>
                <w:kern w:val="2"/>
                <w:sz w:val="18"/>
                <w:szCs w:val="18"/>
              </w:rPr>
              <w:t>-50 245 217,2</w:t>
            </w:r>
            <w:r>
              <w:rPr>
                <w:rFonts w:ascii="Times New Roman" w:hAnsi="Times New Roman" w:cs="Times New Roman"/>
                <w:b/>
                <w:bCs/>
                <w:iCs/>
                <w:kern w:val="2"/>
                <w:sz w:val="18"/>
                <w:szCs w:val="18"/>
              </w:rPr>
              <w:t>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721C82" w:rsidRDefault="00535524" w:rsidP="00C427F0">
            <w:pPr>
              <w:spacing w:after="0" w:line="240" w:lineRule="auto"/>
              <w:jc w:val="right"/>
              <w:rPr>
                <w:rFonts w:ascii="Times New Roman" w:hAnsi="Times New Roman" w:cs="Times New Roman"/>
                <w:b/>
                <w:bCs/>
                <w:iCs/>
                <w:kern w:val="2"/>
                <w:sz w:val="18"/>
                <w:szCs w:val="18"/>
              </w:rPr>
            </w:pPr>
            <w:r>
              <w:rPr>
                <w:rFonts w:ascii="Times New Roman" w:hAnsi="Times New Roman" w:cs="Times New Roman"/>
                <w:b/>
                <w:bCs/>
                <w:iCs/>
                <w:kern w:val="2"/>
                <w:sz w:val="18"/>
                <w:szCs w:val="18"/>
              </w:rPr>
              <w:t>-47 265 449,67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721C82" w:rsidRDefault="00BA542C" w:rsidP="00C427F0">
            <w:pPr>
              <w:spacing w:after="0" w:line="240" w:lineRule="auto"/>
              <w:jc w:val="right"/>
              <w:rPr>
                <w:rFonts w:ascii="Times New Roman" w:hAnsi="Times New Roman" w:cs="Times New Roman"/>
                <w:b/>
                <w:bCs/>
                <w:iCs/>
                <w:kern w:val="2"/>
                <w:sz w:val="18"/>
                <w:szCs w:val="18"/>
              </w:rPr>
            </w:pPr>
            <w:r>
              <w:rPr>
                <w:rFonts w:ascii="Times New Roman" w:hAnsi="Times New Roman" w:cs="Times New Roman"/>
                <w:b/>
                <w:bCs/>
                <w:iCs/>
                <w:kern w:val="2"/>
                <w:sz w:val="18"/>
                <w:szCs w:val="18"/>
              </w:rPr>
              <w:t>2 979 767,53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721C82" w:rsidRDefault="00BA542C" w:rsidP="00C427F0">
            <w:pPr>
              <w:spacing w:after="0" w:line="240" w:lineRule="auto"/>
              <w:jc w:val="right"/>
              <w:rPr>
                <w:rFonts w:ascii="Times New Roman" w:hAnsi="Times New Roman" w:cs="Times New Roman"/>
                <w:b/>
                <w:bCs/>
                <w:iCs/>
                <w:kern w:val="2"/>
                <w:sz w:val="18"/>
                <w:szCs w:val="18"/>
              </w:rPr>
            </w:pPr>
            <w:r>
              <w:rPr>
                <w:rFonts w:ascii="Times New Roman" w:hAnsi="Times New Roman" w:cs="Times New Roman"/>
                <w:b/>
                <w:bCs/>
                <w:iCs/>
                <w:kern w:val="2"/>
                <w:sz w:val="18"/>
                <w:szCs w:val="18"/>
              </w:rPr>
              <w:t>-5,9</w:t>
            </w:r>
          </w:p>
        </w:tc>
      </w:tr>
    </w:tbl>
    <w:p w:rsidR="00E1743B" w:rsidRPr="00E66AAF" w:rsidRDefault="006E5268" w:rsidP="00C427F0">
      <w:pPr>
        <w:pStyle w:val="a3"/>
        <w:spacing w:before="60" w:beforeAutospacing="0" w:after="60" w:afterAutospacing="0"/>
        <w:ind w:firstLine="709"/>
        <w:jc w:val="both"/>
        <w:rPr>
          <w:sz w:val="28"/>
          <w:szCs w:val="28"/>
        </w:rPr>
      </w:pPr>
      <w:r w:rsidRPr="00E66AAF">
        <w:rPr>
          <w:sz w:val="28"/>
          <w:szCs w:val="28"/>
        </w:rPr>
        <w:t>Изменение основных характеристик районного бюджета на 202</w:t>
      </w:r>
      <w:r w:rsidR="002C683E">
        <w:rPr>
          <w:sz w:val="28"/>
          <w:szCs w:val="28"/>
        </w:rPr>
        <w:t>5</w:t>
      </w:r>
      <w:r w:rsidRPr="00E66AAF">
        <w:rPr>
          <w:sz w:val="28"/>
          <w:szCs w:val="28"/>
        </w:rPr>
        <w:t xml:space="preserve"> год</w:t>
      </w:r>
    </w:p>
    <w:tbl>
      <w:tblPr>
        <w:tblW w:w="9781" w:type="dxa"/>
        <w:jc w:val="center"/>
        <w:tblCellMar>
          <w:top w:w="28" w:type="dxa"/>
          <w:left w:w="28" w:type="dxa"/>
          <w:bottom w:w="28" w:type="dxa"/>
          <w:right w:w="28" w:type="dxa"/>
        </w:tblCellMar>
        <w:tblLook w:val="04A0" w:firstRow="1" w:lastRow="0" w:firstColumn="1" w:lastColumn="0" w:noHBand="0" w:noVBand="1"/>
      </w:tblPr>
      <w:tblGrid>
        <w:gridCol w:w="4096"/>
        <w:gridCol w:w="1306"/>
        <w:gridCol w:w="1573"/>
        <w:gridCol w:w="1410"/>
        <w:gridCol w:w="1396"/>
      </w:tblGrid>
      <w:tr w:rsidR="00265DB7" w:rsidRPr="00265DB7" w:rsidTr="00C427F0">
        <w:trPr>
          <w:trHeight w:val="44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265DB7" w:rsidRPr="00265DB7" w:rsidRDefault="00265DB7" w:rsidP="00C427F0">
            <w:pPr>
              <w:spacing w:after="0" w:line="240" w:lineRule="auto"/>
              <w:jc w:val="center"/>
              <w:rPr>
                <w:rFonts w:ascii="Times New Roman" w:hAnsi="Times New Roman" w:cs="Times New Roman"/>
                <w:bCs/>
                <w:kern w:val="2"/>
                <w:sz w:val="20"/>
                <w:szCs w:val="20"/>
              </w:rPr>
            </w:pPr>
            <w:r w:rsidRPr="00265DB7">
              <w:rPr>
                <w:rFonts w:ascii="Times New Roman" w:hAnsi="Times New Roman" w:cs="Times New Roman"/>
                <w:bCs/>
                <w:kern w:val="2"/>
                <w:sz w:val="20"/>
                <w:szCs w:val="20"/>
              </w:rPr>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265DB7" w:rsidRPr="00265DB7" w:rsidRDefault="00265DB7" w:rsidP="00C427F0">
            <w:pPr>
              <w:spacing w:after="0" w:line="240" w:lineRule="auto"/>
              <w:jc w:val="center"/>
              <w:rPr>
                <w:rFonts w:ascii="Times New Roman" w:hAnsi="Times New Roman" w:cs="Times New Roman"/>
                <w:bCs/>
                <w:iCs/>
                <w:kern w:val="2"/>
                <w:sz w:val="20"/>
                <w:szCs w:val="20"/>
              </w:rPr>
            </w:pPr>
            <w:r w:rsidRPr="00265DB7">
              <w:rPr>
                <w:rFonts w:ascii="Times New Roman" w:hAnsi="Times New Roman" w:cs="Times New Roman"/>
                <w:bCs/>
                <w:iCs/>
                <w:kern w:val="2"/>
                <w:sz w:val="20"/>
                <w:szCs w:val="20"/>
              </w:rPr>
              <w:t>Утверждено,</w:t>
            </w:r>
          </w:p>
          <w:p w:rsidR="00265DB7" w:rsidRPr="00265DB7" w:rsidRDefault="00265DB7" w:rsidP="00C427F0">
            <w:pPr>
              <w:spacing w:after="0" w:line="240" w:lineRule="auto"/>
              <w:jc w:val="center"/>
              <w:rPr>
                <w:rFonts w:ascii="Times New Roman" w:hAnsi="Times New Roman" w:cs="Times New Roman"/>
                <w:bCs/>
                <w:iCs/>
                <w:kern w:val="2"/>
                <w:sz w:val="20"/>
                <w:szCs w:val="20"/>
              </w:rPr>
            </w:pPr>
            <w:r w:rsidRPr="00265DB7">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Предусмотрено</w:t>
            </w:r>
          </w:p>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проектом решения,</w:t>
            </w:r>
          </w:p>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Отклонение (+/-),</w:t>
            </w:r>
          </w:p>
          <w:p w:rsidR="00265DB7" w:rsidRPr="00265DB7" w:rsidRDefault="00265DB7" w:rsidP="00C427F0">
            <w:pPr>
              <w:suppressAutoHyphens w:val="0"/>
              <w:spacing w:after="0" w:line="240" w:lineRule="auto"/>
              <w:jc w:val="center"/>
              <w:rPr>
                <w:rFonts w:ascii="Times New Roman" w:eastAsia="Times New Roman" w:hAnsi="Times New Roman" w:cs="Times New Roman"/>
                <w:b/>
                <w:kern w:val="0"/>
                <w:sz w:val="20"/>
                <w:szCs w:val="20"/>
                <w:lang w:eastAsia="ru-RU"/>
              </w:rPr>
            </w:pPr>
            <w:r w:rsidRPr="00265DB7">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Отношение к</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утверждённому</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объёму,</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процент</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659 587 542,77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694 528 272,77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34 940 730,00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105,3</w:t>
            </w:r>
          </w:p>
        </w:tc>
      </w:tr>
      <w:tr w:rsidR="006A3108" w:rsidRPr="00265DB7" w:rsidTr="00C427F0">
        <w:trPr>
          <w:trHeight w:val="146"/>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251 980 420,62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251 980 420,62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407 607 122,15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9265DB"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442 547 852,15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34 940 730,00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108,6</w:t>
            </w:r>
          </w:p>
        </w:tc>
      </w:tr>
      <w:tr w:rsidR="006A3108" w:rsidRPr="00265DB7" w:rsidTr="00C427F0">
        <w:trPr>
          <w:trHeight w:val="146"/>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jc w:val="right"/>
              <w:rPr>
                <w:rFonts w:ascii="Times New Roman" w:hAnsi="Times New Roman" w:cs="Times New Roman"/>
                <w:bCs/>
                <w:iCs/>
                <w:kern w:val="2"/>
                <w:sz w:val="20"/>
                <w:szCs w:val="20"/>
              </w:rPr>
            </w:pP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659 587 542,77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sidRPr="00535524">
              <w:rPr>
                <w:rFonts w:ascii="Times New Roman" w:hAnsi="Times New Roman" w:cs="Times New Roman"/>
                <w:b/>
                <w:bCs/>
                <w:iCs/>
                <w:kern w:val="2"/>
                <w:sz w:val="20"/>
                <w:szCs w:val="20"/>
              </w:rPr>
              <w:t>694 528 272,77</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sidRPr="00535524">
              <w:rPr>
                <w:rFonts w:ascii="Times New Roman" w:hAnsi="Times New Roman" w:cs="Times New Roman"/>
                <w:b/>
                <w:bCs/>
                <w:iCs/>
                <w:kern w:val="2"/>
                <w:sz w:val="20"/>
                <w:szCs w:val="20"/>
              </w:rPr>
              <w:t>34 940 730,00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105,3</w:t>
            </w:r>
          </w:p>
        </w:tc>
      </w:tr>
      <w:tr w:rsidR="006A3108" w:rsidRPr="00265DB7" w:rsidTr="00C427F0">
        <w:trPr>
          <w:trHeight w:val="146"/>
          <w:jc w:val="center"/>
        </w:trPr>
        <w:tc>
          <w:tcPr>
            <w:tcW w:w="0" w:type="auto"/>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280 764 049,62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sidRPr="00535524">
              <w:rPr>
                <w:rFonts w:ascii="Times New Roman" w:hAnsi="Times New Roman" w:cs="Times New Roman"/>
                <w:bCs/>
                <w:iCs/>
                <w:kern w:val="2"/>
                <w:sz w:val="18"/>
                <w:szCs w:val="18"/>
              </w:rPr>
              <w:t>280 764 049,62</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371 624 414,15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406 565 144,15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sidRPr="00535524">
              <w:rPr>
                <w:rFonts w:ascii="Times New Roman" w:hAnsi="Times New Roman" w:cs="Times New Roman"/>
                <w:bCs/>
                <w:iCs/>
                <w:kern w:val="2"/>
                <w:sz w:val="18"/>
                <w:szCs w:val="18"/>
              </w:rPr>
              <w:t>34 940 730,00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109,4</w:t>
            </w:r>
          </w:p>
        </w:tc>
      </w:tr>
      <w:tr w:rsidR="006A3108" w:rsidRPr="00265DB7" w:rsidTr="00C427F0">
        <w:trPr>
          <w:trHeight w:val="146"/>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lastRenderedPageBreak/>
              <w:t>условно утвержденные 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7 199 079,00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Cs/>
                <w:iCs/>
                <w:kern w:val="2"/>
                <w:sz w:val="18"/>
                <w:szCs w:val="18"/>
              </w:rPr>
            </w:pPr>
            <w:r w:rsidRPr="00B62E93">
              <w:rPr>
                <w:rFonts w:ascii="Times New Roman" w:hAnsi="Times New Roman" w:cs="Times New Roman"/>
                <w:bCs/>
                <w:iCs/>
                <w:kern w:val="2"/>
                <w:sz w:val="18"/>
                <w:szCs w:val="18"/>
              </w:rPr>
              <w:t>7 199 079,00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w:t>
            </w:r>
          </w:p>
        </w:tc>
      </w:tr>
      <w:tr w:rsidR="006A3108" w:rsidRPr="00265DB7" w:rsidTr="00C427F0">
        <w:trPr>
          <w:trHeight w:val="223"/>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r>
    </w:tbl>
    <w:p w:rsidR="00E1743B" w:rsidRPr="00AC68B7" w:rsidRDefault="006E5268" w:rsidP="00C427F0">
      <w:pPr>
        <w:pStyle w:val="a3"/>
        <w:spacing w:before="60" w:beforeAutospacing="0" w:after="60" w:afterAutospacing="0"/>
        <w:ind w:firstLine="709"/>
        <w:jc w:val="both"/>
        <w:rPr>
          <w:sz w:val="28"/>
          <w:szCs w:val="28"/>
        </w:rPr>
      </w:pPr>
      <w:r w:rsidRPr="00AC68B7">
        <w:rPr>
          <w:sz w:val="28"/>
          <w:szCs w:val="28"/>
        </w:rPr>
        <w:t>Изменение основных характеристик районного бюджета на 202</w:t>
      </w:r>
      <w:r w:rsidR="002C683E" w:rsidRPr="00AC68B7">
        <w:rPr>
          <w:sz w:val="28"/>
          <w:szCs w:val="28"/>
        </w:rPr>
        <w:t>6</w:t>
      </w:r>
      <w:r w:rsidRPr="00AC68B7">
        <w:rPr>
          <w:sz w:val="28"/>
          <w:szCs w:val="28"/>
        </w:rPr>
        <w:t xml:space="preserve"> год</w:t>
      </w:r>
    </w:p>
    <w:tbl>
      <w:tblPr>
        <w:tblW w:w="9759" w:type="dxa"/>
        <w:jc w:val="center"/>
        <w:tblCellMar>
          <w:top w:w="28" w:type="dxa"/>
          <w:left w:w="28" w:type="dxa"/>
          <w:bottom w:w="28" w:type="dxa"/>
          <w:right w:w="28" w:type="dxa"/>
        </w:tblCellMar>
        <w:tblLook w:val="04A0" w:firstRow="1" w:lastRow="0" w:firstColumn="1" w:lastColumn="0" w:noHBand="0" w:noVBand="1"/>
      </w:tblPr>
      <w:tblGrid>
        <w:gridCol w:w="4137"/>
        <w:gridCol w:w="1306"/>
        <w:gridCol w:w="1543"/>
        <w:gridCol w:w="1377"/>
        <w:gridCol w:w="1396"/>
      </w:tblGrid>
      <w:tr w:rsidR="00265DB7" w:rsidRPr="00265DB7" w:rsidTr="00C427F0">
        <w:trPr>
          <w:trHeight w:val="36"/>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5DB7" w:rsidRPr="00265DB7" w:rsidRDefault="00265DB7" w:rsidP="00C427F0">
            <w:pPr>
              <w:spacing w:after="0" w:line="240" w:lineRule="auto"/>
              <w:jc w:val="center"/>
              <w:rPr>
                <w:rFonts w:ascii="Times New Roman" w:hAnsi="Times New Roman" w:cs="Times New Roman"/>
                <w:bCs/>
                <w:kern w:val="2"/>
                <w:sz w:val="20"/>
                <w:szCs w:val="20"/>
              </w:rPr>
            </w:pPr>
            <w:r w:rsidRPr="00265DB7">
              <w:rPr>
                <w:rFonts w:ascii="Times New Roman" w:hAnsi="Times New Roman" w:cs="Times New Roman"/>
                <w:bCs/>
                <w:kern w:val="2"/>
                <w:sz w:val="20"/>
                <w:szCs w:val="20"/>
              </w:rPr>
              <w:t xml:space="preserve"> </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265DB7" w:rsidRPr="00265DB7" w:rsidRDefault="00265DB7" w:rsidP="00C427F0">
            <w:pPr>
              <w:spacing w:after="0" w:line="240" w:lineRule="auto"/>
              <w:jc w:val="center"/>
              <w:rPr>
                <w:rFonts w:ascii="Times New Roman" w:hAnsi="Times New Roman" w:cs="Times New Roman"/>
                <w:bCs/>
                <w:iCs/>
                <w:kern w:val="2"/>
                <w:sz w:val="20"/>
                <w:szCs w:val="20"/>
              </w:rPr>
            </w:pPr>
            <w:r w:rsidRPr="00265DB7">
              <w:rPr>
                <w:rFonts w:ascii="Times New Roman" w:hAnsi="Times New Roman" w:cs="Times New Roman"/>
                <w:bCs/>
                <w:iCs/>
                <w:kern w:val="2"/>
                <w:sz w:val="20"/>
                <w:szCs w:val="20"/>
              </w:rPr>
              <w:t>Утверждено,</w:t>
            </w:r>
          </w:p>
          <w:p w:rsidR="00265DB7" w:rsidRPr="00265DB7" w:rsidRDefault="00265DB7" w:rsidP="00C427F0">
            <w:pPr>
              <w:spacing w:after="0" w:line="240" w:lineRule="auto"/>
              <w:jc w:val="center"/>
              <w:rPr>
                <w:rFonts w:ascii="Times New Roman" w:hAnsi="Times New Roman" w:cs="Times New Roman"/>
                <w:bCs/>
                <w:iCs/>
                <w:kern w:val="2"/>
                <w:sz w:val="20"/>
                <w:szCs w:val="20"/>
              </w:rPr>
            </w:pPr>
            <w:r w:rsidRPr="00265DB7">
              <w:rPr>
                <w:rFonts w:ascii="Times New Roman" w:hAnsi="Times New Roman" w:cs="Times New Roman"/>
                <w:bCs/>
                <w:iCs/>
                <w:kern w:val="2"/>
                <w:sz w:val="20"/>
                <w:szCs w:val="20"/>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Предусмотрено</w:t>
            </w:r>
          </w:p>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проектом решения,</w:t>
            </w:r>
          </w:p>
          <w:p w:rsidR="00265DB7" w:rsidRPr="00265DB7" w:rsidRDefault="00265DB7" w:rsidP="00C427F0">
            <w:pPr>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Отклонение (+/-),</w:t>
            </w:r>
          </w:p>
          <w:p w:rsidR="00265DB7" w:rsidRPr="00265DB7" w:rsidRDefault="00265DB7" w:rsidP="00C427F0">
            <w:pPr>
              <w:suppressAutoHyphens w:val="0"/>
              <w:spacing w:after="0" w:line="240" w:lineRule="auto"/>
              <w:jc w:val="center"/>
              <w:rPr>
                <w:rFonts w:ascii="Times New Roman" w:eastAsia="Times New Roman" w:hAnsi="Times New Roman" w:cs="Times New Roman"/>
                <w:b/>
                <w:kern w:val="0"/>
                <w:sz w:val="20"/>
                <w:szCs w:val="20"/>
                <w:lang w:eastAsia="ru-RU"/>
              </w:rPr>
            </w:pPr>
            <w:r w:rsidRPr="00265DB7">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Отношение к</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утверждённому</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объёму,</w:t>
            </w:r>
          </w:p>
          <w:p w:rsidR="00265DB7" w:rsidRPr="00265DB7" w:rsidRDefault="00265DB7" w:rsidP="00C427F0">
            <w:pPr>
              <w:suppressAutoHyphens w:val="0"/>
              <w:spacing w:after="0" w:line="240" w:lineRule="auto"/>
              <w:jc w:val="center"/>
              <w:rPr>
                <w:rFonts w:ascii="Times New Roman" w:eastAsia="Times New Roman" w:hAnsi="Times New Roman" w:cs="Times New Roman"/>
                <w:kern w:val="0"/>
                <w:sz w:val="20"/>
                <w:szCs w:val="20"/>
                <w:lang w:eastAsia="ru-RU"/>
              </w:rPr>
            </w:pPr>
            <w:r w:rsidRPr="00265DB7">
              <w:rPr>
                <w:rFonts w:ascii="Times New Roman" w:eastAsia="Times New Roman" w:hAnsi="Times New Roman" w:cs="Times New Roman"/>
                <w:kern w:val="0"/>
                <w:sz w:val="20"/>
                <w:szCs w:val="20"/>
                <w:lang w:eastAsia="ru-RU"/>
              </w:rPr>
              <w:t>процент</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649 263 579,78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671 977 671,78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22 714 092,00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103,50</w:t>
            </w:r>
          </w:p>
        </w:tc>
      </w:tr>
      <w:tr w:rsidR="006A3108" w:rsidRPr="00265DB7" w:rsidTr="00C427F0">
        <w:trPr>
          <w:trHeight w:val="7"/>
          <w:jc w:val="center"/>
        </w:trPr>
        <w:tc>
          <w:tcPr>
            <w:tcW w:w="9759" w:type="dxa"/>
            <w:gridSpan w:val="5"/>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налоговые и неналоговые доходы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256 981 778,53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256 981 778,53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100,00</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безвозмездные поступления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392 281 801,25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D8410A"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414 995 893,25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22 714 092,00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0F014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105,8</w:t>
            </w:r>
          </w:p>
        </w:tc>
      </w:tr>
      <w:tr w:rsidR="006A3108" w:rsidRPr="00265DB7" w:rsidTr="00C427F0">
        <w:trPr>
          <w:trHeight w:val="7"/>
          <w:jc w:val="center"/>
        </w:trPr>
        <w:tc>
          <w:tcPr>
            <w:tcW w:w="9759" w:type="dxa"/>
            <w:gridSpan w:val="5"/>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jc w:val="right"/>
              <w:rPr>
                <w:rFonts w:ascii="Times New Roman" w:hAnsi="Times New Roman" w:cs="Times New Roman"/>
                <w:bCs/>
                <w:iCs/>
                <w:kern w:val="2"/>
                <w:sz w:val="18"/>
                <w:szCs w:val="18"/>
              </w:rPr>
            </w:pP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649 263 579,78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sidRPr="00535524">
              <w:rPr>
                <w:rFonts w:ascii="Times New Roman" w:hAnsi="Times New Roman" w:cs="Times New Roman"/>
                <w:b/>
                <w:bCs/>
                <w:iCs/>
                <w:kern w:val="2"/>
                <w:sz w:val="20"/>
                <w:szCs w:val="20"/>
              </w:rPr>
              <w:t>671 977 671,78</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22 714 092,00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103,5</w:t>
            </w:r>
          </w:p>
        </w:tc>
      </w:tr>
      <w:tr w:rsidR="006A3108" w:rsidRPr="00265DB7" w:rsidTr="00C427F0">
        <w:trPr>
          <w:trHeight w:val="7"/>
          <w:jc w:val="center"/>
        </w:trPr>
        <w:tc>
          <w:tcPr>
            <w:tcW w:w="9759"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в том числе:</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налоговых и неналоговых доходов, поступлений нецелевого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279 014 668,53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sidRPr="00535524">
              <w:rPr>
                <w:rFonts w:ascii="Times New Roman" w:hAnsi="Times New Roman" w:cs="Times New Roman"/>
                <w:bCs/>
                <w:iCs/>
                <w:kern w:val="2"/>
                <w:sz w:val="18"/>
                <w:szCs w:val="18"/>
              </w:rPr>
              <w:t>279 014 668,53</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за счёт поступлений целевого характера</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355 563 928,25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378 278 020,25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sidRPr="00535524">
              <w:rPr>
                <w:rFonts w:ascii="Times New Roman" w:hAnsi="Times New Roman" w:cs="Times New Roman"/>
                <w:bCs/>
                <w:iCs/>
                <w:kern w:val="2"/>
                <w:sz w:val="18"/>
                <w:szCs w:val="18"/>
              </w:rPr>
              <w:t>22 714 092,00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106,4</w:t>
            </w:r>
          </w:p>
        </w:tc>
      </w:tr>
      <w:tr w:rsidR="006A3108" w:rsidRPr="00265DB7" w:rsidTr="00C427F0">
        <w:trPr>
          <w:trHeight w:val="7"/>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tcPr>
          <w:p w:rsidR="006A3108" w:rsidRPr="00265DB7" w:rsidRDefault="006A3108" w:rsidP="00C427F0">
            <w:pPr>
              <w:spacing w:after="0" w:line="240" w:lineRule="auto"/>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условно утвержденные расходы</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Cs/>
                <w:iCs/>
                <w:kern w:val="2"/>
                <w:sz w:val="18"/>
                <w:szCs w:val="18"/>
              </w:rPr>
            </w:pPr>
            <w:r w:rsidRPr="00265DB7">
              <w:rPr>
                <w:rFonts w:ascii="Times New Roman" w:hAnsi="Times New Roman" w:cs="Times New Roman"/>
                <w:bCs/>
                <w:iCs/>
                <w:kern w:val="2"/>
                <w:sz w:val="18"/>
                <w:szCs w:val="18"/>
              </w:rPr>
              <w:t>14 684 983,00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B62E93" w:rsidP="00C427F0">
            <w:pPr>
              <w:spacing w:after="0" w:line="240" w:lineRule="auto"/>
              <w:jc w:val="right"/>
              <w:rPr>
                <w:rFonts w:ascii="Times New Roman" w:hAnsi="Times New Roman" w:cs="Times New Roman"/>
                <w:bCs/>
                <w:iCs/>
                <w:kern w:val="2"/>
                <w:sz w:val="18"/>
                <w:szCs w:val="18"/>
              </w:rPr>
            </w:pPr>
            <w:r w:rsidRPr="00B62E93">
              <w:rPr>
                <w:rFonts w:ascii="Times New Roman" w:hAnsi="Times New Roman" w:cs="Times New Roman"/>
                <w:bCs/>
                <w:iCs/>
                <w:kern w:val="2"/>
                <w:sz w:val="18"/>
                <w:szCs w:val="18"/>
              </w:rPr>
              <w:t>14 684 983,00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Cs/>
                <w:iCs/>
                <w:kern w:val="2"/>
                <w:sz w:val="18"/>
                <w:szCs w:val="18"/>
              </w:rPr>
            </w:pPr>
            <w:r>
              <w:rPr>
                <w:rFonts w:ascii="Times New Roman" w:hAnsi="Times New Roman" w:cs="Times New Roman"/>
                <w:bCs/>
                <w:iCs/>
                <w:kern w:val="2"/>
                <w:sz w:val="18"/>
                <w:szCs w:val="18"/>
              </w:rPr>
              <w:t>100,0</w:t>
            </w:r>
          </w:p>
        </w:tc>
      </w:tr>
      <w:tr w:rsidR="006A3108" w:rsidRPr="00265DB7" w:rsidTr="00C427F0">
        <w:trPr>
          <w:trHeight w:val="11"/>
          <w:jc w:val="center"/>
        </w:trPr>
        <w:tc>
          <w:tcPr>
            <w:tcW w:w="41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Дефицит (-), Профицит (+)</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6A3108" w:rsidP="00C427F0">
            <w:pPr>
              <w:spacing w:after="0" w:line="240" w:lineRule="auto"/>
              <w:jc w:val="right"/>
              <w:rPr>
                <w:rFonts w:ascii="Times New Roman" w:hAnsi="Times New Roman" w:cs="Times New Roman"/>
                <w:b/>
                <w:bCs/>
                <w:iCs/>
                <w:kern w:val="2"/>
                <w:sz w:val="20"/>
                <w:szCs w:val="20"/>
              </w:rPr>
            </w:pPr>
            <w:r w:rsidRPr="00265DB7">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265DB7" w:rsidRDefault="00535524" w:rsidP="00C427F0">
            <w:pPr>
              <w:spacing w:after="0" w:line="240" w:lineRule="auto"/>
              <w:jc w:val="right"/>
              <w:rPr>
                <w:rFonts w:ascii="Times New Roman" w:hAnsi="Times New Roman" w:cs="Times New Roman"/>
                <w:b/>
                <w:bCs/>
                <w:iCs/>
                <w:kern w:val="2"/>
                <w:sz w:val="20"/>
                <w:szCs w:val="20"/>
              </w:rPr>
            </w:pPr>
            <w:r>
              <w:rPr>
                <w:rFonts w:ascii="Times New Roman" w:hAnsi="Times New Roman" w:cs="Times New Roman"/>
                <w:b/>
                <w:bCs/>
                <w:iCs/>
                <w:kern w:val="2"/>
                <w:sz w:val="20"/>
                <w:szCs w:val="20"/>
              </w:rPr>
              <w:t>0,00</w:t>
            </w:r>
          </w:p>
        </w:tc>
      </w:tr>
    </w:tbl>
    <w:p w:rsidR="00BE48FF" w:rsidRDefault="00D31F6E" w:rsidP="00C427F0">
      <w:pPr>
        <w:pStyle w:val="a3"/>
        <w:spacing w:before="120" w:beforeAutospacing="0" w:after="60" w:afterAutospacing="0"/>
        <w:ind w:firstLine="709"/>
        <w:jc w:val="both"/>
        <w:rPr>
          <w:sz w:val="28"/>
          <w:szCs w:val="28"/>
        </w:rPr>
      </w:pPr>
      <w:r>
        <w:rPr>
          <w:sz w:val="28"/>
          <w:szCs w:val="28"/>
        </w:rPr>
        <w:t>Прогноз поступлений по налоговым и неналоговым доходам</w:t>
      </w:r>
      <w:r>
        <w:rPr>
          <w:rStyle w:val="af3"/>
          <w:sz w:val="28"/>
          <w:szCs w:val="28"/>
        </w:rPr>
        <w:footnoteReference w:id="1"/>
      </w:r>
      <w:r>
        <w:rPr>
          <w:sz w:val="28"/>
          <w:szCs w:val="28"/>
        </w:rPr>
        <w:t xml:space="preserve"> районного бюджета на 202</w:t>
      </w:r>
      <w:r w:rsidR="00493FFB">
        <w:rPr>
          <w:sz w:val="28"/>
          <w:szCs w:val="28"/>
        </w:rPr>
        <w:t>4</w:t>
      </w:r>
      <w:r>
        <w:rPr>
          <w:sz w:val="28"/>
          <w:szCs w:val="28"/>
        </w:rPr>
        <w:t xml:space="preserve"> год </w:t>
      </w:r>
      <w:r w:rsidR="005A49E0">
        <w:rPr>
          <w:sz w:val="28"/>
          <w:szCs w:val="28"/>
        </w:rPr>
        <w:t>у</w:t>
      </w:r>
      <w:r w:rsidR="000F0143">
        <w:rPr>
          <w:sz w:val="28"/>
          <w:szCs w:val="28"/>
        </w:rPr>
        <w:t xml:space="preserve">величится </w:t>
      </w:r>
      <w:r>
        <w:rPr>
          <w:sz w:val="28"/>
          <w:szCs w:val="28"/>
        </w:rPr>
        <w:t xml:space="preserve">на </w:t>
      </w:r>
      <w:r w:rsidR="000F0143">
        <w:rPr>
          <w:sz w:val="28"/>
          <w:szCs w:val="28"/>
        </w:rPr>
        <w:t>17 855 609,85</w:t>
      </w:r>
      <w:r w:rsidR="00493FFB">
        <w:rPr>
          <w:sz w:val="28"/>
          <w:szCs w:val="28"/>
        </w:rPr>
        <w:t xml:space="preserve"> рублей</w:t>
      </w:r>
      <w:r w:rsidR="002E0A85">
        <w:rPr>
          <w:sz w:val="28"/>
          <w:szCs w:val="28"/>
        </w:rPr>
        <w:t xml:space="preserve">, или на </w:t>
      </w:r>
      <w:r w:rsidR="000F0143">
        <w:rPr>
          <w:sz w:val="28"/>
          <w:szCs w:val="28"/>
        </w:rPr>
        <w:t>6,4</w:t>
      </w:r>
      <w:r w:rsidR="002E0A85">
        <w:rPr>
          <w:sz w:val="28"/>
          <w:szCs w:val="28"/>
        </w:rPr>
        <w:t xml:space="preserve"> процента</w:t>
      </w:r>
      <w:r w:rsidR="00BE48FF">
        <w:rPr>
          <w:sz w:val="28"/>
          <w:szCs w:val="28"/>
        </w:rPr>
        <w:t>, в том числе:</w:t>
      </w:r>
    </w:p>
    <w:tbl>
      <w:tblPr>
        <w:tblStyle w:val="ab"/>
        <w:tblW w:w="0" w:type="auto"/>
        <w:tblCellMar>
          <w:top w:w="28" w:type="dxa"/>
          <w:bottom w:w="28" w:type="dxa"/>
        </w:tblCellMar>
        <w:tblLook w:val="04A0" w:firstRow="1" w:lastRow="0" w:firstColumn="1" w:lastColumn="0" w:noHBand="0" w:noVBand="1"/>
      </w:tblPr>
      <w:tblGrid>
        <w:gridCol w:w="3634"/>
        <w:gridCol w:w="1591"/>
        <w:gridCol w:w="1591"/>
        <w:gridCol w:w="1481"/>
        <w:gridCol w:w="1556"/>
      </w:tblGrid>
      <w:tr w:rsidR="004C2FD3" w:rsidRPr="0047275A" w:rsidTr="00C427F0">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7CEC" w:rsidRPr="0047275A" w:rsidRDefault="00E97CEC" w:rsidP="00C427F0">
            <w:pPr>
              <w:jc w:val="center"/>
              <w:rPr>
                <w:rFonts w:ascii="Times New Roman" w:hAnsi="Times New Roman" w:cs="Times New Roman"/>
                <w:bCs/>
                <w:kern w:val="2"/>
                <w:sz w:val="20"/>
                <w:szCs w:val="20"/>
              </w:rPr>
            </w:pPr>
            <w:r w:rsidRPr="0047275A">
              <w:rPr>
                <w:rFonts w:ascii="Times New Roman" w:hAnsi="Times New Roman" w:cs="Times New Roman"/>
                <w:bCs/>
                <w:kern w:val="2"/>
                <w:sz w:val="20"/>
                <w:szCs w:val="20"/>
              </w:rPr>
              <w:t>Наименование</w:t>
            </w:r>
          </w:p>
        </w:tc>
        <w:tc>
          <w:tcPr>
            <w:tcW w:w="1591" w:type="dxa"/>
            <w:tcBorders>
              <w:top w:val="single" w:sz="4" w:space="0" w:color="000000"/>
              <w:left w:val="single" w:sz="4" w:space="0" w:color="000000"/>
              <w:bottom w:val="single" w:sz="4" w:space="0" w:color="000000"/>
              <w:right w:val="single" w:sz="4" w:space="0" w:color="auto"/>
            </w:tcBorders>
            <w:shd w:val="clear" w:color="auto" w:fill="auto"/>
            <w:vAlign w:val="center"/>
          </w:tcPr>
          <w:p w:rsidR="00E97CEC" w:rsidRPr="0047275A" w:rsidRDefault="00E97CEC" w:rsidP="00C427F0">
            <w:pPr>
              <w:jc w:val="center"/>
              <w:rPr>
                <w:rFonts w:ascii="Times New Roman" w:hAnsi="Times New Roman" w:cs="Times New Roman"/>
                <w:bCs/>
                <w:iCs/>
                <w:kern w:val="2"/>
                <w:sz w:val="20"/>
                <w:szCs w:val="20"/>
              </w:rPr>
            </w:pPr>
            <w:r w:rsidRPr="0047275A">
              <w:rPr>
                <w:rFonts w:ascii="Times New Roman" w:hAnsi="Times New Roman" w:cs="Times New Roman"/>
                <w:bCs/>
                <w:iCs/>
                <w:kern w:val="2"/>
                <w:sz w:val="20"/>
                <w:szCs w:val="20"/>
              </w:rPr>
              <w:t>Утверждено,</w:t>
            </w:r>
          </w:p>
          <w:p w:rsidR="00E97CEC" w:rsidRPr="0047275A" w:rsidRDefault="00E97CEC" w:rsidP="00C427F0">
            <w:pPr>
              <w:jc w:val="center"/>
              <w:rPr>
                <w:rFonts w:ascii="Times New Roman" w:hAnsi="Times New Roman" w:cs="Times New Roman"/>
                <w:bCs/>
                <w:iCs/>
                <w:kern w:val="2"/>
                <w:sz w:val="20"/>
                <w:szCs w:val="20"/>
              </w:rPr>
            </w:pPr>
            <w:r w:rsidRPr="0047275A">
              <w:rPr>
                <w:rFonts w:ascii="Times New Roman" w:hAnsi="Times New Roman" w:cs="Times New Roman"/>
                <w:bCs/>
                <w:iCs/>
                <w:kern w:val="2"/>
                <w:sz w:val="20"/>
                <w:szCs w:val="20"/>
              </w:rPr>
              <w:t>рублей</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E97CEC" w:rsidRPr="0047275A" w:rsidRDefault="00E97CEC" w:rsidP="00C427F0">
            <w:pPr>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Предусмотрено</w:t>
            </w:r>
          </w:p>
          <w:p w:rsidR="00E97CEC" w:rsidRPr="0047275A" w:rsidRDefault="00E97CEC" w:rsidP="00C427F0">
            <w:pPr>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проектом решения,</w:t>
            </w:r>
          </w:p>
          <w:p w:rsidR="00E97CEC" w:rsidRPr="0047275A" w:rsidRDefault="00E97CEC" w:rsidP="00C427F0">
            <w:pPr>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рублей</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E97CEC" w:rsidRPr="0047275A" w:rsidRDefault="00E97CEC" w:rsidP="00C427F0">
            <w:pPr>
              <w:suppressAutoHyphens w:val="0"/>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Отклонение (+/-),</w:t>
            </w:r>
          </w:p>
          <w:p w:rsidR="00E97CEC" w:rsidRPr="0047275A" w:rsidRDefault="00E97CEC" w:rsidP="00C427F0">
            <w:pPr>
              <w:suppressAutoHyphens w:val="0"/>
              <w:jc w:val="center"/>
              <w:rPr>
                <w:rFonts w:ascii="Times New Roman" w:eastAsia="Times New Roman" w:hAnsi="Times New Roman" w:cs="Times New Roman"/>
                <w:b/>
                <w:kern w:val="0"/>
                <w:sz w:val="20"/>
                <w:szCs w:val="20"/>
                <w:lang w:eastAsia="ru-RU"/>
              </w:rPr>
            </w:pPr>
            <w:r w:rsidRPr="0047275A">
              <w:rPr>
                <w:rFonts w:ascii="Times New Roman" w:eastAsia="Times New Roman" w:hAnsi="Times New Roman" w:cs="Times New Roman"/>
                <w:kern w:val="0"/>
                <w:sz w:val="20"/>
                <w:szCs w:val="20"/>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97CEC" w:rsidRPr="0047275A" w:rsidRDefault="00E97CEC" w:rsidP="00C427F0">
            <w:pPr>
              <w:suppressAutoHyphens w:val="0"/>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Отношение к</w:t>
            </w:r>
          </w:p>
          <w:p w:rsidR="00E97CEC" w:rsidRPr="0047275A" w:rsidRDefault="00E97CEC" w:rsidP="00C427F0">
            <w:pPr>
              <w:suppressAutoHyphens w:val="0"/>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утверждённому</w:t>
            </w:r>
          </w:p>
          <w:p w:rsidR="00E97CEC" w:rsidRPr="0047275A" w:rsidRDefault="00E97CEC" w:rsidP="00C427F0">
            <w:pPr>
              <w:suppressAutoHyphens w:val="0"/>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объёму,</w:t>
            </w:r>
          </w:p>
          <w:p w:rsidR="00E97CEC" w:rsidRPr="0047275A" w:rsidRDefault="00E97CEC" w:rsidP="00C427F0">
            <w:pPr>
              <w:suppressAutoHyphens w:val="0"/>
              <w:jc w:val="center"/>
              <w:rPr>
                <w:rFonts w:ascii="Times New Roman" w:eastAsia="Times New Roman" w:hAnsi="Times New Roman" w:cs="Times New Roman"/>
                <w:kern w:val="0"/>
                <w:sz w:val="20"/>
                <w:szCs w:val="20"/>
                <w:lang w:eastAsia="ru-RU"/>
              </w:rPr>
            </w:pPr>
            <w:r w:rsidRPr="0047275A">
              <w:rPr>
                <w:rFonts w:ascii="Times New Roman" w:eastAsia="Times New Roman" w:hAnsi="Times New Roman" w:cs="Times New Roman"/>
                <w:kern w:val="0"/>
                <w:sz w:val="20"/>
                <w:szCs w:val="20"/>
                <w:lang w:eastAsia="ru-RU"/>
              </w:rPr>
              <w:t>процент</w:t>
            </w:r>
          </w:p>
        </w:tc>
      </w:tr>
      <w:tr w:rsidR="00A50BBB" w:rsidRPr="0047275A" w:rsidTr="00C427F0">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A50BBB" w:rsidRDefault="00A50BBB" w:rsidP="00C427F0">
            <w:pPr>
              <w:rPr>
                <w:rFonts w:ascii="Times New Roman" w:hAnsi="Times New Roman" w:cs="Times New Roman"/>
                <w:b/>
                <w:bCs/>
                <w:kern w:val="2"/>
              </w:rPr>
            </w:pPr>
            <w:r w:rsidRPr="00A50BBB">
              <w:rPr>
                <w:rFonts w:ascii="Times New Roman" w:hAnsi="Times New Roman" w:cs="Times New Roman"/>
                <w:b/>
                <w:bCs/>
                <w:kern w:val="2"/>
              </w:rPr>
              <w:t>Налоговые и неналоговые доходы</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A50BBB" w:rsidRDefault="00A50BBB" w:rsidP="00C427F0">
            <w:pPr>
              <w:jc w:val="right"/>
              <w:rPr>
                <w:rFonts w:ascii="Times New Roman" w:hAnsi="Times New Roman" w:cs="Times New Roman"/>
                <w:b/>
                <w:bCs/>
                <w:iCs/>
                <w:kern w:val="2"/>
              </w:rPr>
            </w:pPr>
            <w:r w:rsidRPr="00A50BBB">
              <w:rPr>
                <w:rFonts w:ascii="Times New Roman" w:hAnsi="Times New Roman" w:cs="Times New Roman"/>
                <w:b/>
                <w:bCs/>
                <w:iCs/>
                <w:kern w:val="2"/>
              </w:rPr>
              <w:t>279 889 288,10</w:t>
            </w:r>
          </w:p>
        </w:tc>
        <w:tc>
          <w:tcPr>
            <w:tcW w:w="15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A50BBB" w:rsidRDefault="00A50BBB" w:rsidP="00C427F0">
            <w:pPr>
              <w:jc w:val="right"/>
              <w:rPr>
                <w:rFonts w:ascii="Times New Roman" w:hAnsi="Times New Roman" w:cs="Times New Roman"/>
                <w:b/>
                <w:bCs/>
                <w:iCs/>
                <w:kern w:val="2"/>
              </w:rPr>
            </w:pPr>
            <w:r w:rsidRPr="00A50BBB">
              <w:rPr>
                <w:rFonts w:ascii="Times New Roman" w:hAnsi="Times New Roman" w:cs="Times New Roman"/>
                <w:b/>
                <w:bCs/>
                <w:iCs/>
                <w:kern w:val="2"/>
              </w:rPr>
              <w:t>297 744 897,95</w:t>
            </w:r>
          </w:p>
        </w:tc>
        <w:tc>
          <w:tcPr>
            <w:tcW w:w="14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A50BBB" w:rsidRDefault="00A50BBB" w:rsidP="00C427F0">
            <w:pPr>
              <w:jc w:val="right"/>
              <w:rPr>
                <w:rFonts w:ascii="Times New Roman" w:hAnsi="Times New Roman" w:cs="Times New Roman"/>
                <w:b/>
                <w:bCs/>
                <w:iCs/>
                <w:kern w:val="2"/>
              </w:rPr>
            </w:pPr>
            <w:r w:rsidRPr="00A50BBB">
              <w:rPr>
                <w:rFonts w:ascii="Times New Roman" w:hAnsi="Times New Roman" w:cs="Times New Roman"/>
                <w:b/>
                <w:bCs/>
                <w:iCs/>
                <w:kern w:val="2"/>
              </w:rPr>
              <w:t>17 855 609,85</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A50BBB" w:rsidRDefault="00A50BBB" w:rsidP="00C427F0">
            <w:pPr>
              <w:jc w:val="right"/>
              <w:rPr>
                <w:rFonts w:ascii="Times New Roman" w:hAnsi="Times New Roman" w:cs="Times New Roman"/>
                <w:b/>
                <w:bCs/>
                <w:iCs/>
                <w:kern w:val="2"/>
              </w:rPr>
            </w:pPr>
            <w:r w:rsidRPr="00A50BBB">
              <w:rPr>
                <w:rFonts w:ascii="Times New Roman" w:hAnsi="Times New Roman" w:cs="Times New Roman"/>
                <w:b/>
                <w:bCs/>
                <w:iCs/>
                <w:kern w:val="2"/>
              </w:rPr>
              <w:t>106,4</w:t>
            </w:r>
          </w:p>
        </w:tc>
      </w:tr>
      <w:tr w:rsidR="00A50BBB" w:rsidRPr="0047275A" w:rsidTr="00C427F0">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A50BBB" w:rsidRPr="00F85511" w:rsidRDefault="00A50BBB" w:rsidP="00C427F0">
            <w:pPr>
              <w:rPr>
                <w:rFonts w:ascii="Times New Roman" w:hAnsi="Times New Roman" w:cs="Times New Roman"/>
                <w:bCs/>
                <w:kern w:val="2"/>
                <w:sz w:val="18"/>
                <w:szCs w:val="18"/>
              </w:rPr>
            </w:pPr>
            <w:r w:rsidRPr="00F85511">
              <w:rPr>
                <w:rFonts w:ascii="Times New Roman" w:hAnsi="Times New Roman" w:cs="Times New Roman"/>
                <w:bCs/>
                <w:kern w:val="2"/>
                <w:sz w:val="18"/>
                <w:szCs w:val="18"/>
              </w:rPr>
              <w:t>в том числе:</w:t>
            </w:r>
          </w:p>
        </w:tc>
        <w:tc>
          <w:tcPr>
            <w:tcW w:w="1591" w:type="dxa"/>
            <w:tcBorders>
              <w:top w:val="single" w:sz="4" w:space="0" w:color="000000"/>
              <w:left w:val="single" w:sz="4" w:space="0" w:color="000000"/>
              <w:bottom w:val="single" w:sz="4" w:space="0" w:color="000000"/>
              <w:right w:val="single" w:sz="4" w:space="0" w:color="auto"/>
            </w:tcBorders>
            <w:shd w:val="clear" w:color="auto" w:fill="auto"/>
            <w:vAlign w:val="center"/>
          </w:tcPr>
          <w:p w:rsidR="00A50BBB" w:rsidRPr="00F85511" w:rsidRDefault="00A50BBB" w:rsidP="00C427F0">
            <w:pPr>
              <w:jc w:val="right"/>
              <w:rPr>
                <w:rFonts w:ascii="Times New Roman" w:hAnsi="Times New Roman" w:cs="Times New Roman"/>
                <w:bCs/>
                <w:iCs/>
                <w:kern w:val="2"/>
                <w:sz w:val="18"/>
                <w:szCs w:val="18"/>
              </w:rPr>
            </w:pP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A50BBB" w:rsidRPr="00F85511" w:rsidRDefault="00A50BBB" w:rsidP="00C427F0">
            <w:pPr>
              <w:jc w:val="right"/>
              <w:rPr>
                <w:rFonts w:ascii="Times New Roman" w:eastAsia="Times New Roman" w:hAnsi="Times New Roman" w:cs="Times New Roman"/>
                <w:kern w:val="0"/>
                <w:sz w:val="18"/>
                <w:szCs w:val="18"/>
                <w:lang w:eastAsia="ru-RU"/>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A50BBB" w:rsidRPr="00F85511" w:rsidRDefault="00A50BBB"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A50BBB" w:rsidRPr="00F85511" w:rsidRDefault="00A50BBB" w:rsidP="00C427F0">
            <w:pPr>
              <w:suppressAutoHyphens w:val="0"/>
              <w:jc w:val="right"/>
              <w:rPr>
                <w:rFonts w:ascii="Times New Roman" w:eastAsia="Times New Roman" w:hAnsi="Times New Roman" w:cs="Times New Roman"/>
                <w:kern w:val="0"/>
                <w:sz w:val="18"/>
                <w:szCs w:val="18"/>
                <w:lang w:eastAsia="ru-RU"/>
              </w:rPr>
            </w:pPr>
          </w:p>
        </w:tc>
      </w:tr>
      <w:tr w:rsidR="006A3108" w:rsidRPr="0047275A" w:rsidTr="00C427F0">
        <w:tc>
          <w:tcPr>
            <w:tcW w:w="36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6A3108" w:rsidRPr="0047275A" w:rsidRDefault="006A3108" w:rsidP="00C427F0">
            <w:pPr>
              <w:rPr>
                <w:rFonts w:ascii="Times New Roman" w:hAnsi="Times New Roman" w:cs="Times New Roman"/>
                <w:bCs/>
                <w:kern w:val="2"/>
                <w:sz w:val="20"/>
                <w:szCs w:val="20"/>
              </w:rPr>
            </w:pPr>
            <w:r w:rsidRPr="00273CDA">
              <w:rPr>
                <w:rFonts w:ascii="Times New Roman" w:hAnsi="Times New Roman" w:cs="Times New Roman"/>
                <w:b/>
                <w:bCs/>
                <w:kern w:val="2"/>
                <w:sz w:val="20"/>
                <w:szCs w:val="20"/>
              </w:rPr>
              <w:t>Налоговые доходы</w:t>
            </w:r>
            <w:r>
              <w:rPr>
                <w:rFonts w:ascii="Times New Roman" w:hAnsi="Times New Roman" w:cs="Times New Roman"/>
                <w:bCs/>
                <w:kern w:val="2"/>
                <w:sz w:val="20"/>
                <w:szCs w:val="20"/>
              </w:rPr>
              <w:t>,</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6A3108" w:rsidRPr="00273CDA" w:rsidRDefault="006A3108" w:rsidP="00C427F0">
            <w:pPr>
              <w:jc w:val="right"/>
              <w:rPr>
                <w:rFonts w:ascii="Times New Roman" w:eastAsia="Times New Roman" w:hAnsi="Times New Roman" w:cs="Times New Roman"/>
                <w:b/>
                <w:kern w:val="0"/>
                <w:sz w:val="20"/>
                <w:szCs w:val="20"/>
                <w:lang w:eastAsia="ru-RU"/>
              </w:rPr>
            </w:pPr>
            <w:r w:rsidRPr="00273CDA">
              <w:rPr>
                <w:rFonts w:ascii="Times New Roman" w:eastAsia="Times New Roman" w:hAnsi="Times New Roman" w:cs="Times New Roman"/>
                <w:b/>
                <w:kern w:val="0"/>
                <w:sz w:val="20"/>
                <w:szCs w:val="20"/>
                <w:lang w:eastAsia="ru-RU"/>
              </w:rPr>
              <w:t>266 </w:t>
            </w:r>
            <w:r w:rsidR="00884615">
              <w:rPr>
                <w:rFonts w:ascii="Times New Roman" w:eastAsia="Times New Roman" w:hAnsi="Times New Roman" w:cs="Times New Roman"/>
                <w:b/>
                <w:kern w:val="0"/>
                <w:sz w:val="20"/>
                <w:szCs w:val="20"/>
                <w:lang w:eastAsia="ru-RU"/>
              </w:rPr>
              <w:t>455</w:t>
            </w:r>
            <w:r w:rsidRPr="00273CDA">
              <w:rPr>
                <w:rFonts w:ascii="Times New Roman" w:eastAsia="Times New Roman" w:hAnsi="Times New Roman" w:cs="Times New Roman"/>
                <w:b/>
                <w:kern w:val="0"/>
                <w:sz w:val="20"/>
                <w:szCs w:val="20"/>
                <w:lang w:eastAsia="ru-RU"/>
              </w:rPr>
              <w:t> </w:t>
            </w:r>
            <w:r w:rsidR="00884615">
              <w:rPr>
                <w:rFonts w:ascii="Times New Roman" w:eastAsia="Times New Roman" w:hAnsi="Times New Roman" w:cs="Times New Roman"/>
                <w:b/>
                <w:kern w:val="0"/>
                <w:sz w:val="20"/>
                <w:szCs w:val="20"/>
                <w:lang w:eastAsia="ru-RU"/>
              </w:rPr>
              <w:t>9</w:t>
            </w:r>
            <w:r w:rsidRPr="00273CDA">
              <w:rPr>
                <w:rFonts w:ascii="Times New Roman" w:eastAsia="Times New Roman" w:hAnsi="Times New Roman" w:cs="Times New Roman"/>
                <w:b/>
                <w:kern w:val="0"/>
                <w:sz w:val="20"/>
                <w:szCs w:val="20"/>
                <w:lang w:eastAsia="ru-RU"/>
              </w:rPr>
              <w:t>60,67</w:t>
            </w:r>
          </w:p>
        </w:tc>
        <w:tc>
          <w:tcPr>
            <w:tcW w:w="1591" w:type="dxa"/>
            <w:tcBorders>
              <w:top w:val="single" w:sz="4" w:space="0" w:color="auto"/>
              <w:left w:val="single" w:sz="4" w:space="0" w:color="auto"/>
              <w:bottom w:val="single" w:sz="4" w:space="0" w:color="auto"/>
              <w:right w:val="single" w:sz="4" w:space="0" w:color="auto"/>
            </w:tcBorders>
            <w:shd w:val="clear" w:color="auto" w:fill="auto"/>
            <w:vAlign w:val="center"/>
          </w:tcPr>
          <w:p w:rsidR="006A3108" w:rsidRPr="00273CDA" w:rsidRDefault="00884615" w:rsidP="00C427F0">
            <w:pPr>
              <w:jc w:val="right"/>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284 020 161,63</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tcPr>
          <w:p w:rsidR="006A3108" w:rsidRPr="00273CDA" w:rsidRDefault="00884615" w:rsidP="00C427F0">
            <w:pPr>
              <w:suppressAutoHyphens w:val="0"/>
              <w:jc w:val="right"/>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17 564 200,96</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A3108" w:rsidRPr="00273CDA" w:rsidRDefault="00884615" w:rsidP="00C427F0">
            <w:pPr>
              <w:suppressAutoHyphens w:val="0"/>
              <w:jc w:val="right"/>
              <w:rPr>
                <w:rFonts w:ascii="Times New Roman" w:eastAsia="Times New Roman" w:hAnsi="Times New Roman" w:cs="Times New Roman"/>
                <w:b/>
                <w:kern w:val="0"/>
                <w:sz w:val="20"/>
                <w:szCs w:val="20"/>
                <w:lang w:eastAsia="ru-RU"/>
              </w:rPr>
            </w:pPr>
            <w:r>
              <w:rPr>
                <w:rFonts w:ascii="Times New Roman" w:eastAsia="Times New Roman" w:hAnsi="Times New Roman" w:cs="Times New Roman"/>
                <w:b/>
                <w:kern w:val="0"/>
                <w:sz w:val="20"/>
                <w:szCs w:val="20"/>
                <w:lang w:eastAsia="ru-RU"/>
              </w:rPr>
              <w:t>106,6</w:t>
            </w:r>
          </w:p>
        </w:tc>
      </w:tr>
      <w:tr w:rsidR="006A3108" w:rsidRPr="0047275A" w:rsidTr="00C427F0">
        <w:tc>
          <w:tcPr>
            <w:tcW w:w="9853"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rsidR="006A3108" w:rsidRPr="00F85511" w:rsidRDefault="006A3108" w:rsidP="00C427F0">
            <w:pPr>
              <w:suppressAutoHyphens w:val="0"/>
              <w:rPr>
                <w:rFonts w:ascii="Times New Roman" w:eastAsia="Times New Roman" w:hAnsi="Times New Roman" w:cs="Times New Roman"/>
                <w:kern w:val="0"/>
                <w:sz w:val="16"/>
                <w:szCs w:val="16"/>
                <w:lang w:eastAsia="ru-RU"/>
              </w:rPr>
            </w:pPr>
            <w:r w:rsidRPr="00F85511">
              <w:rPr>
                <w:rFonts w:ascii="Times New Roman" w:hAnsi="Times New Roman" w:cs="Times New Roman"/>
                <w:bCs/>
                <w:kern w:val="2"/>
                <w:sz w:val="16"/>
                <w:szCs w:val="16"/>
              </w:rPr>
              <w:t>в том числе:</w:t>
            </w:r>
          </w:p>
        </w:tc>
      </w:tr>
      <w:tr w:rsidR="006A3108" w:rsidRPr="0047275A" w:rsidTr="00C427F0">
        <w:tc>
          <w:tcPr>
            <w:tcW w:w="3634" w:type="dxa"/>
            <w:shd w:val="clear" w:color="auto" w:fill="auto"/>
          </w:tcPr>
          <w:p w:rsidR="006A3108" w:rsidRPr="0013697C" w:rsidRDefault="006A3108" w:rsidP="00C427F0">
            <w:pPr>
              <w:pStyle w:val="a3"/>
              <w:spacing w:before="0" w:beforeAutospacing="0" w:after="0" w:afterAutospacing="0"/>
              <w:rPr>
                <w:b/>
                <w:sz w:val="20"/>
                <w:szCs w:val="20"/>
              </w:rPr>
            </w:pPr>
            <w:r w:rsidRPr="0013697C">
              <w:rPr>
                <w:b/>
                <w:sz w:val="20"/>
                <w:szCs w:val="20"/>
              </w:rPr>
              <w:t>Налоги на прибыль, доходы,</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13697C" w:rsidRDefault="006A3108" w:rsidP="00C427F0">
            <w:pPr>
              <w:pStyle w:val="a3"/>
              <w:spacing w:before="0" w:beforeAutospacing="0" w:after="0" w:afterAutospacing="0"/>
              <w:jc w:val="right"/>
              <w:rPr>
                <w:b/>
                <w:sz w:val="20"/>
                <w:szCs w:val="20"/>
              </w:rPr>
            </w:pPr>
            <w:r w:rsidRPr="0013697C">
              <w:rPr>
                <w:b/>
                <w:sz w:val="20"/>
                <w:szCs w:val="20"/>
              </w:rPr>
              <w:t>241 335 660,67</w:t>
            </w:r>
          </w:p>
        </w:tc>
        <w:tc>
          <w:tcPr>
            <w:tcW w:w="159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262 148 861,63</w:t>
            </w:r>
          </w:p>
        </w:tc>
        <w:tc>
          <w:tcPr>
            <w:tcW w:w="148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20 813 200,96</w:t>
            </w:r>
          </w:p>
        </w:tc>
        <w:tc>
          <w:tcPr>
            <w:tcW w:w="0" w:type="auto"/>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108,6</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налог на доходы физических лиц</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241 335 660,67</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262 148 861,63</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20 813 200,96</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108,6</w:t>
            </w:r>
          </w:p>
        </w:tc>
      </w:tr>
      <w:tr w:rsidR="006A3108" w:rsidRPr="0047275A" w:rsidTr="00C427F0">
        <w:tc>
          <w:tcPr>
            <w:tcW w:w="3634" w:type="dxa"/>
            <w:shd w:val="clear" w:color="auto" w:fill="auto"/>
          </w:tcPr>
          <w:p w:rsidR="006A3108" w:rsidRPr="0013697C" w:rsidRDefault="006A3108" w:rsidP="00C427F0">
            <w:pPr>
              <w:pStyle w:val="a3"/>
              <w:spacing w:before="0" w:beforeAutospacing="0" w:after="0" w:afterAutospacing="0"/>
              <w:rPr>
                <w:b/>
                <w:sz w:val="20"/>
                <w:szCs w:val="20"/>
              </w:rPr>
            </w:pPr>
            <w:r w:rsidRPr="0013697C">
              <w:rPr>
                <w:b/>
                <w:sz w:val="20"/>
                <w:szCs w:val="20"/>
              </w:rPr>
              <w:t>Налоги на товары (работы, услуги), реализуемые на территории Российской Федерации</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13697C" w:rsidRDefault="006A3108" w:rsidP="00C427F0">
            <w:pPr>
              <w:pStyle w:val="a3"/>
              <w:spacing w:before="0" w:beforeAutospacing="0" w:after="0" w:afterAutospacing="0"/>
              <w:jc w:val="right"/>
              <w:rPr>
                <w:b/>
                <w:sz w:val="20"/>
                <w:szCs w:val="20"/>
              </w:rPr>
            </w:pPr>
            <w:r w:rsidRPr="0013697C">
              <w:rPr>
                <w:b/>
                <w:sz w:val="20"/>
                <w:szCs w:val="20"/>
              </w:rPr>
              <w:t>186 300,00</w:t>
            </w:r>
          </w:p>
        </w:tc>
        <w:tc>
          <w:tcPr>
            <w:tcW w:w="159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186 300,00</w:t>
            </w:r>
          </w:p>
        </w:tc>
        <w:tc>
          <w:tcPr>
            <w:tcW w:w="148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100,0</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акцизы по подакцизным товарам (продукции), производимым на территории Российской Федерации</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186 300,00</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186 300,00</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0,00</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100,0</w:t>
            </w:r>
          </w:p>
        </w:tc>
      </w:tr>
      <w:tr w:rsidR="006A3108" w:rsidRPr="0047275A" w:rsidTr="00C427F0">
        <w:tc>
          <w:tcPr>
            <w:tcW w:w="3634" w:type="dxa"/>
            <w:shd w:val="clear" w:color="auto" w:fill="auto"/>
          </w:tcPr>
          <w:p w:rsidR="006A3108" w:rsidRPr="0013697C" w:rsidRDefault="006A3108" w:rsidP="00C427F0">
            <w:pPr>
              <w:pStyle w:val="a3"/>
              <w:spacing w:before="0" w:beforeAutospacing="0" w:after="0" w:afterAutospacing="0"/>
              <w:rPr>
                <w:b/>
                <w:sz w:val="20"/>
                <w:szCs w:val="20"/>
              </w:rPr>
            </w:pPr>
            <w:r w:rsidRPr="0013697C">
              <w:rPr>
                <w:b/>
                <w:sz w:val="20"/>
                <w:szCs w:val="20"/>
              </w:rPr>
              <w:t>Налоги на совокупный доход</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13697C" w:rsidRDefault="006A3108" w:rsidP="00C427F0">
            <w:pPr>
              <w:pStyle w:val="a3"/>
              <w:spacing w:before="0" w:beforeAutospacing="0" w:after="0" w:afterAutospacing="0"/>
              <w:jc w:val="right"/>
              <w:rPr>
                <w:b/>
                <w:sz w:val="20"/>
                <w:szCs w:val="20"/>
              </w:rPr>
            </w:pPr>
            <w:r w:rsidRPr="0013697C">
              <w:rPr>
                <w:b/>
                <w:sz w:val="20"/>
                <w:szCs w:val="20"/>
              </w:rPr>
              <w:t>21 034 000,00</w:t>
            </w:r>
          </w:p>
        </w:tc>
        <w:tc>
          <w:tcPr>
            <w:tcW w:w="159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17 785 000,00</w:t>
            </w:r>
          </w:p>
        </w:tc>
        <w:tc>
          <w:tcPr>
            <w:tcW w:w="148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-3 249 000,00</w:t>
            </w:r>
          </w:p>
        </w:tc>
        <w:tc>
          <w:tcPr>
            <w:tcW w:w="0" w:type="auto"/>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84,6</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налог, взимаемый в связи с применением упрощённой системы налогообложения</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12 593 000,00</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9 344 000,00</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-3 249 000,00</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74,2</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единый сельскохозяйственный налог</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4 350 000,00</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4 350 000,00</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0,00</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100,0</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налог, взимаемый в связи с применением патентной системы налогообложения</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4 091 000,00</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4 091 000,00</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0,00</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100,0</w:t>
            </w:r>
          </w:p>
        </w:tc>
      </w:tr>
      <w:tr w:rsidR="006A3108" w:rsidRPr="0047275A" w:rsidTr="00C427F0">
        <w:tc>
          <w:tcPr>
            <w:tcW w:w="3634" w:type="dxa"/>
            <w:shd w:val="clear" w:color="auto" w:fill="auto"/>
          </w:tcPr>
          <w:p w:rsidR="006A3108" w:rsidRPr="0013697C" w:rsidRDefault="006A3108" w:rsidP="00C427F0">
            <w:pPr>
              <w:pStyle w:val="a3"/>
              <w:spacing w:before="0" w:beforeAutospacing="0" w:after="0" w:afterAutospacing="0"/>
              <w:rPr>
                <w:b/>
                <w:sz w:val="20"/>
                <w:szCs w:val="20"/>
              </w:rPr>
            </w:pPr>
            <w:r w:rsidRPr="0013697C">
              <w:rPr>
                <w:b/>
                <w:sz w:val="20"/>
                <w:szCs w:val="20"/>
              </w:rPr>
              <w:t>Государственная пошлина</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13697C" w:rsidRDefault="006A3108" w:rsidP="00C427F0">
            <w:pPr>
              <w:pStyle w:val="a3"/>
              <w:spacing w:before="0" w:beforeAutospacing="0" w:after="0" w:afterAutospacing="0"/>
              <w:jc w:val="right"/>
              <w:rPr>
                <w:b/>
                <w:sz w:val="20"/>
                <w:szCs w:val="20"/>
              </w:rPr>
            </w:pPr>
            <w:r w:rsidRPr="0013697C">
              <w:rPr>
                <w:b/>
                <w:sz w:val="20"/>
                <w:szCs w:val="20"/>
              </w:rPr>
              <w:t>3 900 000,00</w:t>
            </w:r>
          </w:p>
        </w:tc>
        <w:tc>
          <w:tcPr>
            <w:tcW w:w="159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3 900 000,00</w:t>
            </w:r>
          </w:p>
        </w:tc>
        <w:tc>
          <w:tcPr>
            <w:tcW w:w="1481" w:type="dxa"/>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6A3108" w:rsidRPr="0013697C" w:rsidRDefault="00884615" w:rsidP="00C427F0">
            <w:pPr>
              <w:pStyle w:val="a3"/>
              <w:spacing w:before="0" w:beforeAutospacing="0" w:after="0" w:afterAutospacing="0"/>
              <w:jc w:val="right"/>
              <w:rPr>
                <w:b/>
                <w:sz w:val="20"/>
                <w:szCs w:val="20"/>
              </w:rPr>
            </w:pPr>
            <w:r>
              <w:rPr>
                <w:b/>
                <w:sz w:val="20"/>
                <w:szCs w:val="20"/>
              </w:rPr>
              <w:t>100,0</w:t>
            </w:r>
          </w:p>
        </w:tc>
      </w:tr>
      <w:tr w:rsidR="006A3108" w:rsidRPr="0047275A" w:rsidTr="00C427F0">
        <w:tc>
          <w:tcPr>
            <w:tcW w:w="3634" w:type="dxa"/>
            <w:shd w:val="clear" w:color="auto" w:fill="auto"/>
          </w:tcPr>
          <w:p w:rsidR="006A3108" w:rsidRPr="00F85511" w:rsidRDefault="006A3108" w:rsidP="00C427F0">
            <w:pPr>
              <w:pStyle w:val="a3"/>
              <w:spacing w:before="0" w:beforeAutospacing="0" w:after="0" w:afterAutospacing="0"/>
              <w:rPr>
                <w:sz w:val="16"/>
                <w:szCs w:val="16"/>
              </w:rPr>
            </w:pPr>
            <w:r w:rsidRPr="00F85511">
              <w:rPr>
                <w:sz w:val="16"/>
                <w:szCs w:val="16"/>
              </w:rPr>
              <w:t>- государственная пошлина по делам, рассматриваемым в судах общей юрисдикции, мировыми судьями</w:t>
            </w:r>
          </w:p>
        </w:tc>
        <w:tc>
          <w:tcPr>
            <w:tcW w:w="1591" w:type="dxa"/>
            <w:shd w:val="clear" w:color="auto" w:fill="auto"/>
            <w:vAlign w:val="center"/>
          </w:tcPr>
          <w:p w:rsidR="006A3108" w:rsidRPr="00F85511" w:rsidRDefault="006A3108" w:rsidP="00C427F0">
            <w:pPr>
              <w:pStyle w:val="a3"/>
              <w:spacing w:before="0" w:beforeAutospacing="0" w:after="0" w:afterAutospacing="0"/>
              <w:jc w:val="right"/>
              <w:rPr>
                <w:sz w:val="16"/>
                <w:szCs w:val="16"/>
              </w:rPr>
            </w:pPr>
            <w:r w:rsidRPr="00F85511">
              <w:rPr>
                <w:sz w:val="16"/>
                <w:szCs w:val="16"/>
              </w:rPr>
              <w:t>3 900 000,00</w:t>
            </w:r>
          </w:p>
        </w:tc>
        <w:tc>
          <w:tcPr>
            <w:tcW w:w="159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3 900 000,00</w:t>
            </w:r>
          </w:p>
        </w:tc>
        <w:tc>
          <w:tcPr>
            <w:tcW w:w="1481" w:type="dxa"/>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0,00</w:t>
            </w:r>
          </w:p>
        </w:tc>
        <w:tc>
          <w:tcPr>
            <w:tcW w:w="0" w:type="auto"/>
            <w:shd w:val="clear" w:color="auto" w:fill="auto"/>
            <w:vAlign w:val="center"/>
          </w:tcPr>
          <w:p w:rsidR="006A3108" w:rsidRPr="00F85511" w:rsidRDefault="00884615" w:rsidP="00C427F0">
            <w:pPr>
              <w:pStyle w:val="a3"/>
              <w:spacing w:before="0" w:beforeAutospacing="0" w:after="0" w:afterAutospacing="0"/>
              <w:jc w:val="right"/>
              <w:rPr>
                <w:sz w:val="16"/>
                <w:szCs w:val="16"/>
              </w:rPr>
            </w:pPr>
            <w:r w:rsidRPr="00F85511">
              <w:rPr>
                <w:sz w:val="16"/>
                <w:szCs w:val="16"/>
              </w:rPr>
              <w:t>100,0</w:t>
            </w:r>
          </w:p>
        </w:tc>
      </w:tr>
      <w:tr w:rsidR="006A3108" w:rsidRPr="0047275A" w:rsidTr="00C427F0">
        <w:tc>
          <w:tcPr>
            <w:tcW w:w="9853" w:type="dxa"/>
            <w:gridSpan w:val="5"/>
            <w:shd w:val="clear" w:color="auto" w:fill="auto"/>
          </w:tcPr>
          <w:p w:rsidR="006A3108" w:rsidRDefault="006A3108" w:rsidP="00C427F0">
            <w:pPr>
              <w:pStyle w:val="a3"/>
              <w:spacing w:before="0" w:beforeAutospacing="0" w:after="0" w:afterAutospacing="0"/>
              <w:jc w:val="right"/>
              <w:rPr>
                <w:sz w:val="20"/>
                <w:szCs w:val="20"/>
              </w:rPr>
            </w:pPr>
          </w:p>
        </w:tc>
      </w:tr>
      <w:tr w:rsidR="006A3108" w:rsidRPr="0047275A" w:rsidTr="00C427F0">
        <w:tc>
          <w:tcPr>
            <w:tcW w:w="3634" w:type="dxa"/>
            <w:shd w:val="clear" w:color="auto" w:fill="auto"/>
          </w:tcPr>
          <w:p w:rsidR="006A3108" w:rsidRPr="00273CDA" w:rsidRDefault="006A3108" w:rsidP="00C427F0">
            <w:pPr>
              <w:pStyle w:val="a3"/>
              <w:spacing w:before="0" w:beforeAutospacing="0" w:after="0" w:afterAutospacing="0"/>
              <w:rPr>
                <w:b/>
                <w:sz w:val="20"/>
                <w:szCs w:val="20"/>
              </w:rPr>
            </w:pPr>
            <w:r w:rsidRPr="00273CDA">
              <w:rPr>
                <w:b/>
                <w:sz w:val="20"/>
                <w:szCs w:val="20"/>
              </w:rPr>
              <w:lastRenderedPageBreak/>
              <w:t>Неналоговые доходы,</w:t>
            </w:r>
          </w:p>
        </w:tc>
        <w:tc>
          <w:tcPr>
            <w:tcW w:w="1591" w:type="dxa"/>
            <w:shd w:val="clear" w:color="auto" w:fill="auto"/>
            <w:vAlign w:val="center"/>
          </w:tcPr>
          <w:p w:rsidR="006A3108" w:rsidRPr="00273CDA" w:rsidRDefault="006A3108" w:rsidP="00C427F0">
            <w:pPr>
              <w:pStyle w:val="a3"/>
              <w:spacing w:before="0" w:beforeAutospacing="0" w:after="0" w:afterAutospacing="0"/>
              <w:jc w:val="right"/>
              <w:rPr>
                <w:b/>
                <w:sz w:val="20"/>
                <w:szCs w:val="20"/>
              </w:rPr>
            </w:pPr>
            <w:r w:rsidRPr="00273CDA">
              <w:rPr>
                <w:b/>
                <w:sz w:val="20"/>
                <w:szCs w:val="20"/>
              </w:rPr>
              <w:t>13 619 627,43</w:t>
            </w:r>
          </w:p>
        </w:tc>
        <w:tc>
          <w:tcPr>
            <w:tcW w:w="1591" w:type="dxa"/>
            <w:shd w:val="clear" w:color="auto" w:fill="auto"/>
            <w:vAlign w:val="center"/>
          </w:tcPr>
          <w:p w:rsidR="006A3108" w:rsidRPr="00273CDA" w:rsidRDefault="00A50BBB" w:rsidP="00C427F0">
            <w:pPr>
              <w:pStyle w:val="a3"/>
              <w:spacing w:before="0" w:beforeAutospacing="0" w:after="0" w:afterAutospacing="0"/>
              <w:jc w:val="right"/>
              <w:rPr>
                <w:b/>
                <w:sz w:val="20"/>
                <w:szCs w:val="20"/>
              </w:rPr>
            </w:pPr>
            <w:r>
              <w:rPr>
                <w:b/>
                <w:sz w:val="20"/>
                <w:szCs w:val="20"/>
              </w:rPr>
              <w:t>13 724 736,32</w:t>
            </w:r>
          </w:p>
        </w:tc>
        <w:tc>
          <w:tcPr>
            <w:tcW w:w="1481" w:type="dxa"/>
            <w:shd w:val="clear" w:color="auto" w:fill="auto"/>
            <w:vAlign w:val="center"/>
          </w:tcPr>
          <w:p w:rsidR="006A3108" w:rsidRPr="00273CDA" w:rsidRDefault="00A50BBB" w:rsidP="00C427F0">
            <w:pPr>
              <w:pStyle w:val="a3"/>
              <w:spacing w:before="0" w:beforeAutospacing="0" w:after="0" w:afterAutospacing="0"/>
              <w:jc w:val="right"/>
              <w:rPr>
                <w:b/>
                <w:sz w:val="20"/>
                <w:szCs w:val="20"/>
              </w:rPr>
            </w:pPr>
            <w:r>
              <w:rPr>
                <w:b/>
                <w:sz w:val="20"/>
                <w:szCs w:val="20"/>
              </w:rPr>
              <w:t>291 408,89</w:t>
            </w:r>
          </w:p>
        </w:tc>
        <w:tc>
          <w:tcPr>
            <w:tcW w:w="0" w:type="auto"/>
            <w:shd w:val="clear" w:color="auto" w:fill="auto"/>
            <w:vAlign w:val="center"/>
          </w:tcPr>
          <w:p w:rsidR="006A3108" w:rsidRPr="00273CDA" w:rsidRDefault="00A50BBB" w:rsidP="00C427F0">
            <w:pPr>
              <w:pStyle w:val="a3"/>
              <w:spacing w:before="0" w:beforeAutospacing="0" w:after="0" w:afterAutospacing="0"/>
              <w:jc w:val="right"/>
              <w:rPr>
                <w:b/>
                <w:sz w:val="20"/>
                <w:szCs w:val="20"/>
              </w:rPr>
            </w:pPr>
            <w:r>
              <w:rPr>
                <w:b/>
                <w:sz w:val="20"/>
                <w:szCs w:val="20"/>
              </w:rPr>
              <w:t>102,2</w:t>
            </w:r>
          </w:p>
        </w:tc>
      </w:tr>
      <w:tr w:rsidR="006A3108" w:rsidRPr="0047275A" w:rsidTr="00C427F0">
        <w:tc>
          <w:tcPr>
            <w:tcW w:w="9853" w:type="dxa"/>
            <w:gridSpan w:val="5"/>
            <w:shd w:val="clear" w:color="auto" w:fill="auto"/>
          </w:tcPr>
          <w:p w:rsidR="006A3108" w:rsidRPr="00F85511" w:rsidRDefault="006A3108" w:rsidP="00C427F0">
            <w:pPr>
              <w:pStyle w:val="a3"/>
              <w:spacing w:before="0" w:beforeAutospacing="0" w:after="0" w:afterAutospacing="0"/>
              <w:rPr>
                <w:sz w:val="18"/>
                <w:szCs w:val="18"/>
              </w:rPr>
            </w:pPr>
            <w:r w:rsidRPr="00F85511">
              <w:rPr>
                <w:sz w:val="18"/>
                <w:szCs w:val="18"/>
              </w:rPr>
              <w:t>в том числе:</w:t>
            </w:r>
          </w:p>
        </w:tc>
      </w:tr>
      <w:tr w:rsidR="006A3108" w:rsidRPr="0047275A" w:rsidTr="00C427F0">
        <w:tc>
          <w:tcPr>
            <w:tcW w:w="3634" w:type="dxa"/>
            <w:shd w:val="clear" w:color="auto" w:fill="auto"/>
          </w:tcPr>
          <w:p w:rsidR="006A3108" w:rsidRPr="004C2FD3" w:rsidRDefault="006A3108" w:rsidP="00C427F0">
            <w:pPr>
              <w:pStyle w:val="a3"/>
              <w:spacing w:before="0" w:beforeAutospacing="0" w:after="0" w:afterAutospacing="0"/>
              <w:rPr>
                <w:b/>
                <w:sz w:val="20"/>
                <w:szCs w:val="20"/>
              </w:rPr>
            </w:pPr>
            <w:r w:rsidRPr="004C2FD3">
              <w:rPr>
                <w:b/>
                <w:sz w:val="20"/>
                <w:szCs w:val="20"/>
              </w:rPr>
              <w:t>Доходы от использования имущества, находящегося в государственной и муниципальной собственности</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4C2FD3" w:rsidRDefault="006A3108" w:rsidP="00C427F0">
            <w:pPr>
              <w:pStyle w:val="a3"/>
              <w:spacing w:before="0" w:beforeAutospacing="0" w:after="0" w:afterAutospacing="0"/>
              <w:jc w:val="right"/>
              <w:rPr>
                <w:b/>
                <w:sz w:val="20"/>
                <w:szCs w:val="20"/>
              </w:rPr>
            </w:pPr>
            <w:r w:rsidRPr="004C2FD3">
              <w:rPr>
                <w:b/>
                <w:sz w:val="20"/>
                <w:szCs w:val="20"/>
              </w:rPr>
              <w:t>9 750 577,98</w:t>
            </w:r>
          </w:p>
        </w:tc>
        <w:tc>
          <w:tcPr>
            <w:tcW w:w="1591" w:type="dxa"/>
            <w:shd w:val="clear" w:color="auto" w:fill="auto"/>
            <w:vAlign w:val="center"/>
          </w:tcPr>
          <w:p w:rsidR="006A3108" w:rsidRPr="004C2FD3" w:rsidRDefault="00A50BBB" w:rsidP="00C427F0">
            <w:pPr>
              <w:pStyle w:val="a3"/>
              <w:spacing w:before="0" w:beforeAutospacing="0" w:after="0" w:afterAutospacing="0"/>
              <w:jc w:val="right"/>
              <w:rPr>
                <w:b/>
                <w:sz w:val="20"/>
                <w:szCs w:val="20"/>
              </w:rPr>
            </w:pPr>
            <w:r>
              <w:rPr>
                <w:b/>
                <w:sz w:val="20"/>
                <w:szCs w:val="20"/>
              </w:rPr>
              <w:t>9 750 520,12</w:t>
            </w:r>
          </w:p>
        </w:tc>
        <w:tc>
          <w:tcPr>
            <w:tcW w:w="1481" w:type="dxa"/>
            <w:shd w:val="clear" w:color="auto" w:fill="auto"/>
            <w:vAlign w:val="center"/>
          </w:tcPr>
          <w:p w:rsidR="006A3108" w:rsidRPr="004C2FD3" w:rsidRDefault="00A50BBB" w:rsidP="00C427F0">
            <w:pPr>
              <w:pStyle w:val="a3"/>
              <w:spacing w:before="0" w:beforeAutospacing="0" w:after="0" w:afterAutospacing="0"/>
              <w:jc w:val="right"/>
              <w:rPr>
                <w:b/>
                <w:sz w:val="20"/>
                <w:szCs w:val="20"/>
              </w:rPr>
            </w:pPr>
            <w:r>
              <w:rPr>
                <w:b/>
                <w:sz w:val="20"/>
                <w:szCs w:val="20"/>
              </w:rPr>
              <w:t>-57,86</w:t>
            </w:r>
          </w:p>
        </w:tc>
        <w:tc>
          <w:tcPr>
            <w:tcW w:w="0" w:type="auto"/>
            <w:shd w:val="clear" w:color="auto" w:fill="auto"/>
            <w:vAlign w:val="center"/>
          </w:tcPr>
          <w:p w:rsidR="006A3108" w:rsidRPr="004C2FD3" w:rsidRDefault="00A50BBB" w:rsidP="00C427F0">
            <w:pPr>
              <w:pStyle w:val="a3"/>
              <w:spacing w:before="0" w:beforeAutospacing="0" w:after="0" w:afterAutospacing="0"/>
              <w:jc w:val="right"/>
              <w:rPr>
                <w:b/>
                <w:sz w:val="20"/>
                <w:szCs w:val="20"/>
              </w:rPr>
            </w:pPr>
            <w:r>
              <w:rPr>
                <w:b/>
                <w:sz w:val="20"/>
                <w:szCs w:val="20"/>
              </w:rPr>
              <w:t>100,0</w:t>
            </w:r>
          </w:p>
        </w:tc>
      </w:tr>
      <w:tr w:rsidR="006A3108" w:rsidRPr="0047275A" w:rsidTr="00C427F0">
        <w:tc>
          <w:tcPr>
            <w:tcW w:w="3634" w:type="dxa"/>
            <w:shd w:val="clear" w:color="auto" w:fill="auto"/>
          </w:tcPr>
          <w:p w:rsidR="006A3108" w:rsidRPr="006120C4" w:rsidRDefault="006A3108" w:rsidP="00C427F0">
            <w:pPr>
              <w:pStyle w:val="a3"/>
              <w:spacing w:before="0" w:beforeAutospacing="0" w:after="0" w:afterAutospacing="0"/>
              <w:rPr>
                <w:sz w:val="18"/>
                <w:szCs w:val="18"/>
              </w:rPr>
            </w:pPr>
            <w:r w:rsidRPr="006120C4">
              <w:rPr>
                <w:sz w:val="18"/>
                <w:szCs w:val="18"/>
              </w:rPr>
              <w:t>- проценты, полученные от предоставления бюджетных кредитов внутри страны</w:t>
            </w:r>
          </w:p>
        </w:tc>
        <w:tc>
          <w:tcPr>
            <w:tcW w:w="1591" w:type="dxa"/>
            <w:shd w:val="clear" w:color="auto" w:fill="auto"/>
            <w:vAlign w:val="center"/>
          </w:tcPr>
          <w:p w:rsidR="006A3108" w:rsidRPr="006120C4" w:rsidRDefault="006A3108" w:rsidP="00C427F0">
            <w:pPr>
              <w:pStyle w:val="a3"/>
              <w:spacing w:before="0" w:beforeAutospacing="0" w:after="0" w:afterAutospacing="0"/>
              <w:jc w:val="right"/>
              <w:rPr>
                <w:sz w:val="18"/>
                <w:szCs w:val="18"/>
              </w:rPr>
            </w:pPr>
            <w:r w:rsidRPr="006120C4">
              <w:rPr>
                <w:sz w:val="18"/>
                <w:szCs w:val="18"/>
              </w:rPr>
              <w:t>909,98</w:t>
            </w:r>
          </w:p>
        </w:tc>
        <w:tc>
          <w:tcPr>
            <w:tcW w:w="159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852,12</w:t>
            </w:r>
          </w:p>
        </w:tc>
        <w:tc>
          <w:tcPr>
            <w:tcW w:w="148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-57,86</w:t>
            </w:r>
          </w:p>
        </w:tc>
        <w:tc>
          <w:tcPr>
            <w:tcW w:w="0" w:type="auto"/>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93,6</w:t>
            </w:r>
          </w:p>
        </w:tc>
      </w:tr>
      <w:tr w:rsidR="006A3108" w:rsidRPr="0047275A" w:rsidTr="00C427F0">
        <w:tc>
          <w:tcPr>
            <w:tcW w:w="3634" w:type="dxa"/>
            <w:shd w:val="clear" w:color="auto" w:fill="auto"/>
          </w:tcPr>
          <w:p w:rsidR="006A3108" w:rsidRPr="006120C4" w:rsidRDefault="006A3108" w:rsidP="00C427F0">
            <w:pPr>
              <w:pStyle w:val="a3"/>
              <w:spacing w:before="0" w:beforeAutospacing="0" w:after="0" w:afterAutospacing="0"/>
              <w:rPr>
                <w:sz w:val="18"/>
                <w:szCs w:val="18"/>
              </w:rPr>
            </w:pPr>
            <w:r w:rsidRPr="006120C4">
              <w:rPr>
                <w:sz w:val="18"/>
                <w:szCs w:val="18"/>
              </w:rPr>
              <w:t>-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казённых)</w:t>
            </w:r>
          </w:p>
        </w:tc>
        <w:tc>
          <w:tcPr>
            <w:tcW w:w="1591" w:type="dxa"/>
            <w:shd w:val="clear" w:color="auto" w:fill="auto"/>
            <w:vAlign w:val="center"/>
          </w:tcPr>
          <w:p w:rsidR="006A3108" w:rsidRPr="006120C4" w:rsidRDefault="006A3108" w:rsidP="00C427F0">
            <w:pPr>
              <w:pStyle w:val="a3"/>
              <w:spacing w:before="0" w:beforeAutospacing="0" w:after="0" w:afterAutospacing="0"/>
              <w:jc w:val="right"/>
              <w:rPr>
                <w:sz w:val="18"/>
                <w:szCs w:val="18"/>
              </w:rPr>
            </w:pPr>
            <w:r w:rsidRPr="006120C4">
              <w:rPr>
                <w:sz w:val="18"/>
                <w:szCs w:val="18"/>
              </w:rPr>
              <w:t>9 709 442,00</w:t>
            </w:r>
          </w:p>
        </w:tc>
        <w:tc>
          <w:tcPr>
            <w:tcW w:w="159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9 709 442,00</w:t>
            </w:r>
          </w:p>
        </w:tc>
        <w:tc>
          <w:tcPr>
            <w:tcW w:w="148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100,0</w:t>
            </w:r>
          </w:p>
        </w:tc>
      </w:tr>
      <w:tr w:rsidR="006A3108" w:rsidRPr="0047275A" w:rsidTr="00C427F0">
        <w:tc>
          <w:tcPr>
            <w:tcW w:w="3634" w:type="dxa"/>
            <w:shd w:val="clear" w:color="auto" w:fill="auto"/>
          </w:tcPr>
          <w:p w:rsidR="006A3108" w:rsidRPr="006120C4" w:rsidRDefault="006A3108" w:rsidP="00C427F0">
            <w:pPr>
              <w:pStyle w:val="a3"/>
              <w:spacing w:before="0" w:beforeAutospacing="0" w:after="0" w:afterAutospacing="0"/>
              <w:rPr>
                <w:sz w:val="18"/>
                <w:szCs w:val="18"/>
              </w:rPr>
            </w:pPr>
            <w:r w:rsidRPr="006120C4">
              <w:rPr>
                <w:sz w:val="18"/>
                <w:szCs w:val="18"/>
              </w:rPr>
              <w:t>- 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91" w:type="dxa"/>
            <w:shd w:val="clear" w:color="auto" w:fill="auto"/>
            <w:vAlign w:val="center"/>
          </w:tcPr>
          <w:p w:rsidR="006A3108" w:rsidRPr="006120C4" w:rsidRDefault="006A3108" w:rsidP="00C427F0">
            <w:pPr>
              <w:pStyle w:val="a3"/>
              <w:spacing w:before="0" w:beforeAutospacing="0" w:after="0" w:afterAutospacing="0"/>
              <w:jc w:val="right"/>
              <w:rPr>
                <w:sz w:val="18"/>
                <w:szCs w:val="18"/>
              </w:rPr>
            </w:pPr>
            <w:r w:rsidRPr="006120C4">
              <w:rPr>
                <w:sz w:val="18"/>
                <w:szCs w:val="18"/>
              </w:rPr>
              <w:t>40 226,00</w:t>
            </w:r>
          </w:p>
        </w:tc>
        <w:tc>
          <w:tcPr>
            <w:tcW w:w="159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40 226,00</w:t>
            </w:r>
          </w:p>
        </w:tc>
        <w:tc>
          <w:tcPr>
            <w:tcW w:w="1481" w:type="dxa"/>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6A3108" w:rsidRPr="006120C4" w:rsidRDefault="00A50BBB" w:rsidP="00C427F0">
            <w:pPr>
              <w:pStyle w:val="a3"/>
              <w:spacing w:before="0" w:beforeAutospacing="0" w:after="0" w:afterAutospacing="0"/>
              <w:jc w:val="right"/>
              <w:rPr>
                <w:sz w:val="18"/>
                <w:szCs w:val="18"/>
              </w:rPr>
            </w:pPr>
            <w:r w:rsidRPr="006120C4">
              <w:rPr>
                <w:sz w:val="18"/>
                <w:szCs w:val="18"/>
              </w:rPr>
              <w:t>100,0</w:t>
            </w:r>
          </w:p>
        </w:tc>
      </w:tr>
      <w:tr w:rsidR="006A3108" w:rsidRPr="0047275A" w:rsidTr="00C427F0">
        <w:tc>
          <w:tcPr>
            <w:tcW w:w="3634" w:type="dxa"/>
            <w:shd w:val="clear" w:color="auto" w:fill="auto"/>
          </w:tcPr>
          <w:p w:rsidR="006A3108" w:rsidRPr="004C2FD3" w:rsidRDefault="006A3108" w:rsidP="00C427F0">
            <w:pPr>
              <w:pStyle w:val="a3"/>
              <w:spacing w:before="0" w:beforeAutospacing="0" w:after="0" w:afterAutospacing="0"/>
              <w:rPr>
                <w:b/>
                <w:sz w:val="20"/>
                <w:szCs w:val="20"/>
              </w:rPr>
            </w:pPr>
            <w:r w:rsidRPr="004C2FD3">
              <w:rPr>
                <w:b/>
                <w:sz w:val="20"/>
                <w:szCs w:val="20"/>
              </w:rPr>
              <w:t>Платежи при пользовании природными ресурсами</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4C2FD3" w:rsidRDefault="006A3108" w:rsidP="00C427F0">
            <w:pPr>
              <w:pStyle w:val="a3"/>
              <w:spacing w:before="0" w:beforeAutospacing="0" w:after="0" w:afterAutospacing="0"/>
              <w:jc w:val="right"/>
              <w:rPr>
                <w:b/>
                <w:sz w:val="20"/>
                <w:szCs w:val="20"/>
              </w:rPr>
            </w:pPr>
            <w:r w:rsidRPr="004C2FD3">
              <w:rPr>
                <w:b/>
                <w:sz w:val="20"/>
                <w:szCs w:val="20"/>
              </w:rPr>
              <w:t>1 178 426,75</w:t>
            </w:r>
          </w:p>
        </w:tc>
        <w:tc>
          <w:tcPr>
            <w:tcW w:w="1591" w:type="dxa"/>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1 178 426,75</w:t>
            </w:r>
          </w:p>
        </w:tc>
        <w:tc>
          <w:tcPr>
            <w:tcW w:w="1481" w:type="dxa"/>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100,0</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плата за негативное воздействие на окружающую среду</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1 178 426,75</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1 178 426,75</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100,0</w:t>
            </w:r>
          </w:p>
        </w:tc>
      </w:tr>
      <w:tr w:rsidR="006A3108" w:rsidRPr="0047275A" w:rsidTr="00C427F0">
        <w:tc>
          <w:tcPr>
            <w:tcW w:w="3634" w:type="dxa"/>
            <w:shd w:val="clear" w:color="auto" w:fill="auto"/>
          </w:tcPr>
          <w:p w:rsidR="006A3108" w:rsidRPr="004C2FD3" w:rsidRDefault="006A3108" w:rsidP="00C427F0">
            <w:pPr>
              <w:pStyle w:val="a3"/>
              <w:spacing w:before="0" w:beforeAutospacing="0" w:after="0" w:afterAutospacing="0"/>
              <w:rPr>
                <w:b/>
                <w:sz w:val="20"/>
                <w:szCs w:val="20"/>
              </w:rPr>
            </w:pPr>
            <w:r w:rsidRPr="004C2FD3">
              <w:rPr>
                <w:b/>
                <w:sz w:val="20"/>
                <w:szCs w:val="20"/>
              </w:rPr>
              <w:t>Доходы от оказания платных услуг и компенсации затрат государства</w:t>
            </w:r>
            <w:r>
              <w:rPr>
                <w:b/>
                <w:sz w:val="20"/>
                <w:szCs w:val="20"/>
              </w:rPr>
              <w:t xml:space="preserve">, </w:t>
            </w:r>
            <w:r w:rsidRPr="004C2FD3">
              <w:rPr>
                <w:sz w:val="20"/>
                <w:szCs w:val="20"/>
              </w:rPr>
              <w:t>в том числе:</w:t>
            </w:r>
          </w:p>
        </w:tc>
        <w:tc>
          <w:tcPr>
            <w:tcW w:w="1591" w:type="dxa"/>
            <w:shd w:val="clear" w:color="auto" w:fill="auto"/>
            <w:vAlign w:val="center"/>
          </w:tcPr>
          <w:p w:rsidR="006A3108" w:rsidRPr="004C2FD3" w:rsidRDefault="006A3108" w:rsidP="00C427F0">
            <w:pPr>
              <w:pStyle w:val="a3"/>
              <w:spacing w:before="0" w:beforeAutospacing="0" w:after="0" w:afterAutospacing="0"/>
              <w:jc w:val="right"/>
              <w:rPr>
                <w:b/>
                <w:sz w:val="20"/>
                <w:szCs w:val="20"/>
              </w:rPr>
            </w:pPr>
            <w:r w:rsidRPr="004C2FD3">
              <w:rPr>
                <w:b/>
                <w:sz w:val="20"/>
                <w:szCs w:val="20"/>
              </w:rPr>
              <w:t>1 018 269,70</w:t>
            </w:r>
          </w:p>
        </w:tc>
        <w:tc>
          <w:tcPr>
            <w:tcW w:w="1591" w:type="dxa"/>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1 309 736,45</w:t>
            </w:r>
          </w:p>
        </w:tc>
        <w:tc>
          <w:tcPr>
            <w:tcW w:w="1481" w:type="dxa"/>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291 466,75</w:t>
            </w:r>
          </w:p>
        </w:tc>
        <w:tc>
          <w:tcPr>
            <w:tcW w:w="0" w:type="auto"/>
            <w:shd w:val="clear" w:color="auto" w:fill="auto"/>
            <w:vAlign w:val="center"/>
          </w:tcPr>
          <w:p w:rsidR="006A3108" w:rsidRPr="004C2FD3" w:rsidRDefault="009D115A" w:rsidP="00C427F0">
            <w:pPr>
              <w:pStyle w:val="a3"/>
              <w:spacing w:before="0" w:beforeAutospacing="0" w:after="0" w:afterAutospacing="0"/>
              <w:jc w:val="right"/>
              <w:rPr>
                <w:b/>
                <w:sz w:val="20"/>
                <w:szCs w:val="20"/>
              </w:rPr>
            </w:pPr>
            <w:r>
              <w:rPr>
                <w:b/>
                <w:sz w:val="20"/>
                <w:szCs w:val="20"/>
              </w:rPr>
              <w:t>128,6</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доходы от оказания платных услуг (работ)</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1 018 269,70</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1 309 736,45</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291 466,75</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128,6</w:t>
            </w:r>
          </w:p>
        </w:tc>
      </w:tr>
      <w:tr w:rsidR="009D115A" w:rsidRPr="0047275A" w:rsidTr="00C427F0">
        <w:tc>
          <w:tcPr>
            <w:tcW w:w="3634" w:type="dxa"/>
            <w:shd w:val="clear" w:color="auto" w:fill="auto"/>
          </w:tcPr>
          <w:p w:rsidR="009D115A" w:rsidRPr="004C2FD3" w:rsidRDefault="009D115A" w:rsidP="00C427F0">
            <w:pPr>
              <w:pStyle w:val="a3"/>
              <w:spacing w:before="0" w:beforeAutospacing="0" w:after="0" w:afterAutospacing="0"/>
              <w:rPr>
                <w:b/>
                <w:sz w:val="20"/>
                <w:szCs w:val="20"/>
              </w:rPr>
            </w:pPr>
            <w:r w:rsidRPr="004C2FD3">
              <w:rPr>
                <w:b/>
                <w:sz w:val="20"/>
                <w:szCs w:val="20"/>
              </w:rPr>
              <w:t>Доходы от продажи материальных и нематериальных активов</w:t>
            </w:r>
            <w:r>
              <w:rPr>
                <w:b/>
                <w:sz w:val="20"/>
                <w:szCs w:val="20"/>
              </w:rPr>
              <w:t xml:space="preserve">, </w:t>
            </w:r>
            <w:r w:rsidRPr="004C2FD3">
              <w:rPr>
                <w:sz w:val="20"/>
                <w:szCs w:val="20"/>
              </w:rPr>
              <w:t>в том числе:</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815 953,00</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815 953,00</w:t>
            </w:r>
          </w:p>
        </w:tc>
        <w:tc>
          <w:tcPr>
            <w:tcW w:w="148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100,0</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доходы от продажи земельных участков, находящихся в государственной и муниципальной собственности</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208 642,00</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208 642,00</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100,0</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доходы от приватизации имущества, находящегося в государственной и муниципальной собственности</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607 311,00</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607 311,00</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100,0</w:t>
            </w:r>
          </w:p>
        </w:tc>
      </w:tr>
      <w:tr w:rsidR="009D115A" w:rsidRPr="0047275A" w:rsidTr="00C427F0">
        <w:tc>
          <w:tcPr>
            <w:tcW w:w="3634" w:type="dxa"/>
            <w:shd w:val="clear" w:color="auto" w:fill="auto"/>
          </w:tcPr>
          <w:p w:rsidR="009D115A" w:rsidRPr="004C2FD3" w:rsidRDefault="009D115A" w:rsidP="00C427F0">
            <w:pPr>
              <w:pStyle w:val="a3"/>
              <w:spacing w:before="0" w:beforeAutospacing="0" w:after="0" w:afterAutospacing="0"/>
              <w:rPr>
                <w:b/>
                <w:sz w:val="20"/>
                <w:szCs w:val="20"/>
              </w:rPr>
            </w:pPr>
            <w:r w:rsidRPr="004C2FD3">
              <w:rPr>
                <w:b/>
                <w:sz w:val="20"/>
                <w:szCs w:val="20"/>
              </w:rPr>
              <w:t>Штрафы, санкции, возмещение ущерба</w:t>
            </w:r>
            <w:r>
              <w:rPr>
                <w:b/>
                <w:sz w:val="20"/>
                <w:szCs w:val="20"/>
              </w:rPr>
              <w:t xml:space="preserve">, </w:t>
            </w:r>
            <w:r w:rsidRPr="004C2FD3">
              <w:rPr>
                <w:sz w:val="20"/>
                <w:szCs w:val="20"/>
              </w:rPr>
              <w:t>в том числе:</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565 300,00</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565 300,00</w:t>
            </w:r>
          </w:p>
        </w:tc>
        <w:tc>
          <w:tcPr>
            <w:tcW w:w="148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100,0</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административные штрафы, установленные Кодексом Российской Федерации об административных правонарушениях</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565 300,00</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565 300,00</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100,0</w:t>
            </w:r>
          </w:p>
        </w:tc>
      </w:tr>
      <w:tr w:rsidR="009D115A" w:rsidRPr="0047275A" w:rsidTr="00C427F0">
        <w:tc>
          <w:tcPr>
            <w:tcW w:w="3634" w:type="dxa"/>
            <w:shd w:val="clear" w:color="auto" w:fill="auto"/>
          </w:tcPr>
          <w:p w:rsidR="009D115A" w:rsidRPr="004C2FD3" w:rsidRDefault="009D115A" w:rsidP="00C427F0">
            <w:pPr>
              <w:pStyle w:val="a3"/>
              <w:spacing w:before="0" w:beforeAutospacing="0" w:after="0" w:afterAutospacing="0"/>
              <w:rPr>
                <w:b/>
                <w:sz w:val="20"/>
                <w:szCs w:val="20"/>
              </w:rPr>
            </w:pPr>
            <w:r w:rsidRPr="004C2FD3">
              <w:rPr>
                <w:b/>
                <w:sz w:val="20"/>
                <w:szCs w:val="20"/>
              </w:rPr>
              <w:t>Прочие неналоговые доходы</w:t>
            </w:r>
            <w:r>
              <w:rPr>
                <w:b/>
                <w:sz w:val="20"/>
                <w:szCs w:val="20"/>
              </w:rPr>
              <w:t xml:space="preserve">, </w:t>
            </w:r>
            <w:r w:rsidRPr="004C2FD3">
              <w:rPr>
                <w:sz w:val="20"/>
                <w:szCs w:val="20"/>
              </w:rPr>
              <w:t>в том числе:</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104 800,00</w:t>
            </w:r>
          </w:p>
        </w:tc>
        <w:tc>
          <w:tcPr>
            <w:tcW w:w="159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sidRPr="004C2FD3">
              <w:rPr>
                <w:b/>
                <w:sz w:val="20"/>
                <w:szCs w:val="20"/>
              </w:rPr>
              <w:t>104 800,00</w:t>
            </w:r>
          </w:p>
        </w:tc>
        <w:tc>
          <w:tcPr>
            <w:tcW w:w="1481" w:type="dxa"/>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0,00</w:t>
            </w:r>
          </w:p>
        </w:tc>
        <w:tc>
          <w:tcPr>
            <w:tcW w:w="0" w:type="auto"/>
            <w:shd w:val="clear" w:color="auto" w:fill="auto"/>
            <w:vAlign w:val="center"/>
          </w:tcPr>
          <w:p w:rsidR="009D115A" w:rsidRPr="004C2FD3" w:rsidRDefault="009D115A" w:rsidP="00C427F0">
            <w:pPr>
              <w:pStyle w:val="a3"/>
              <w:spacing w:before="0" w:beforeAutospacing="0" w:after="0" w:afterAutospacing="0"/>
              <w:jc w:val="right"/>
              <w:rPr>
                <w:b/>
                <w:sz w:val="20"/>
                <w:szCs w:val="20"/>
              </w:rPr>
            </w:pPr>
            <w:r>
              <w:rPr>
                <w:b/>
                <w:sz w:val="20"/>
                <w:szCs w:val="20"/>
              </w:rPr>
              <w:t>100,0</w:t>
            </w:r>
          </w:p>
        </w:tc>
      </w:tr>
      <w:tr w:rsidR="009D115A" w:rsidRPr="0047275A" w:rsidTr="00C427F0">
        <w:tc>
          <w:tcPr>
            <w:tcW w:w="3634" w:type="dxa"/>
            <w:shd w:val="clear" w:color="auto" w:fill="auto"/>
          </w:tcPr>
          <w:p w:rsidR="009D115A" w:rsidRPr="006120C4" w:rsidRDefault="009D115A" w:rsidP="00C427F0">
            <w:pPr>
              <w:pStyle w:val="a3"/>
              <w:spacing w:before="0" w:beforeAutospacing="0" w:after="0" w:afterAutospacing="0"/>
              <w:rPr>
                <w:sz w:val="18"/>
                <w:szCs w:val="18"/>
              </w:rPr>
            </w:pPr>
            <w:r w:rsidRPr="006120C4">
              <w:rPr>
                <w:sz w:val="18"/>
                <w:szCs w:val="18"/>
              </w:rPr>
              <w:t>- инициативные платежи</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104 800,00</w:t>
            </w:r>
          </w:p>
        </w:tc>
        <w:tc>
          <w:tcPr>
            <w:tcW w:w="159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104 800,00</w:t>
            </w:r>
          </w:p>
        </w:tc>
        <w:tc>
          <w:tcPr>
            <w:tcW w:w="1481" w:type="dxa"/>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0,00</w:t>
            </w:r>
          </w:p>
        </w:tc>
        <w:tc>
          <w:tcPr>
            <w:tcW w:w="0" w:type="auto"/>
            <w:shd w:val="clear" w:color="auto" w:fill="auto"/>
            <w:vAlign w:val="center"/>
          </w:tcPr>
          <w:p w:rsidR="009D115A" w:rsidRPr="006120C4" w:rsidRDefault="009D115A" w:rsidP="00C427F0">
            <w:pPr>
              <w:pStyle w:val="a3"/>
              <w:spacing w:before="0" w:beforeAutospacing="0" w:after="0" w:afterAutospacing="0"/>
              <w:jc w:val="right"/>
              <w:rPr>
                <w:sz w:val="18"/>
                <w:szCs w:val="18"/>
              </w:rPr>
            </w:pPr>
            <w:r w:rsidRPr="006120C4">
              <w:rPr>
                <w:sz w:val="18"/>
                <w:szCs w:val="18"/>
              </w:rPr>
              <w:t>100,0</w:t>
            </w:r>
          </w:p>
        </w:tc>
      </w:tr>
    </w:tbl>
    <w:p w:rsidR="00740F80" w:rsidRDefault="005146D7" w:rsidP="00C427F0">
      <w:pPr>
        <w:pStyle w:val="a3"/>
        <w:spacing w:before="60" w:beforeAutospacing="0" w:after="60" w:afterAutospacing="0"/>
        <w:ind w:firstLine="709"/>
        <w:jc w:val="both"/>
        <w:rPr>
          <w:sz w:val="28"/>
          <w:szCs w:val="28"/>
        </w:rPr>
      </w:pPr>
      <w:r w:rsidRPr="00E66AAF">
        <w:rPr>
          <w:sz w:val="28"/>
          <w:szCs w:val="28"/>
        </w:rPr>
        <w:t>Прогнозный объём</w:t>
      </w:r>
      <w:r w:rsidR="00C127D7" w:rsidRPr="00E66AAF">
        <w:rPr>
          <w:sz w:val="28"/>
          <w:szCs w:val="28"/>
        </w:rPr>
        <w:t xml:space="preserve"> безвозмездных поступлений</w:t>
      </w:r>
      <w:r w:rsidR="001B7604" w:rsidRPr="00E66AAF">
        <w:rPr>
          <w:rStyle w:val="af3"/>
          <w:sz w:val="28"/>
          <w:szCs w:val="28"/>
        </w:rPr>
        <w:footnoteReference w:id="2"/>
      </w:r>
      <w:r w:rsidR="00C127D7" w:rsidRPr="00E66AAF">
        <w:rPr>
          <w:sz w:val="28"/>
          <w:szCs w:val="28"/>
        </w:rPr>
        <w:t xml:space="preserve"> в районный бюджет на 202</w:t>
      </w:r>
      <w:r w:rsidR="0071645F">
        <w:rPr>
          <w:sz w:val="28"/>
          <w:szCs w:val="28"/>
        </w:rPr>
        <w:t>4</w:t>
      </w:r>
      <w:r w:rsidR="00C127D7" w:rsidRPr="00E66AAF">
        <w:rPr>
          <w:sz w:val="28"/>
          <w:szCs w:val="28"/>
        </w:rPr>
        <w:t xml:space="preserve"> год увеличен на </w:t>
      </w:r>
      <w:r w:rsidR="009D115A" w:rsidRPr="009D115A">
        <w:rPr>
          <w:sz w:val="28"/>
          <w:szCs w:val="28"/>
        </w:rPr>
        <w:t>19 936 883,57</w:t>
      </w:r>
      <w:r w:rsidR="00C127D7" w:rsidRPr="00E66AAF">
        <w:rPr>
          <w:sz w:val="28"/>
          <w:szCs w:val="28"/>
        </w:rPr>
        <w:t xml:space="preserve"> рублей, или на</w:t>
      </w:r>
      <w:r w:rsidR="0071645F">
        <w:rPr>
          <w:sz w:val="28"/>
          <w:szCs w:val="28"/>
        </w:rPr>
        <w:t xml:space="preserve"> </w:t>
      </w:r>
      <w:r w:rsidR="009D115A">
        <w:rPr>
          <w:sz w:val="28"/>
          <w:szCs w:val="28"/>
        </w:rPr>
        <w:t>3,0</w:t>
      </w:r>
      <w:r w:rsidR="00C127D7" w:rsidRPr="00E66AAF">
        <w:rPr>
          <w:sz w:val="28"/>
          <w:szCs w:val="28"/>
        </w:rPr>
        <w:t xml:space="preserve"> процента. Уточнение безвозмездных поступлений предусмотрено по следующим видам доходных источников:</w:t>
      </w:r>
    </w:p>
    <w:p w:rsidR="00230A66" w:rsidRPr="00E66AAF" w:rsidRDefault="00230A66" w:rsidP="00C427F0">
      <w:pPr>
        <w:pStyle w:val="a3"/>
        <w:spacing w:before="60" w:beforeAutospacing="0" w:after="60" w:afterAutospacing="0"/>
        <w:ind w:firstLine="709"/>
        <w:jc w:val="both"/>
        <w:rPr>
          <w:sz w:val="28"/>
          <w:szCs w:val="28"/>
        </w:rPr>
      </w:pPr>
    </w:p>
    <w:tbl>
      <w:tblPr>
        <w:tblStyle w:val="ab"/>
        <w:tblW w:w="0" w:type="auto"/>
        <w:tblCellMar>
          <w:top w:w="28" w:type="dxa"/>
          <w:bottom w:w="28" w:type="dxa"/>
        </w:tblCellMar>
        <w:tblLook w:val="04A0" w:firstRow="1" w:lastRow="0" w:firstColumn="1" w:lastColumn="0" w:noHBand="0" w:noVBand="1"/>
      </w:tblPr>
      <w:tblGrid>
        <w:gridCol w:w="4124"/>
        <w:gridCol w:w="1404"/>
        <w:gridCol w:w="1504"/>
        <w:gridCol w:w="1332"/>
        <w:gridCol w:w="1489"/>
      </w:tblGrid>
      <w:tr w:rsidR="00032F3D" w:rsidRPr="006120C4" w:rsidTr="00C427F0">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tcPr>
          <w:p w:rsidR="003425EF" w:rsidRPr="006120C4" w:rsidRDefault="003425EF" w:rsidP="00C427F0">
            <w:pPr>
              <w:jc w:val="center"/>
              <w:rPr>
                <w:rFonts w:ascii="Times New Roman" w:hAnsi="Times New Roman" w:cs="Times New Roman"/>
                <w:bCs/>
                <w:kern w:val="2"/>
                <w:sz w:val="19"/>
                <w:szCs w:val="19"/>
              </w:rPr>
            </w:pPr>
            <w:r w:rsidRPr="006120C4">
              <w:rPr>
                <w:rFonts w:ascii="Times New Roman" w:hAnsi="Times New Roman" w:cs="Times New Roman"/>
                <w:bCs/>
                <w:kern w:val="2"/>
                <w:sz w:val="19"/>
                <w:szCs w:val="19"/>
              </w:rPr>
              <w:lastRenderedPageBreak/>
              <w:t>Наименование</w:t>
            </w:r>
          </w:p>
        </w:tc>
        <w:tc>
          <w:tcPr>
            <w:tcW w:w="0" w:type="auto"/>
            <w:tcBorders>
              <w:top w:val="single" w:sz="4" w:space="0" w:color="000000"/>
              <w:left w:val="single" w:sz="4" w:space="0" w:color="000000"/>
              <w:bottom w:val="single" w:sz="4" w:space="0" w:color="000000"/>
              <w:right w:val="single" w:sz="4" w:space="0" w:color="auto"/>
            </w:tcBorders>
            <w:shd w:val="clear" w:color="auto" w:fill="auto"/>
            <w:vAlign w:val="center"/>
          </w:tcPr>
          <w:p w:rsidR="003425EF" w:rsidRPr="006120C4" w:rsidRDefault="003425EF" w:rsidP="00C427F0">
            <w:pPr>
              <w:jc w:val="center"/>
              <w:rPr>
                <w:rFonts w:ascii="Times New Roman" w:hAnsi="Times New Roman" w:cs="Times New Roman"/>
                <w:bCs/>
                <w:iCs/>
                <w:kern w:val="2"/>
                <w:sz w:val="19"/>
                <w:szCs w:val="19"/>
              </w:rPr>
            </w:pPr>
            <w:r w:rsidRPr="006120C4">
              <w:rPr>
                <w:rFonts w:ascii="Times New Roman" w:hAnsi="Times New Roman" w:cs="Times New Roman"/>
                <w:bCs/>
                <w:iCs/>
                <w:kern w:val="2"/>
                <w:sz w:val="19"/>
                <w:szCs w:val="19"/>
              </w:rPr>
              <w:t>Утверждено,</w:t>
            </w:r>
          </w:p>
          <w:p w:rsidR="003425EF" w:rsidRPr="006120C4" w:rsidRDefault="003425EF" w:rsidP="00C427F0">
            <w:pPr>
              <w:jc w:val="center"/>
              <w:rPr>
                <w:rFonts w:ascii="Times New Roman" w:hAnsi="Times New Roman" w:cs="Times New Roman"/>
                <w:bCs/>
                <w:iCs/>
                <w:kern w:val="2"/>
                <w:sz w:val="19"/>
                <w:szCs w:val="19"/>
              </w:rPr>
            </w:pPr>
            <w:r w:rsidRPr="006120C4">
              <w:rPr>
                <w:rFonts w:ascii="Times New Roman" w:hAnsi="Times New Roman" w:cs="Times New Roman"/>
                <w:bCs/>
                <w:iCs/>
                <w:kern w:val="2"/>
                <w:sz w:val="19"/>
                <w:szCs w:val="19"/>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25EF" w:rsidRPr="006120C4" w:rsidRDefault="003425EF" w:rsidP="00C427F0">
            <w:pPr>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Предусмотрено</w:t>
            </w:r>
          </w:p>
          <w:p w:rsidR="003425EF" w:rsidRPr="006120C4" w:rsidRDefault="003425EF" w:rsidP="00C427F0">
            <w:pPr>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проектом решения,</w:t>
            </w:r>
          </w:p>
          <w:p w:rsidR="003425EF" w:rsidRPr="006120C4" w:rsidRDefault="003425EF" w:rsidP="00C427F0">
            <w:pPr>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425EF" w:rsidRPr="006120C4" w:rsidRDefault="003425EF" w:rsidP="00C427F0">
            <w:pPr>
              <w:suppressAutoHyphens w:val="0"/>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Отклонение (+/-),</w:t>
            </w:r>
          </w:p>
          <w:p w:rsidR="003425EF" w:rsidRPr="006120C4" w:rsidRDefault="003425EF" w:rsidP="00C427F0">
            <w:pPr>
              <w:suppressAutoHyphens w:val="0"/>
              <w:jc w:val="center"/>
              <w:rPr>
                <w:rFonts w:ascii="Times New Roman" w:eastAsia="Times New Roman" w:hAnsi="Times New Roman" w:cs="Times New Roman"/>
                <w:b/>
                <w:kern w:val="0"/>
                <w:sz w:val="19"/>
                <w:szCs w:val="19"/>
                <w:lang w:eastAsia="ru-RU"/>
              </w:rPr>
            </w:pPr>
            <w:r w:rsidRPr="006120C4">
              <w:rPr>
                <w:rFonts w:ascii="Times New Roman" w:eastAsia="Times New Roman" w:hAnsi="Times New Roman" w:cs="Times New Roman"/>
                <w:kern w:val="0"/>
                <w:sz w:val="19"/>
                <w:szCs w:val="19"/>
                <w:lang w:eastAsia="ru-RU"/>
              </w:rPr>
              <w:t>рублей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3425EF" w:rsidRPr="006120C4" w:rsidRDefault="003425EF" w:rsidP="00C427F0">
            <w:pPr>
              <w:suppressAutoHyphens w:val="0"/>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Отношение к</w:t>
            </w:r>
          </w:p>
          <w:p w:rsidR="003425EF" w:rsidRPr="006120C4" w:rsidRDefault="003425EF" w:rsidP="00C427F0">
            <w:pPr>
              <w:suppressAutoHyphens w:val="0"/>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утверждённому</w:t>
            </w:r>
          </w:p>
          <w:p w:rsidR="003425EF" w:rsidRPr="006120C4" w:rsidRDefault="003425EF" w:rsidP="00C427F0">
            <w:pPr>
              <w:suppressAutoHyphens w:val="0"/>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объёму,</w:t>
            </w:r>
          </w:p>
          <w:p w:rsidR="003425EF" w:rsidRPr="006120C4" w:rsidRDefault="003425EF" w:rsidP="00C427F0">
            <w:pPr>
              <w:suppressAutoHyphens w:val="0"/>
              <w:jc w:val="center"/>
              <w:rPr>
                <w:rFonts w:ascii="Times New Roman" w:eastAsia="Times New Roman" w:hAnsi="Times New Roman" w:cs="Times New Roman"/>
                <w:kern w:val="0"/>
                <w:sz w:val="19"/>
                <w:szCs w:val="19"/>
                <w:lang w:eastAsia="ru-RU"/>
              </w:rPr>
            </w:pPr>
            <w:r w:rsidRPr="006120C4">
              <w:rPr>
                <w:rFonts w:ascii="Times New Roman" w:eastAsia="Times New Roman" w:hAnsi="Times New Roman" w:cs="Times New Roman"/>
                <w:kern w:val="0"/>
                <w:sz w:val="19"/>
                <w:szCs w:val="19"/>
                <w:lang w:eastAsia="ru-RU"/>
              </w:rPr>
              <w:t>процент</w:t>
            </w:r>
          </w:p>
        </w:tc>
      </w:tr>
      <w:tr w:rsidR="006A3108" w:rsidRPr="006120C4" w:rsidTr="00C427F0">
        <w:tc>
          <w:tcPr>
            <w:tcW w:w="0" w:type="auto"/>
            <w:shd w:val="clear" w:color="auto" w:fill="auto"/>
          </w:tcPr>
          <w:p w:rsidR="006A3108" w:rsidRPr="006120C4" w:rsidRDefault="006A3108" w:rsidP="00C427F0">
            <w:pPr>
              <w:pStyle w:val="a3"/>
              <w:spacing w:before="0" w:beforeAutospacing="0" w:after="0" w:afterAutospacing="0"/>
              <w:rPr>
                <w:b/>
                <w:sz w:val="19"/>
                <w:szCs w:val="19"/>
              </w:rPr>
            </w:pPr>
            <w:r w:rsidRPr="006120C4">
              <w:rPr>
                <w:b/>
                <w:sz w:val="19"/>
                <w:szCs w:val="19"/>
              </w:rPr>
              <w:t>Дотации бюджетам бюджетной системы Российской Федерации</w:t>
            </w:r>
          </w:p>
        </w:tc>
        <w:tc>
          <w:tcPr>
            <w:tcW w:w="0" w:type="auto"/>
            <w:shd w:val="clear" w:color="auto" w:fill="auto"/>
            <w:vAlign w:val="center"/>
          </w:tcPr>
          <w:p w:rsidR="006A3108" w:rsidRPr="006120C4" w:rsidRDefault="006A3108" w:rsidP="00C427F0">
            <w:pPr>
              <w:pStyle w:val="a3"/>
              <w:spacing w:before="0" w:beforeAutospacing="0" w:after="0" w:afterAutospacing="0"/>
              <w:jc w:val="right"/>
              <w:rPr>
                <w:b/>
                <w:sz w:val="19"/>
                <w:szCs w:val="19"/>
              </w:rPr>
            </w:pPr>
            <w:r w:rsidRPr="006120C4">
              <w:rPr>
                <w:b/>
                <w:sz w:val="19"/>
                <w:szCs w:val="19"/>
              </w:rPr>
              <w:t>94 397 893,24</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94 397 893,24</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0,00</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100,0</w:t>
            </w:r>
          </w:p>
        </w:tc>
      </w:tr>
      <w:tr w:rsidR="006A3108" w:rsidRPr="006120C4" w:rsidTr="00C427F0">
        <w:tc>
          <w:tcPr>
            <w:tcW w:w="0" w:type="auto"/>
            <w:gridSpan w:val="5"/>
            <w:shd w:val="clear" w:color="auto" w:fill="auto"/>
          </w:tcPr>
          <w:p w:rsidR="006A3108" w:rsidRPr="006120C4" w:rsidRDefault="006A3108" w:rsidP="00C427F0">
            <w:pPr>
              <w:pStyle w:val="a3"/>
              <w:spacing w:before="0" w:beforeAutospacing="0" w:after="0" w:afterAutospacing="0"/>
              <w:rPr>
                <w:sz w:val="19"/>
                <w:szCs w:val="19"/>
              </w:rPr>
            </w:pPr>
            <w:r w:rsidRPr="006120C4">
              <w:rPr>
                <w:sz w:val="19"/>
                <w:szCs w:val="19"/>
              </w:rPr>
              <w:t>в том числе:</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дотации на выравнивание бюджетной обеспеченности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41 085 310,00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41 085 310,00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дотации бюджетам на поддержку мер по обеспечению сбалансированности бюджетов</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25 936 323,00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25 936 323,00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прочие дотации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27 376 260,24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27 376 260,24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6A3108" w:rsidRPr="006120C4" w:rsidTr="00C427F0">
        <w:tc>
          <w:tcPr>
            <w:tcW w:w="0" w:type="auto"/>
            <w:shd w:val="clear" w:color="auto" w:fill="auto"/>
          </w:tcPr>
          <w:p w:rsidR="006A3108" w:rsidRPr="006120C4" w:rsidRDefault="006A3108" w:rsidP="00C427F0">
            <w:pPr>
              <w:pStyle w:val="a3"/>
              <w:spacing w:before="0" w:beforeAutospacing="0" w:after="0" w:afterAutospacing="0"/>
              <w:rPr>
                <w:b/>
                <w:sz w:val="19"/>
                <w:szCs w:val="19"/>
              </w:rPr>
            </w:pPr>
            <w:r w:rsidRPr="006120C4">
              <w:rPr>
                <w:b/>
                <w:sz w:val="19"/>
                <w:szCs w:val="19"/>
              </w:rPr>
              <w:t>Субси</w:t>
            </w:r>
            <w:r w:rsidR="006120C4" w:rsidRPr="006120C4">
              <w:rPr>
                <w:b/>
                <w:sz w:val="19"/>
                <w:szCs w:val="19"/>
              </w:rPr>
              <w:t>дии бюджетам бюджетной системы Р</w:t>
            </w:r>
            <w:r w:rsidRPr="006120C4">
              <w:rPr>
                <w:b/>
                <w:sz w:val="19"/>
                <w:szCs w:val="19"/>
              </w:rPr>
              <w:t>оссийской Федерации (межбюджетные субсидии)</w:t>
            </w:r>
          </w:p>
        </w:tc>
        <w:tc>
          <w:tcPr>
            <w:tcW w:w="0" w:type="auto"/>
            <w:shd w:val="clear" w:color="auto" w:fill="auto"/>
            <w:vAlign w:val="center"/>
          </w:tcPr>
          <w:p w:rsidR="006A3108" w:rsidRPr="006120C4" w:rsidRDefault="006A3108" w:rsidP="00C427F0">
            <w:pPr>
              <w:pStyle w:val="a3"/>
              <w:spacing w:before="0" w:beforeAutospacing="0" w:after="0" w:afterAutospacing="0"/>
              <w:jc w:val="right"/>
              <w:rPr>
                <w:b/>
                <w:sz w:val="19"/>
                <w:szCs w:val="19"/>
              </w:rPr>
            </w:pPr>
            <w:r w:rsidRPr="006120C4">
              <w:rPr>
                <w:b/>
                <w:sz w:val="19"/>
                <w:szCs w:val="19"/>
              </w:rPr>
              <w:t>126 588 158,92</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130 785 681,49</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4 197 522,57</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b/>
                <w:sz w:val="19"/>
                <w:szCs w:val="19"/>
              </w:rPr>
            </w:pPr>
            <w:r w:rsidRPr="006120C4">
              <w:rPr>
                <w:b/>
                <w:sz w:val="19"/>
                <w:szCs w:val="19"/>
              </w:rPr>
              <w:t>103,3</w:t>
            </w:r>
          </w:p>
        </w:tc>
      </w:tr>
      <w:tr w:rsidR="006A3108" w:rsidRPr="006120C4" w:rsidTr="00C427F0">
        <w:tc>
          <w:tcPr>
            <w:tcW w:w="0" w:type="auto"/>
            <w:gridSpan w:val="5"/>
            <w:shd w:val="clear" w:color="auto" w:fill="auto"/>
          </w:tcPr>
          <w:p w:rsidR="006A3108" w:rsidRPr="006120C4" w:rsidRDefault="006A3108" w:rsidP="00C427F0">
            <w:pPr>
              <w:pStyle w:val="a3"/>
              <w:spacing w:before="0" w:beforeAutospacing="0" w:after="0" w:afterAutospacing="0"/>
              <w:rPr>
                <w:sz w:val="19"/>
                <w:szCs w:val="19"/>
              </w:rPr>
            </w:pPr>
            <w:r w:rsidRPr="006120C4">
              <w:rPr>
                <w:sz w:val="19"/>
                <w:szCs w:val="19"/>
              </w:rPr>
              <w:t>в том числе:</w:t>
            </w:r>
          </w:p>
        </w:tc>
      </w:tr>
      <w:tr w:rsidR="006A3108" w:rsidRPr="006120C4" w:rsidTr="00C427F0">
        <w:tc>
          <w:tcPr>
            <w:tcW w:w="0" w:type="auto"/>
            <w:shd w:val="clear" w:color="auto" w:fill="auto"/>
          </w:tcPr>
          <w:p w:rsidR="006A3108" w:rsidRPr="006120C4" w:rsidRDefault="006A3108" w:rsidP="00C427F0">
            <w:pPr>
              <w:pStyle w:val="a3"/>
              <w:spacing w:before="0" w:beforeAutospacing="0" w:after="0" w:afterAutospacing="0"/>
              <w:rPr>
                <w:sz w:val="19"/>
                <w:szCs w:val="19"/>
              </w:rPr>
            </w:pPr>
            <w:r w:rsidRPr="006120C4">
              <w:rPr>
                <w:sz w:val="19"/>
                <w:szCs w:val="19"/>
              </w:rPr>
              <w:t>-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0" w:type="auto"/>
            <w:shd w:val="clear" w:color="auto" w:fill="auto"/>
            <w:vAlign w:val="center"/>
          </w:tcPr>
          <w:p w:rsidR="006A3108" w:rsidRPr="006120C4" w:rsidRDefault="006A3108" w:rsidP="00C427F0">
            <w:pPr>
              <w:pStyle w:val="a3"/>
              <w:spacing w:before="0" w:beforeAutospacing="0" w:after="0" w:afterAutospacing="0"/>
              <w:jc w:val="right"/>
              <w:rPr>
                <w:sz w:val="19"/>
                <w:szCs w:val="19"/>
              </w:rPr>
            </w:pPr>
            <w:r w:rsidRPr="006120C4">
              <w:rPr>
                <w:sz w:val="19"/>
                <w:szCs w:val="19"/>
              </w:rPr>
              <w:t>3 532 302,84</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3 532 302,84</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14 968 827,00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14 968 827,00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субсидии бюджетам муниципальных районов на поддержку отрасли культуры</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189 746,21</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189 746,21</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6A3108" w:rsidRPr="006120C4" w:rsidTr="00C427F0">
        <w:tc>
          <w:tcPr>
            <w:tcW w:w="0" w:type="auto"/>
            <w:shd w:val="clear" w:color="auto" w:fill="auto"/>
          </w:tcPr>
          <w:p w:rsidR="006A3108" w:rsidRPr="006120C4" w:rsidRDefault="006A3108" w:rsidP="00C427F0">
            <w:pPr>
              <w:pStyle w:val="a3"/>
              <w:spacing w:before="0" w:beforeAutospacing="0" w:after="0" w:afterAutospacing="0"/>
              <w:rPr>
                <w:sz w:val="19"/>
                <w:szCs w:val="19"/>
              </w:rPr>
            </w:pPr>
            <w:r w:rsidRPr="006120C4">
              <w:rPr>
                <w:sz w:val="19"/>
                <w:szCs w:val="19"/>
              </w:rPr>
              <w:t>- прочие субсидии</w:t>
            </w:r>
          </w:p>
        </w:tc>
        <w:tc>
          <w:tcPr>
            <w:tcW w:w="0" w:type="auto"/>
            <w:shd w:val="clear" w:color="auto" w:fill="auto"/>
            <w:vAlign w:val="center"/>
          </w:tcPr>
          <w:p w:rsidR="006A3108" w:rsidRPr="006120C4" w:rsidRDefault="006A3108" w:rsidP="00C427F0">
            <w:pPr>
              <w:pStyle w:val="a3"/>
              <w:spacing w:before="0" w:beforeAutospacing="0" w:after="0" w:afterAutospacing="0"/>
              <w:jc w:val="right"/>
              <w:rPr>
                <w:sz w:val="19"/>
                <w:szCs w:val="19"/>
              </w:rPr>
            </w:pPr>
            <w:r w:rsidRPr="006120C4">
              <w:rPr>
                <w:sz w:val="19"/>
                <w:szCs w:val="19"/>
              </w:rPr>
              <w:t>107 897 282,87</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112 094 805,44</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4 197 522,57</w:t>
            </w:r>
          </w:p>
        </w:tc>
        <w:tc>
          <w:tcPr>
            <w:tcW w:w="0" w:type="auto"/>
            <w:shd w:val="clear" w:color="auto" w:fill="auto"/>
            <w:vAlign w:val="center"/>
          </w:tcPr>
          <w:p w:rsidR="006A3108" w:rsidRPr="006120C4" w:rsidRDefault="000E4A58" w:rsidP="00C427F0">
            <w:pPr>
              <w:pStyle w:val="a3"/>
              <w:spacing w:before="0" w:beforeAutospacing="0" w:after="0" w:afterAutospacing="0"/>
              <w:jc w:val="right"/>
              <w:rPr>
                <w:sz w:val="19"/>
                <w:szCs w:val="19"/>
              </w:rPr>
            </w:pPr>
            <w:r w:rsidRPr="006120C4">
              <w:rPr>
                <w:sz w:val="19"/>
                <w:szCs w:val="19"/>
              </w:rPr>
              <w:t>103,9</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b/>
                <w:sz w:val="19"/>
                <w:szCs w:val="19"/>
              </w:rPr>
            </w:pPr>
            <w:r w:rsidRPr="006120C4">
              <w:rPr>
                <w:b/>
                <w:sz w:val="19"/>
                <w:szCs w:val="19"/>
              </w:rPr>
              <w:t>Субвенции бюджетам бюджетной системы Российской Федерации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413 041 994,27</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413 041 994,27</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100,0</w:t>
            </w:r>
          </w:p>
        </w:tc>
      </w:tr>
      <w:tr w:rsidR="000E4A58" w:rsidRPr="006120C4" w:rsidTr="00C427F0">
        <w:tc>
          <w:tcPr>
            <w:tcW w:w="0" w:type="auto"/>
            <w:gridSpan w:val="5"/>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в том числе:</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субвенции бюджетам муниципальных районов на выполнение передаваемых полномочий субъектов Российской Федерации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396 437 765,45</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396 437 765,45</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15 763 123,00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15 763 123,00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840 753,00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840 753,00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352,82</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352,82</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b/>
                <w:sz w:val="19"/>
                <w:szCs w:val="19"/>
              </w:rPr>
            </w:pPr>
            <w:r w:rsidRPr="006120C4">
              <w:rPr>
                <w:b/>
                <w:sz w:val="19"/>
                <w:szCs w:val="19"/>
              </w:rPr>
              <w:t>Иные межбюджетные трансферты</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22 439 637,14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38 178 998,14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15 739 361,00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b/>
                <w:sz w:val="19"/>
                <w:szCs w:val="19"/>
              </w:rPr>
            </w:pPr>
            <w:r w:rsidRPr="006120C4">
              <w:rPr>
                <w:b/>
                <w:sz w:val="19"/>
                <w:szCs w:val="19"/>
              </w:rPr>
              <w:t>170,1</w:t>
            </w:r>
          </w:p>
        </w:tc>
      </w:tr>
      <w:tr w:rsidR="000E4A58" w:rsidRPr="006120C4" w:rsidTr="00C427F0">
        <w:tc>
          <w:tcPr>
            <w:tcW w:w="0" w:type="auto"/>
            <w:gridSpan w:val="5"/>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в том числе:</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xml:space="preserve">- 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w:t>
            </w:r>
            <w:r w:rsidRPr="006120C4">
              <w:rPr>
                <w:sz w:val="19"/>
                <w:szCs w:val="19"/>
              </w:rPr>
              <w:lastRenderedPageBreak/>
              <w:t>соглашениями</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lastRenderedPageBreak/>
              <w:t>731 188,74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731 188,74</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100,0</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lastRenderedPageBreak/>
              <w:t>- 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17 608 248,00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31 787 679,00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14 179 431,00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180,5</w:t>
            </w:r>
          </w:p>
        </w:tc>
      </w:tr>
      <w:tr w:rsidR="000E4A58" w:rsidRPr="006120C4" w:rsidTr="00C427F0">
        <w:tc>
          <w:tcPr>
            <w:tcW w:w="0" w:type="auto"/>
            <w:shd w:val="clear" w:color="auto" w:fill="auto"/>
          </w:tcPr>
          <w:p w:rsidR="000E4A58" w:rsidRPr="006120C4" w:rsidRDefault="000E4A58" w:rsidP="00C427F0">
            <w:pPr>
              <w:pStyle w:val="a3"/>
              <w:spacing w:before="0" w:beforeAutospacing="0" w:after="0" w:afterAutospacing="0"/>
              <w:rPr>
                <w:sz w:val="19"/>
                <w:szCs w:val="19"/>
              </w:rPr>
            </w:pPr>
            <w:r w:rsidRPr="006120C4">
              <w:rPr>
                <w:sz w:val="19"/>
                <w:szCs w:val="19"/>
              </w:rPr>
              <w:t>- прочие межбюджетные трансферты, передаваемые бюджетам муниципальных районов</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4 100 200,40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5 660 130,40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1 559 930,00</w:t>
            </w:r>
          </w:p>
        </w:tc>
        <w:tc>
          <w:tcPr>
            <w:tcW w:w="0" w:type="auto"/>
            <w:shd w:val="clear" w:color="auto" w:fill="auto"/>
            <w:vAlign w:val="center"/>
          </w:tcPr>
          <w:p w:rsidR="000E4A58" w:rsidRPr="006120C4" w:rsidRDefault="000E4A58" w:rsidP="00C427F0">
            <w:pPr>
              <w:pStyle w:val="a3"/>
              <w:spacing w:before="0" w:beforeAutospacing="0" w:after="0" w:afterAutospacing="0"/>
              <w:jc w:val="right"/>
              <w:rPr>
                <w:sz w:val="19"/>
                <w:szCs w:val="19"/>
              </w:rPr>
            </w:pPr>
            <w:r w:rsidRPr="006120C4">
              <w:rPr>
                <w:sz w:val="19"/>
                <w:szCs w:val="19"/>
              </w:rPr>
              <w:t>138,0</w:t>
            </w:r>
          </w:p>
        </w:tc>
      </w:tr>
    </w:tbl>
    <w:p w:rsidR="00EF1222" w:rsidRDefault="00C65D8D" w:rsidP="00C427F0">
      <w:pPr>
        <w:pStyle w:val="a3"/>
        <w:spacing w:before="120" w:beforeAutospacing="0" w:after="0" w:afterAutospacing="0"/>
        <w:ind w:firstLine="709"/>
        <w:jc w:val="both"/>
        <w:rPr>
          <w:sz w:val="28"/>
          <w:szCs w:val="28"/>
        </w:rPr>
      </w:pPr>
      <w:r w:rsidRPr="00E66AAF">
        <w:rPr>
          <w:sz w:val="28"/>
          <w:szCs w:val="28"/>
        </w:rPr>
        <w:t>Расходы районного бюджета в 202</w:t>
      </w:r>
      <w:r w:rsidR="00493FFB">
        <w:rPr>
          <w:sz w:val="28"/>
          <w:szCs w:val="28"/>
        </w:rPr>
        <w:t>4</w:t>
      </w:r>
      <w:r w:rsidR="00F6426D" w:rsidRPr="00E66AAF">
        <w:rPr>
          <w:sz w:val="28"/>
          <w:szCs w:val="28"/>
        </w:rPr>
        <w:t xml:space="preserve"> году с учётом предусмотренных проектом решения изменений</w:t>
      </w:r>
      <w:r w:rsidR="00E20492" w:rsidRPr="00E66AAF">
        <w:rPr>
          <w:sz w:val="28"/>
          <w:szCs w:val="28"/>
        </w:rPr>
        <w:t xml:space="preserve"> </w:t>
      </w:r>
      <w:r w:rsidR="00B54668">
        <w:rPr>
          <w:sz w:val="28"/>
          <w:szCs w:val="28"/>
        </w:rPr>
        <w:t xml:space="preserve">увеличатся на сумму </w:t>
      </w:r>
      <w:r w:rsidR="00B62E93">
        <w:rPr>
          <w:bCs/>
          <w:iCs/>
          <w:kern w:val="2"/>
          <w:sz w:val="28"/>
          <w:szCs w:val="28"/>
        </w:rPr>
        <w:t>34 812 725,89</w:t>
      </w:r>
      <w:r w:rsidR="00B54668">
        <w:rPr>
          <w:sz w:val="28"/>
          <w:szCs w:val="28"/>
        </w:rPr>
        <w:t xml:space="preserve"> рублей</w:t>
      </w:r>
      <w:r w:rsidR="00E20492" w:rsidRPr="00E66AAF">
        <w:rPr>
          <w:sz w:val="28"/>
          <w:szCs w:val="28"/>
        </w:rPr>
        <w:t>, в том числе за счет</w:t>
      </w:r>
      <w:r w:rsidR="00EF1222">
        <w:rPr>
          <w:sz w:val="28"/>
          <w:szCs w:val="28"/>
        </w:rPr>
        <w:t>:</w:t>
      </w:r>
    </w:p>
    <w:p w:rsidR="00EF1222" w:rsidRPr="003425EF" w:rsidRDefault="00EF1222" w:rsidP="00C427F0">
      <w:pPr>
        <w:pStyle w:val="a3"/>
        <w:spacing w:before="0" w:beforeAutospacing="0" w:after="0" w:afterAutospacing="0"/>
        <w:ind w:firstLine="709"/>
        <w:jc w:val="both"/>
      </w:pPr>
      <w:r w:rsidRPr="003425EF">
        <w:t>- налоговых и неналоговых доходов</w:t>
      </w:r>
      <w:r w:rsidR="00861600">
        <w:rPr>
          <w:rStyle w:val="af3"/>
        </w:rPr>
        <w:footnoteReference w:id="3"/>
      </w:r>
      <w:r w:rsidRPr="003425EF">
        <w:t>, поступлений нецелевого характера</w:t>
      </w:r>
      <w:r w:rsidR="000F220A">
        <w:rPr>
          <w:rStyle w:val="af3"/>
        </w:rPr>
        <w:footnoteReference w:id="4"/>
      </w:r>
      <w:r w:rsidRPr="003425EF">
        <w:t xml:space="preserve"> </w:t>
      </w:r>
      <w:r w:rsidR="00861600">
        <w:t xml:space="preserve">на </w:t>
      </w:r>
      <w:r w:rsidR="00861600" w:rsidRPr="00861600">
        <w:t>14 875 842,32</w:t>
      </w:r>
      <w:r w:rsidR="00286879" w:rsidRPr="003425EF">
        <w:t xml:space="preserve"> </w:t>
      </w:r>
      <w:r w:rsidRPr="003425EF">
        <w:t>рублей;</w:t>
      </w:r>
    </w:p>
    <w:p w:rsidR="000C505D" w:rsidRPr="003425EF" w:rsidRDefault="00EF1222" w:rsidP="00C427F0">
      <w:pPr>
        <w:pStyle w:val="a3"/>
        <w:spacing w:before="0" w:beforeAutospacing="0" w:after="0" w:afterAutospacing="0"/>
        <w:ind w:firstLine="709"/>
        <w:jc w:val="both"/>
      </w:pPr>
      <w:r w:rsidRPr="003425EF">
        <w:t xml:space="preserve">- </w:t>
      </w:r>
      <w:r w:rsidR="00E20492" w:rsidRPr="003425EF">
        <w:t>поступлений целевого характера</w:t>
      </w:r>
      <w:r w:rsidR="00E20492" w:rsidRPr="003425EF">
        <w:rPr>
          <w:rStyle w:val="af3"/>
        </w:rPr>
        <w:footnoteReference w:id="5"/>
      </w:r>
      <w:r w:rsidR="00E20492" w:rsidRPr="003425EF">
        <w:t xml:space="preserve"> – </w:t>
      </w:r>
      <w:r w:rsidR="00861600" w:rsidRPr="00861600">
        <w:rPr>
          <w:bCs/>
          <w:iCs/>
          <w:kern w:val="2"/>
        </w:rPr>
        <w:t>19 936 883,57</w:t>
      </w:r>
      <w:r w:rsidR="002B3D9A" w:rsidRPr="003425EF">
        <w:t xml:space="preserve"> рублей</w:t>
      </w:r>
      <w:r w:rsidR="000C505D" w:rsidRPr="003425EF">
        <w:t>.</w:t>
      </w:r>
    </w:p>
    <w:p w:rsidR="00694CB8" w:rsidRDefault="000859AB" w:rsidP="00C427F0">
      <w:pPr>
        <w:tabs>
          <w:tab w:val="left" w:pos="-897"/>
          <w:tab w:val="left" w:pos="-641"/>
          <w:tab w:val="left" w:pos="-499"/>
        </w:tabs>
        <w:spacing w:after="0" w:line="240" w:lineRule="auto"/>
        <w:ind w:firstLine="709"/>
        <w:jc w:val="both"/>
        <w:rPr>
          <w:rFonts w:ascii="Times New Roman" w:hAnsi="Times New Roman" w:cs="Times New Roman"/>
          <w:kern w:val="2"/>
          <w:sz w:val="28"/>
          <w:szCs w:val="28"/>
        </w:rPr>
      </w:pPr>
      <w:r w:rsidRPr="000859AB">
        <w:rPr>
          <w:rFonts w:ascii="Times New Roman" w:hAnsi="Times New Roman" w:cs="Times New Roman"/>
          <w:kern w:val="2"/>
          <w:sz w:val="28"/>
          <w:szCs w:val="28"/>
        </w:rPr>
        <w:t xml:space="preserve">В расходной части районного бюджета учтены изменения сумм уточнения прогнозного объёма по </w:t>
      </w:r>
      <w:r w:rsidR="00CC0479">
        <w:rPr>
          <w:rFonts w:ascii="Times New Roman" w:hAnsi="Times New Roman" w:cs="Times New Roman"/>
          <w:kern w:val="2"/>
          <w:sz w:val="28"/>
          <w:szCs w:val="28"/>
        </w:rPr>
        <w:t xml:space="preserve">неналоговым доходам и </w:t>
      </w:r>
      <w:r w:rsidRPr="000859AB">
        <w:rPr>
          <w:rFonts w:ascii="Times New Roman" w:hAnsi="Times New Roman" w:cs="Times New Roman"/>
          <w:kern w:val="2"/>
          <w:sz w:val="28"/>
          <w:szCs w:val="28"/>
        </w:rPr>
        <w:t>безвозмездным поступлениям, отражённым в доходах районного бюджета</w:t>
      </w:r>
      <w:r w:rsidR="00694CB8">
        <w:rPr>
          <w:rFonts w:ascii="Times New Roman" w:hAnsi="Times New Roman" w:cs="Times New Roman"/>
          <w:kern w:val="2"/>
          <w:sz w:val="28"/>
          <w:szCs w:val="28"/>
        </w:rPr>
        <w:t>.</w:t>
      </w:r>
    </w:p>
    <w:p w:rsidR="000859AB" w:rsidRDefault="000859AB" w:rsidP="00C427F0">
      <w:pPr>
        <w:tabs>
          <w:tab w:val="left" w:pos="-897"/>
          <w:tab w:val="left" w:pos="-641"/>
          <w:tab w:val="left" w:pos="-499"/>
        </w:tabs>
        <w:spacing w:after="0" w:line="240" w:lineRule="auto"/>
        <w:ind w:firstLine="709"/>
        <w:jc w:val="both"/>
        <w:rPr>
          <w:rFonts w:ascii="Times New Roman" w:hAnsi="Times New Roman" w:cs="Times New Roman"/>
          <w:kern w:val="2"/>
          <w:sz w:val="28"/>
          <w:szCs w:val="28"/>
        </w:rPr>
      </w:pPr>
      <w:r w:rsidRPr="000859AB">
        <w:rPr>
          <w:rFonts w:ascii="Times New Roman" w:hAnsi="Times New Roman" w:cs="Times New Roman"/>
          <w:kern w:val="2"/>
          <w:sz w:val="28"/>
          <w:szCs w:val="28"/>
        </w:rPr>
        <w:t xml:space="preserve">Уточнение бюджетных назначений по </w:t>
      </w:r>
      <w:r w:rsidR="00CC0479">
        <w:rPr>
          <w:rFonts w:ascii="Times New Roman" w:hAnsi="Times New Roman" w:cs="Times New Roman"/>
          <w:kern w:val="2"/>
          <w:sz w:val="28"/>
          <w:szCs w:val="28"/>
        </w:rPr>
        <w:t>неналоговым доходам и</w:t>
      </w:r>
      <w:r w:rsidR="00CC0479" w:rsidRPr="000859AB">
        <w:rPr>
          <w:rFonts w:ascii="Times New Roman" w:hAnsi="Times New Roman" w:cs="Times New Roman"/>
          <w:kern w:val="2"/>
          <w:sz w:val="28"/>
          <w:szCs w:val="28"/>
        </w:rPr>
        <w:t xml:space="preserve"> </w:t>
      </w:r>
      <w:r w:rsidRPr="000859AB">
        <w:rPr>
          <w:rFonts w:ascii="Times New Roman" w:hAnsi="Times New Roman" w:cs="Times New Roman"/>
          <w:kern w:val="2"/>
          <w:sz w:val="28"/>
          <w:szCs w:val="28"/>
        </w:rPr>
        <w:t>безвозмездным поступлениям целевого характера отражено в расходной части районного бюджета по целевому назначению.</w:t>
      </w:r>
    </w:p>
    <w:p w:rsidR="00E150BF" w:rsidRPr="00E66AAF" w:rsidRDefault="00FA56A4" w:rsidP="00C427F0">
      <w:pPr>
        <w:tabs>
          <w:tab w:val="left" w:pos="-897"/>
          <w:tab w:val="left" w:pos="-641"/>
          <w:tab w:val="left" w:pos="-499"/>
        </w:tabs>
        <w:spacing w:after="0" w:line="240" w:lineRule="auto"/>
        <w:ind w:firstLine="709"/>
        <w:jc w:val="both"/>
        <w:rPr>
          <w:rFonts w:ascii="Times New Roman" w:hAnsi="Times New Roman" w:cs="Times New Roman"/>
          <w:kern w:val="2"/>
          <w:sz w:val="28"/>
          <w:szCs w:val="28"/>
        </w:rPr>
      </w:pPr>
      <w:r w:rsidRPr="00E66AAF">
        <w:rPr>
          <w:rFonts w:ascii="Times New Roman" w:hAnsi="Times New Roman" w:cs="Times New Roman"/>
          <w:kern w:val="2"/>
          <w:sz w:val="28"/>
          <w:szCs w:val="28"/>
        </w:rPr>
        <w:t>В</w:t>
      </w:r>
      <w:r w:rsidR="006F67EF" w:rsidRPr="00E66AAF">
        <w:rPr>
          <w:rFonts w:ascii="Times New Roman" w:hAnsi="Times New Roman" w:cs="Times New Roman"/>
          <w:kern w:val="2"/>
          <w:sz w:val="28"/>
          <w:szCs w:val="28"/>
        </w:rPr>
        <w:t xml:space="preserve"> соответствии с пунктом </w:t>
      </w:r>
      <w:r w:rsidR="00413E73" w:rsidRPr="00E66AAF">
        <w:rPr>
          <w:rFonts w:ascii="Times New Roman" w:hAnsi="Times New Roman" w:cs="Times New Roman"/>
          <w:kern w:val="2"/>
          <w:sz w:val="28"/>
          <w:szCs w:val="28"/>
        </w:rPr>
        <w:t xml:space="preserve">8 статьи 217 Бюджетного кодекса Российской Федерации, пунктом 4 статьи 3 решения Совета </w:t>
      </w:r>
      <w:r w:rsidRPr="00E66AAF">
        <w:rPr>
          <w:rFonts w:ascii="Times New Roman" w:hAnsi="Times New Roman" w:cs="Times New Roman"/>
          <w:kern w:val="2"/>
          <w:sz w:val="28"/>
          <w:szCs w:val="28"/>
        </w:rPr>
        <w:t>Кормиловского муниципального района от 22 декабря 202</w:t>
      </w:r>
      <w:r w:rsidR="00387E66">
        <w:rPr>
          <w:rFonts w:ascii="Times New Roman" w:hAnsi="Times New Roman" w:cs="Times New Roman"/>
          <w:kern w:val="2"/>
          <w:sz w:val="28"/>
          <w:szCs w:val="28"/>
        </w:rPr>
        <w:t>3</w:t>
      </w:r>
      <w:r w:rsidRPr="00E66AAF">
        <w:rPr>
          <w:rFonts w:ascii="Times New Roman" w:hAnsi="Times New Roman" w:cs="Times New Roman"/>
          <w:kern w:val="2"/>
          <w:sz w:val="28"/>
          <w:szCs w:val="28"/>
        </w:rPr>
        <w:t xml:space="preserve"> </w:t>
      </w:r>
      <w:r w:rsidR="00387E66">
        <w:rPr>
          <w:rFonts w:ascii="Times New Roman" w:hAnsi="Times New Roman" w:cs="Times New Roman"/>
          <w:kern w:val="2"/>
          <w:sz w:val="28"/>
          <w:szCs w:val="28"/>
        </w:rPr>
        <w:t>года № 73</w:t>
      </w:r>
      <w:r w:rsidRPr="00E66AAF">
        <w:rPr>
          <w:rFonts w:ascii="Times New Roman" w:hAnsi="Times New Roman" w:cs="Times New Roman"/>
          <w:kern w:val="2"/>
          <w:sz w:val="28"/>
          <w:szCs w:val="28"/>
        </w:rPr>
        <w:t xml:space="preserve"> </w:t>
      </w:r>
      <w:r w:rsidR="009678B2">
        <w:rPr>
          <w:rFonts w:ascii="Times New Roman" w:hAnsi="Times New Roman" w:cs="Times New Roman"/>
          <w:kern w:val="2"/>
          <w:sz w:val="28"/>
          <w:szCs w:val="28"/>
        </w:rPr>
        <w:t>«</w:t>
      </w:r>
      <w:r w:rsidRPr="00E66AAF">
        <w:rPr>
          <w:rFonts w:ascii="Times New Roman" w:hAnsi="Times New Roman" w:cs="Times New Roman"/>
          <w:kern w:val="2"/>
          <w:sz w:val="28"/>
          <w:szCs w:val="28"/>
        </w:rPr>
        <w:t>О бюджете Кормиловского муниципального района на 202</w:t>
      </w:r>
      <w:r w:rsidR="00387E66">
        <w:rPr>
          <w:rFonts w:ascii="Times New Roman" w:hAnsi="Times New Roman" w:cs="Times New Roman"/>
          <w:kern w:val="2"/>
          <w:sz w:val="28"/>
          <w:szCs w:val="28"/>
        </w:rPr>
        <w:t>4</w:t>
      </w:r>
      <w:r w:rsidRPr="00E66AAF">
        <w:rPr>
          <w:rFonts w:ascii="Times New Roman" w:hAnsi="Times New Roman" w:cs="Times New Roman"/>
          <w:kern w:val="2"/>
          <w:sz w:val="28"/>
          <w:szCs w:val="28"/>
        </w:rPr>
        <w:t xml:space="preserve"> год и на плановый период 202</w:t>
      </w:r>
      <w:r w:rsidR="00387E66">
        <w:rPr>
          <w:rFonts w:ascii="Times New Roman" w:hAnsi="Times New Roman" w:cs="Times New Roman"/>
          <w:kern w:val="2"/>
          <w:sz w:val="28"/>
          <w:szCs w:val="28"/>
        </w:rPr>
        <w:t>5</w:t>
      </w:r>
      <w:r w:rsidRPr="00E66AAF">
        <w:rPr>
          <w:rFonts w:ascii="Times New Roman" w:hAnsi="Times New Roman" w:cs="Times New Roman"/>
          <w:kern w:val="2"/>
          <w:sz w:val="28"/>
          <w:szCs w:val="28"/>
        </w:rPr>
        <w:t xml:space="preserve"> и 202</w:t>
      </w:r>
      <w:r w:rsidR="00387E66">
        <w:rPr>
          <w:rFonts w:ascii="Times New Roman" w:hAnsi="Times New Roman" w:cs="Times New Roman"/>
          <w:kern w:val="2"/>
          <w:sz w:val="28"/>
          <w:szCs w:val="28"/>
        </w:rPr>
        <w:t>6</w:t>
      </w:r>
      <w:r w:rsidRPr="00E66AAF">
        <w:rPr>
          <w:rFonts w:ascii="Times New Roman" w:hAnsi="Times New Roman" w:cs="Times New Roman"/>
          <w:kern w:val="2"/>
          <w:sz w:val="28"/>
          <w:szCs w:val="28"/>
        </w:rPr>
        <w:t xml:space="preserve"> годов</w:t>
      </w:r>
      <w:r w:rsidR="009678B2">
        <w:rPr>
          <w:rFonts w:ascii="Times New Roman" w:hAnsi="Times New Roman" w:cs="Times New Roman"/>
          <w:kern w:val="2"/>
          <w:sz w:val="28"/>
          <w:szCs w:val="28"/>
        </w:rPr>
        <w:t>»</w:t>
      </w:r>
      <w:r w:rsidRPr="00E66AAF">
        <w:rPr>
          <w:rFonts w:ascii="Times New Roman" w:hAnsi="Times New Roman" w:cs="Times New Roman"/>
          <w:kern w:val="2"/>
          <w:sz w:val="28"/>
          <w:szCs w:val="28"/>
        </w:rPr>
        <w:t xml:space="preserve"> </w:t>
      </w:r>
      <w:r w:rsidR="00413E73" w:rsidRPr="00E66AAF">
        <w:rPr>
          <w:rFonts w:ascii="Times New Roman" w:hAnsi="Times New Roman" w:cs="Times New Roman"/>
          <w:kern w:val="2"/>
          <w:sz w:val="28"/>
          <w:szCs w:val="28"/>
        </w:rPr>
        <w:t xml:space="preserve">в расходной части районного бюджета учтены перераспределения бюджетных ассигнований между главными распорядителями средств </w:t>
      </w:r>
      <w:r w:rsidR="00AC6D08" w:rsidRPr="00E66AAF">
        <w:rPr>
          <w:rFonts w:ascii="Times New Roman" w:hAnsi="Times New Roman" w:cs="Times New Roman"/>
          <w:kern w:val="2"/>
          <w:sz w:val="28"/>
          <w:szCs w:val="28"/>
        </w:rPr>
        <w:t xml:space="preserve">районного </w:t>
      </w:r>
      <w:r w:rsidR="00413E73" w:rsidRPr="00E66AAF">
        <w:rPr>
          <w:rFonts w:ascii="Times New Roman" w:hAnsi="Times New Roman" w:cs="Times New Roman"/>
          <w:kern w:val="2"/>
          <w:sz w:val="28"/>
          <w:szCs w:val="28"/>
        </w:rPr>
        <w:t>бюджета и кодами классификации расходов районного бюджета.</w:t>
      </w:r>
    </w:p>
    <w:p w:rsidR="000F220A" w:rsidRDefault="00DE6704" w:rsidP="00C427F0">
      <w:pPr>
        <w:tabs>
          <w:tab w:val="left" w:pos="-897"/>
          <w:tab w:val="left" w:pos="-641"/>
          <w:tab w:val="left" w:pos="-499"/>
        </w:tabs>
        <w:spacing w:after="60" w:line="240" w:lineRule="auto"/>
        <w:ind w:firstLine="709"/>
        <w:jc w:val="both"/>
        <w:rPr>
          <w:rFonts w:ascii="Times New Roman" w:hAnsi="Times New Roman" w:cs="Times New Roman"/>
          <w:kern w:val="2"/>
          <w:sz w:val="28"/>
          <w:szCs w:val="28"/>
        </w:rPr>
      </w:pPr>
      <w:r w:rsidRPr="00E66AAF">
        <w:rPr>
          <w:rFonts w:ascii="Times New Roman" w:hAnsi="Times New Roman" w:cs="Times New Roman"/>
          <w:kern w:val="2"/>
          <w:sz w:val="28"/>
          <w:szCs w:val="28"/>
        </w:rPr>
        <w:t>Изменени</w:t>
      </w:r>
      <w:r w:rsidR="000649B5" w:rsidRPr="00E66AAF">
        <w:rPr>
          <w:rFonts w:ascii="Times New Roman" w:hAnsi="Times New Roman" w:cs="Times New Roman"/>
          <w:kern w:val="2"/>
          <w:sz w:val="28"/>
          <w:szCs w:val="28"/>
        </w:rPr>
        <w:t>е бюджетных ассигнований районного бюджета на 202</w:t>
      </w:r>
      <w:r w:rsidR="00387E66">
        <w:rPr>
          <w:rFonts w:ascii="Times New Roman" w:hAnsi="Times New Roman" w:cs="Times New Roman"/>
          <w:kern w:val="2"/>
          <w:sz w:val="28"/>
          <w:szCs w:val="28"/>
        </w:rPr>
        <w:t>4</w:t>
      </w:r>
      <w:r w:rsidR="000649B5" w:rsidRPr="00E66AAF">
        <w:rPr>
          <w:rFonts w:ascii="Times New Roman" w:hAnsi="Times New Roman" w:cs="Times New Roman"/>
          <w:kern w:val="2"/>
          <w:sz w:val="28"/>
          <w:szCs w:val="28"/>
        </w:rPr>
        <w:t xml:space="preserve"> год в разрезе разделов классификации расходов бюджетов</w:t>
      </w:r>
      <w:r w:rsidR="00C65D8D" w:rsidRPr="00E66AAF">
        <w:rPr>
          <w:rFonts w:ascii="Times New Roman" w:hAnsi="Times New Roman" w:cs="Times New Roman"/>
          <w:kern w:val="2"/>
          <w:sz w:val="28"/>
          <w:szCs w:val="28"/>
        </w:rPr>
        <w:t xml:space="preserve"> хар</w:t>
      </w:r>
      <w:r w:rsidR="00201D7A" w:rsidRPr="00E66AAF">
        <w:rPr>
          <w:rFonts w:ascii="Times New Roman" w:hAnsi="Times New Roman" w:cs="Times New Roman"/>
          <w:kern w:val="2"/>
          <w:sz w:val="28"/>
          <w:szCs w:val="28"/>
        </w:rPr>
        <w:t xml:space="preserve">актеризуется </w:t>
      </w:r>
      <w:r w:rsidR="00F85511">
        <w:rPr>
          <w:rFonts w:ascii="Times New Roman" w:hAnsi="Times New Roman" w:cs="Times New Roman"/>
          <w:kern w:val="2"/>
          <w:sz w:val="28"/>
          <w:szCs w:val="28"/>
        </w:rPr>
        <w:t>данными отражёнными в Таблице № 1.</w:t>
      </w:r>
    </w:p>
    <w:p w:rsidR="00C35734" w:rsidRPr="00C35734" w:rsidRDefault="00C35734" w:rsidP="00C427F0">
      <w:pPr>
        <w:tabs>
          <w:tab w:val="left" w:pos="-897"/>
          <w:tab w:val="left" w:pos="-641"/>
          <w:tab w:val="left" w:pos="-499"/>
        </w:tabs>
        <w:spacing w:after="60" w:line="240" w:lineRule="auto"/>
        <w:ind w:firstLine="709"/>
        <w:jc w:val="both"/>
        <w:rPr>
          <w:rFonts w:ascii="Times New Roman" w:hAnsi="Times New Roman" w:cs="Times New Roman"/>
          <w:kern w:val="2"/>
          <w:sz w:val="28"/>
          <w:szCs w:val="28"/>
        </w:rPr>
      </w:pPr>
      <w:r w:rsidRPr="00C35734">
        <w:rPr>
          <w:rFonts w:ascii="Times New Roman" w:hAnsi="Times New Roman" w:cs="Times New Roman"/>
          <w:kern w:val="2"/>
          <w:sz w:val="28"/>
          <w:szCs w:val="28"/>
        </w:rPr>
        <w:t>Проектом решения планируется изменение бюджетных ассигнований по десяти разделам бюджетной классификации расходов из одиннадцати.</w:t>
      </w:r>
    </w:p>
    <w:p w:rsidR="00C35734" w:rsidRPr="00C35734" w:rsidRDefault="00C35734" w:rsidP="00C427F0">
      <w:pPr>
        <w:tabs>
          <w:tab w:val="left" w:pos="-897"/>
          <w:tab w:val="left" w:pos="-641"/>
          <w:tab w:val="left" w:pos="-499"/>
        </w:tabs>
        <w:spacing w:after="60" w:line="240" w:lineRule="auto"/>
        <w:ind w:firstLine="709"/>
        <w:jc w:val="both"/>
        <w:rPr>
          <w:rFonts w:ascii="Times New Roman" w:hAnsi="Times New Roman" w:cs="Times New Roman"/>
          <w:kern w:val="2"/>
          <w:sz w:val="28"/>
          <w:szCs w:val="28"/>
        </w:rPr>
      </w:pPr>
      <w:r w:rsidRPr="00C35734">
        <w:rPr>
          <w:rFonts w:ascii="Times New Roman" w:hAnsi="Times New Roman" w:cs="Times New Roman"/>
          <w:kern w:val="2"/>
          <w:sz w:val="28"/>
          <w:szCs w:val="28"/>
        </w:rPr>
        <w:t>Изменений бюджетных ассигнований по разделу 06 «Охрана окружающей среды» проектом решения не предусмотрено.</w:t>
      </w:r>
    </w:p>
    <w:p w:rsidR="00C35734" w:rsidRPr="00C35734" w:rsidRDefault="00C35734" w:rsidP="00C427F0">
      <w:pPr>
        <w:suppressAutoHyphens w:val="0"/>
        <w:spacing w:after="0" w:line="240" w:lineRule="auto"/>
        <w:ind w:firstLine="709"/>
        <w:jc w:val="both"/>
        <w:rPr>
          <w:rFonts w:ascii="Times New Roman" w:eastAsia="Times New Roman" w:hAnsi="Times New Roman" w:cs="Times New Roman"/>
          <w:kern w:val="0"/>
          <w:sz w:val="28"/>
          <w:szCs w:val="28"/>
          <w:lang w:eastAsia="ru-RU"/>
        </w:rPr>
        <w:sectPr w:rsidR="00C35734" w:rsidRPr="00C35734" w:rsidSect="00AD507C">
          <w:headerReference w:type="default" r:id="rId8"/>
          <w:footerReference w:type="default" r:id="rId9"/>
          <w:pgSz w:w="11906" w:h="16838"/>
          <w:pgMar w:top="1077" w:right="851" w:bottom="1077" w:left="1418" w:header="567" w:footer="567" w:gutter="0"/>
          <w:cols w:space="708"/>
          <w:titlePg/>
          <w:docGrid w:linePitch="360"/>
        </w:sectPr>
      </w:pPr>
    </w:p>
    <w:p w:rsidR="00F85511" w:rsidRPr="00F85511" w:rsidRDefault="00F85511" w:rsidP="00C427F0">
      <w:pPr>
        <w:pStyle w:val="af4"/>
        <w:keepNext/>
        <w:jc w:val="right"/>
        <w:rPr>
          <w:rFonts w:ascii="Times New Roman" w:hAnsi="Times New Roman" w:cs="Times New Roman"/>
          <w:i w:val="0"/>
          <w:color w:val="auto"/>
          <w:sz w:val="28"/>
          <w:szCs w:val="28"/>
        </w:rPr>
      </w:pPr>
      <w:r w:rsidRPr="00F85511">
        <w:rPr>
          <w:rFonts w:ascii="Times New Roman" w:hAnsi="Times New Roman" w:cs="Times New Roman"/>
          <w:i w:val="0"/>
          <w:color w:val="auto"/>
          <w:sz w:val="28"/>
          <w:szCs w:val="28"/>
        </w:rPr>
        <w:lastRenderedPageBreak/>
        <w:t xml:space="preserve">Таблица </w:t>
      </w:r>
      <w:r w:rsidRPr="00F85511">
        <w:rPr>
          <w:rFonts w:ascii="Times New Roman" w:hAnsi="Times New Roman" w:cs="Times New Roman"/>
          <w:i w:val="0"/>
          <w:color w:val="auto"/>
          <w:sz w:val="28"/>
          <w:szCs w:val="28"/>
        </w:rPr>
        <w:fldChar w:fldCharType="begin"/>
      </w:r>
      <w:r w:rsidRPr="00F85511">
        <w:rPr>
          <w:rFonts w:ascii="Times New Roman" w:hAnsi="Times New Roman" w:cs="Times New Roman"/>
          <w:i w:val="0"/>
          <w:color w:val="auto"/>
          <w:sz w:val="28"/>
          <w:szCs w:val="28"/>
        </w:rPr>
        <w:instrText xml:space="preserve"> SEQ Таблица \* ARABIC </w:instrText>
      </w:r>
      <w:r w:rsidRPr="00F85511">
        <w:rPr>
          <w:rFonts w:ascii="Times New Roman" w:hAnsi="Times New Roman" w:cs="Times New Roman"/>
          <w:i w:val="0"/>
          <w:color w:val="auto"/>
          <w:sz w:val="28"/>
          <w:szCs w:val="28"/>
        </w:rPr>
        <w:fldChar w:fldCharType="separate"/>
      </w:r>
      <w:r w:rsidR="00FF2200">
        <w:rPr>
          <w:rFonts w:ascii="Times New Roman" w:hAnsi="Times New Roman" w:cs="Times New Roman"/>
          <w:i w:val="0"/>
          <w:noProof/>
          <w:color w:val="auto"/>
          <w:sz w:val="28"/>
          <w:szCs w:val="28"/>
        </w:rPr>
        <w:t>1</w:t>
      </w:r>
      <w:r w:rsidRPr="00F85511">
        <w:rPr>
          <w:rFonts w:ascii="Times New Roman" w:hAnsi="Times New Roman" w:cs="Times New Roman"/>
          <w:i w:val="0"/>
          <w:color w:val="auto"/>
          <w:sz w:val="28"/>
          <w:szCs w:val="28"/>
        </w:rPr>
        <w:fldChar w:fldCharType="end"/>
      </w:r>
    </w:p>
    <w:p w:rsidR="00F85511" w:rsidRDefault="00F85511" w:rsidP="00C427F0">
      <w:pPr>
        <w:spacing w:after="0" w:line="240" w:lineRule="auto"/>
        <w:jc w:val="center"/>
        <w:rPr>
          <w:rFonts w:ascii="Times New Roman" w:hAnsi="Times New Roman" w:cs="Times New Roman"/>
          <w:sz w:val="28"/>
          <w:szCs w:val="28"/>
        </w:rPr>
      </w:pPr>
      <w:r w:rsidRPr="00F85511">
        <w:rPr>
          <w:rFonts w:ascii="Times New Roman" w:hAnsi="Times New Roman" w:cs="Times New Roman"/>
          <w:sz w:val="28"/>
          <w:szCs w:val="28"/>
        </w:rPr>
        <w:t>Изменение бюджетных ассигнований бюджета</w:t>
      </w:r>
      <w:r>
        <w:rPr>
          <w:rFonts w:ascii="Times New Roman" w:hAnsi="Times New Roman" w:cs="Times New Roman"/>
          <w:sz w:val="28"/>
          <w:szCs w:val="28"/>
        </w:rPr>
        <w:t xml:space="preserve"> Кормиловского муниципального района</w:t>
      </w:r>
      <w:r w:rsidRPr="00F85511">
        <w:rPr>
          <w:rFonts w:ascii="Times New Roman" w:hAnsi="Times New Roman" w:cs="Times New Roman"/>
          <w:sz w:val="28"/>
          <w:szCs w:val="28"/>
        </w:rPr>
        <w:t xml:space="preserve"> на 2024 год</w:t>
      </w:r>
    </w:p>
    <w:p w:rsidR="00F85511" w:rsidRPr="00F85511" w:rsidRDefault="00F85511" w:rsidP="00C427F0">
      <w:pPr>
        <w:spacing w:after="120" w:line="240" w:lineRule="auto"/>
        <w:jc w:val="center"/>
        <w:rPr>
          <w:rFonts w:ascii="Times New Roman" w:hAnsi="Times New Roman" w:cs="Times New Roman"/>
          <w:sz w:val="28"/>
          <w:szCs w:val="28"/>
        </w:rPr>
      </w:pPr>
      <w:r w:rsidRPr="00F85511">
        <w:rPr>
          <w:rFonts w:ascii="Times New Roman" w:hAnsi="Times New Roman" w:cs="Times New Roman"/>
          <w:sz w:val="28"/>
          <w:szCs w:val="28"/>
        </w:rPr>
        <w:t>в разрезе разделов классификации расходов бюджетов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57" w:type="dxa"/>
        </w:tblCellMar>
        <w:tblLook w:val="04A0" w:firstRow="1" w:lastRow="0" w:firstColumn="1" w:lastColumn="0" w:noHBand="0" w:noVBand="1"/>
      </w:tblPr>
      <w:tblGrid>
        <w:gridCol w:w="3293"/>
        <w:gridCol w:w="598"/>
        <w:gridCol w:w="1210"/>
        <w:gridCol w:w="1694"/>
        <w:gridCol w:w="1345"/>
        <w:gridCol w:w="1694"/>
        <w:gridCol w:w="1120"/>
        <w:gridCol w:w="1633"/>
        <w:gridCol w:w="580"/>
        <w:gridCol w:w="1602"/>
      </w:tblGrid>
      <w:tr w:rsidR="000F220A" w:rsidRPr="00C427F0" w:rsidTr="00C35734">
        <w:trPr>
          <w:trHeight w:val="527"/>
          <w:jc w:val="center"/>
        </w:trPr>
        <w:tc>
          <w:tcPr>
            <w:tcW w:w="0" w:type="auto"/>
            <w:vMerge w:val="restart"/>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Наименование кодов классификации</w:t>
            </w:r>
          </w:p>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расходов районного бюджета</w:t>
            </w:r>
          </w:p>
        </w:tc>
        <w:tc>
          <w:tcPr>
            <w:tcW w:w="0" w:type="auto"/>
            <w:vMerge w:val="restart"/>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Раздел</w:t>
            </w:r>
          </w:p>
        </w:tc>
        <w:tc>
          <w:tcPr>
            <w:tcW w:w="0" w:type="auto"/>
            <w:gridSpan w:val="2"/>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Утверждено,</w:t>
            </w:r>
          </w:p>
          <w:p w:rsidR="000F220A" w:rsidRPr="00C427F0" w:rsidRDefault="000F220A" w:rsidP="00C427F0">
            <w:pPr>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рублей</w:t>
            </w:r>
          </w:p>
        </w:tc>
        <w:tc>
          <w:tcPr>
            <w:tcW w:w="0" w:type="auto"/>
            <w:gridSpan w:val="2"/>
            <w:shd w:val="clear" w:color="auto" w:fill="auto"/>
            <w:tcMar>
              <w:top w:w="28" w:type="dxa"/>
              <w:left w:w="28" w:type="dxa"/>
              <w:bottom w:w="28" w:type="dxa"/>
              <w:right w:w="57" w:type="dxa"/>
            </w:tcMar>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Предусмотрено</w:t>
            </w:r>
            <w:r w:rsidR="00F85511" w:rsidRPr="00C427F0">
              <w:rPr>
                <w:rFonts w:ascii="Times New Roman" w:eastAsia="Times New Roman" w:hAnsi="Times New Roman" w:cs="Times New Roman"/>
                <w:kern w:val="0"/>
                <w:sz w:val="18"/>
                <w:szCs w:val="18"/>
                <w:lang w:eastAsia="ru-RU"/>
              </w:rPr>
              <w:t xml:space="preserve"> </w:t>
            </w:r>
            <w:r w:rsidRPr="00C427F0">
              <w:rPr>
                <w:rFonts w:ascii="Times New Roman" w:eastAsia="Times New Roman" w:hAnsi="Times New Roman" w:cs="Times New Roman"/>
                <w:kern w:val="0"/>
                <w:sz w:val="18"/>
                <w:szCs w:val="18"/>
                <w:lang w:eastAsia="ru-RU"/>
              </w:rPr>
              <w:t>проектом</w:t>
            </w:r>
            <w:r w:rsidR="00F85511" w:rsidRPr="00C427F0">
              <w:rPr>
                <w:rFonts w:ascii="Times New Roman" w:eastAsia="Times New Roman" w:hAnsi="Times New Roman" w:cs="Times New Roman"/>
                <w:kern w:val="0"/>
                <w:sz w:val="18"/>
                <w:szCs w:val="18"/>
                <w:lang w:eastAsia="ru-RU"/>
              </w:rPr>
              <w:t xml:space="preserve"> </w:t>
            </w:r>
            <w:r w:rsidRPr="00C427F0">
              <w:rPr>
                <w:rFonts w:ascii="Times New Roman" w:eastAsia="Times New Roman" w:hAnsi="Times New Roman" w:cs="Times New Roman"/>
                <w:kern w:val="0"/>
                <w:sz w:val="18"/>
                <w:szCs w:val="18"/>
                <w:lang w:eastAsia="ru-RU"/>
              </w:rPr>
              <w:t>решения,</w:t>
            </w:r>
          </w:p>
          <w:p w:rsidR="000F220A" w:rsidRPr="00C427F0" w:rsidRDefault="000F220A" w:rsidP="00C427F0">
            <w:pPr>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рублей</w:t>
            </w:r>
          </w:p>
        </w:tc>
        <w:tc>
          <w:tcPr>
            <w:tcW w:w="0" w:type="auto"/>
            <w:gridSpan w:val="2"/>
            <w:shd w:val="clear" w:color="auto" w:fill="auto"/>
            <w:tcMar>
              <w:top w:w="28" w:type="dxa"/>
              <w:left w:w="28" w:type="dxa"/>
              <w:bottom w:w="28" w:type="dxa"/>
              <w:right w:w="57" w:type="dxa"/>
            </w:tcMar>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Отклонение</w:t>
            </w:r>
            <w:r w:rsidR="00F85511" w:rsidRPr="00C427F0">
              <w:rPr>
                <w:rFonts w:ascii="Times New Roman" w:eastAsia="Times New Roman" w:hAnsi="Times New Roman" w:cs="Times New Roman"/>
                <w:kern w:val="0"/>
                <w:sz w:val="18"/>
                <w:szCs w:val="18"/>
                <w:lang w:eastAsia="ru-RU"/>
              </w:rPr>
              <w:t xml:space="preserve"> </w:t>
            </w:r>
            <w:r w:rsidRPr="00C427F0">
              <w:rPr>
                <w:rFonts w:ascii="Times New Roman" w:eastAsia="Times New Roman" w:hAnsi="Times New Roman" w:cs="Times New Roman"/>
                <w:kern w:val="0"/>
                <w:sz w:val="18"/>
                <w:szCs w:val="18"/>
                <w:lang w:eastAsia="ru-RU"/>
              </w:rPr>
              <w:t>(+/-),</w:t>
            </w:r>
          </w:p>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рублей</w:t>
            </w:r>
          </w:p>
        </w:tc>
        <w:tc>
          <w:tcPr>
            <w:tcW w:w="0" w:type="auto"/>
            <w:gridSpan w:val="2"/>
            <w:shd w:val="clear" w:color="auto" w:fill="auto"/>
            <w:tcMar>
              <w:top w:w="28" w:type="dxa"/>
              <w:left w:w="28" w:type="dxa"/>
              <w:bottom w:w="28" w:type="dxa"/>
              <w:right w:w="57" w:type="dxa"/>
            </w:tcMar>
            <w:vAlign w:val="center"/>
          </w:tcPr>
          <w:p w:rsidR="00F85511" w:rsidRPr="00C427F0" w:rsidRDefault="00F85511"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Отношение</w:t>
            </w:r>
          </w:p>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к</w:t>
            </w:r>
            <w:r w:rsidR="00F85511" w:rsidRPr="00C427F0">
              <w:rPr>
                <w:rFonts w:ascii="Times New Roman" w:eastAsia="Times New Roman" w:hAnsi="Times New Roman" w:cs="Times New Roman"/>
                <w:kern w:val="0"/>
                <w:sz w:val="18"/>
                <w:szCs w:val="18"/>
                <w:lang w:eastAsia="ru-RU"/>
              </w:rPr>
              <w:t xml:space="preserve"> </w:t>
            </w:r>
            <w:r w:rsidRPr="00C427F0">
              <w:rPr>
                <w:rFonts w:ascii="Times New Roman" w:eastAsia="Times New Roman" w:hAnsi="Times New Roman" w:cs="Times New Roman"/>
                <w:kern w:val="0"/>
                <w:sz w:val="18"/>
                <w:szCs w:val="18"/>
                <w:lang w:eastAsia="ru-RU"/>
              </w:rPr>
              <w:t>утверждённому</w:t>
            </w:r>
            <w:r w:rsidR="00F85511" w:rsidRPr="00C427F0">
              <w:rPr>
                <w:rFonts w:ascii="Times New Roman" w:eastAsia="Times New Roman" w:hAnsi="Times New Roman" w:cs="Times New Roman"/>
                <w:kern w:val="0"/>
                <w:sz w:val="18"/>
                <w:szCs w:val="18"/>
                <w:lang w:eastAsia="ru-RU"/>
              </w:rPr>
              <w:t xml:space="preserve"> </w:t>
            </w:r>
            <w:r w:rsidRPr="00C427F0">
              <w:rPr>
                <w:rFonts w:ascii="Times New Roman" w:eastAsia="Times New Roman" w:hAnsi="Times New Roman" w:cs="Times New Roman"/>
                <w:kern w:val="0"/>
                <w:sz w:val="18"/>
                <w:szCs w:val="18"/>
                <w:lang w:eastAsia="ru-RU"/>
              </w:rPr>
              <w:t>объёму,</w:t>
            </w:r>
          </w:p>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процент</w:t>
            </w:r>
          </w:p>
        </w:tc>
      </w:tr>
      <w:tr w:rsidR="000F220A" w:rsidRPr="00C427F0" w:rsidTr="00C35734">
        <w:trPr>
          <w:trHeight w:val="949"/>
          <w:jc w:val="center"/>
        </w:trPr>
        <w:tc>
          <w:tcPr>
            <w:tcW w:w="0" w:type="auto"/>
            <w:vMerge/>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p>
        </w:tc>
        <w:tc>
          <w:tcPr>
            <w:tcW w:w="0" w:type="auto"/>
            <w:vMerge/>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Всего</w:t>
            </w:r>
          </w:p>
        </w:tc>
        <w:tc>
          <w:tcPr>
            <w:tcW w:w="0" w:type="auto"/>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в том числе за счёт поступлений целевого характера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Всего</w:t>
            </w:r>
          </w:p>
        </w:tc>
        <w:tc>
          <w:tcPr>
            <w:tcW w:w="0" w:type="auto"/>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в том числе за счёт поступлений целевого характера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Всего</w:t>
            </w:r>
          </w:p>
        </w:tc>
        <w:tc>
          <w:tcPr>
            <w:tcW w:w="0" w:type="auto"/>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в том числе за счёт поступлений целевого характера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Всего</w:t>
            </w:r>
          </w:p>
        </w:tc>
        <w:tc>
          <w:tcPr>
            <w:tcW w:w="0" w:type="auto"/>
            <w:vAlign w:val="center"/>
          </w:tcPr>
          <w:p w:rsidR="000F220A" w:rsidRPr="00C427F0" w:rsidRDefault="000F220A" w:rsidP="00C427F0">
            <w:pPr>
              <w:spacing w:after="0" w:line="240" w:lineRule="auto"/>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в том числе за счёт поступлений целевого характера</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Общегосударственные вопросы</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01</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86 099 968,25</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1 179 058,74</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83 539 453,06</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2 529 058,74</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-2 560 515,19</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1 350 000,00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97,03</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114,5</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Национальная оборона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02</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55 000,00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55 944,17</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944,17</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101,72</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Национальная безопасность и правоохранительная деятельность</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03</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5 939 736,11</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1 000 000,00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7 691 902,26</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1 000 000,00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1 752 166,15</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129,50</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100,0</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Национальная экономика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04</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20 928 782,48</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7 969 237,65</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24 567 681,60</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8 931 818,22</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3 638 899,12</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962 580,57</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117,39</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112,1</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Жилищно-коммунальное хозяйство</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05</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43 863 328,58</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10 560 960,00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47 373 806,32</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10 560 960,00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3 510 477,74</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108,00</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100,0</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Охрана окружающей среды</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06</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4 534 594,48</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4 534 594,48</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100,00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Образование</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07</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654 749 785,47</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441 266 849,84</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673 786 949,32</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458 891 152,84</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19 037 163,85</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17 624 303,00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102,91</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104,0</w:t>
            </w:r>
          </w:p>
        </w:tc>
      </w:tr>
      <w:tr w:rsidR="000F220A" w:rsidRPr="00C427F0" w:rsidTr="00C427F0">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xml:space="preserve">Культура, кинематография </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08</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94 841 218,16</w:t>
            </w:r>
          </w:p>
        </w:tc>
        <w:tc>
          <w:tcPr>
            <w:tcW w:w="0" w:type="auto"/>
            <w:shd w:val="clear" w:color="auto" w:fill="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36 377 025,61</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98 593 427,21</w:t>
            </w:r>
          </w:p>
        </w:tc>
        <w:tc>
          <w:tcPr>
            <w:tcW w:w="0" w:type="auto"/>
            <w:shd w:val="clear" w:color="auto" w:fill="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36 377 025,61</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3 752 209,05</w:t>
            </w:r>
          </w:p>
        </w:tc>
        <w:tc>
          <w:tcPr>
            <w:tcW w:w="0" w:type="auto"/>
            <w:shd w:val="clear" w:color="auto" w:fill="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103,96</w:t>
            </w:r>
          </w:p>
        </w:tc>
        <w:tc>
          <w:tcPr>
            <w:tcW w:w="0" w:type="auto"/>
            <w:shd w:val="clear" w:color="auto" w:fill="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100,0</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Социальная политика</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26 611 364,29</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21 417 101,49</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26 676 364,29</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21 417 101,49</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65 000,00</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100,24</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100,0</w:t>
            </w: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Физическая культура и спорт</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2 034 115,00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2 150 496,00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116 381,00</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105,72</w:t>
            </w:r>
          </w:p>
        </w:tc>
        <w:tc>
          <w:tcPr>
            <w:tcW w:w="0" w:type="auto"/>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6"/>
                <w:szCs w:val="16"/>
                <w:lang w:eastAsia="ru-RU"/>
              </w:rPr>
            </w:pPr>
          </w:p>
        </w:tc>
      </w:tr>
      <w:tr w:rsidR="000F220A" w:rsidRPr="00C427F0" w:rsidTr="00C35734">
        <w:trPr>
          <w:trHeight w:val="249"/>
          <w:jc w:val="center"/>
        </w:trPr>
        <w:tc>
          <w:tcPr>
            <w:tcW w:w="0" w:type="auto"/>
            <w:shd w:val="clear" w:color="auto" w:fill="auto"/>
            <w:tcMar>
              <w:top w:w="28" w:type="dxa"/>
              <w:left w:w="28" w:type="dxa"/>
              <w:bottom w:w="28" w:type="dxa"/>
              <w:right w:w="57" w:type="dxa"/>
            </w:tcMar>
            <w:vAlign w:val="center"/>
            <w:hideMark/>
          </w:tcPr>
          <w:p w:rsidR="000F220A" w:rsidRPr="00C427F0" w:rsidRDefault="000F220A" w:rsidP="00C427F0">
            <w:pPr>
              <w:suppressAutoHyphens w:val="0"/>
              <w:spacing w:after="0" w:line="240" w:lineRule="auto"/>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Межбюджетные трансферты общего характера бюджетам бюджетной системы Российской Федерации</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14</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46 944 296,05</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42 299 557,00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52 444 296,05</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42 299 557,00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5 500 000,00</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0,00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111,72</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100,0</w:t>
            </w:r>
          </w:p>
        </w:tc>
      </w:tr>
      <w:tr w:rsidR="000F220A" w:rsidRPr="00E66AAF" w:rsidTr="00C35734">
        <w:trPr>
          <w:trHeight w:val="249"/>
          <w:jc w:val="center"/>
        </w:trPr>
        <w:tc>
          <w:tcPr>
            <w:tcW w:w="0" w:type="auto"/>
            <w:gridSpan w:val="2"/>
            <w:shd w:val="clear" w:color="auto" w:fill="auto"/>
            <w:noWrap/>
            <w:tcMar>
              <w:top w:w="28" w:type="dxa"/>
              <w:left w:w="28" w:type="dxa"/>
              <w:bottom w:w="28" w:type="dxa"/>
              <w:right w:w="57" w:type="dxa"/>
            </w:tcMar>
            <w:vAlign w:val="center"/>
            <w:hideMark/>
          </w:tcPr>
          <w:p w:rsidR="000F220A" w:rsidRPr="00C427F0" w:rsidRDefault="000F220A" w:rsidP="00C427F0">
            <w:pPr>
              <w:suppressAutoHyphens w:val="0"/>
              <w:spacing w:after="0" w:line="240" w:lineRule="auto"/>
              <w:jc w:val="right"/>
              <w:rPr>
                <w:rFonts w:ascii="Times New Roman" w:eastAsia="Times New Roman" w:hAnsi="Times New Roman" w:cs="Times New Roman"/>
                <w:b/>
                <w:kern w:val="0"/>
                <w:sz w:val="18"/>
                <w:szCs w:val="18"/>
                <w:lang w:eastAsia="ru-RU"/>
              </w:rPr>
            </w:pPr>
            <w:r w:rsidRPr="00C427F0">
              <w:rPr>
                <w:rFonts w:ascii="Times New Roman" w:eastAsia="Times New Roman" w:hAnsi="Times New Roman" w:cs="Times New Roman"/>
                <w:b/>
                <w:kern w:val="0"/>
                <w:sz w:val="18"/>
                <w:szCs w:val="18"/>
                <w:lang w:eastAsia="ru-RU"/>
              </w:rPr>
              <w:t>Всего расходов</w:t>
            </w:r>
          </w:p>
        </w:tc>
        <w:tc>
          <w:tcPr>
            <w:tcW w:w="0" w:type="auto"/>
            <w:shd w:val="clear" w:color="auto" w:fill="auto"/>
            <w:noWrap/>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b/>
                <w:kern w:val="0"/>
                <w:sz w:val="18"/>
                <w:szCs w:val="18"/>
                <w:lang w:eastAsia="ru-RU"/>
              </w:rPr>
            </w:pPr>
            <w:r w:rsidRPr="00C427F0">
              <w:rPr>
                <w:rFonts w:ascii="Times New Roman" w:eastAsia="Times New Roman" w:hAnsi="Times New Roman" w:cs="Times New Roman"/>
                <w:b/>
                <w:kern w:val="0"/>
                <w:sz w:val="18"/>
                <w:szCs w:val="18"/>
                <w:lang w:eastAsia="ru-RU"/>
              </w:rPr>
              <w:t>986 602 188,87</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b/>
                <w:kern w:val="0"/>
                <w:sz w:val="16"/>
                <w:szCs w:val="16"/>
                <w:lang w:eastAsia="ru-RU"/>
              </w:rPr>
            </w:pPr>
            <w:r w:rsidRPr="00C427F0">
              <w:rPr>
                <w:rFonts w:ascii="Times New Roman" w:eastAsia="Times New Roman" w:hAnsi="Times New Roman" w:cs="Times New Roman"/>
                <w:b/>
                <w:kern w:val="0"/>
                <w:sz w:val="16"/>
                <w:szCs w:val="16"/>
                <w:lang w:eastAsia="ru-RU"/>
              </w:rPr>
              <w:t>562 069 790,33</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b/>
                <w:kern w:val="0"/>
                <w:sz w:val="18"/>
                <w:szCs w:val="18"/>
                <w:lang w:eastAsia="ru-RU"/>
              </w:rPr>
            </w:pPr>
            <w:r w:rsidRPr="00C427F0">
              <w:rPr>
                <w:rFonts w:ascii="Times New Roman" w:eastAsia="Times New Roman" w:hAnsi="Times New Roman" w:cs="Times New Roman"/>
                <w:b/>
                <w:kern w:val="0"/>
                <w:sz w:val="18"/>
                <w:szCs w:val="18"/>
                <w:lang w:eastAsia="ru-RU"/>
              </w:rPr>
              <w:t>1 021 414 914,76</w:t>
            </w:r>
          </w:p>
        </w:tc>
        <w:tc>
          <w:tcPr>
            <w:tcW w:w="0" w:type="auto"/>
            <w:vAlign w:val="center"/>
          </w:tcPr>
          <w:p w:rsidR="000F220A" w:rsidRPr="00C427F0" w:rsidRDefault="00D92CCB" w:rsidP="00C427F0">
            <w:pPr>
              <w:suppressAutoHyphens w:val="0"/>
              <w:spacing w:after="0" w:line="240" w:lineRule="auto"/>
              <w:jc w:val="right"/>
              <w:rPr>
                <w:rFonts w:ascii="Times New Roman" w:eastAsia="Times New Roman" w:hAnsi="Times New Roman" w:cs="Times New Roman"/>
                <w:b/>
                <w:kern w:val="0"/>
                <w:sz w:val="16"/>
                <w:szCs w:val="16"/>
                <w:lang w:eastAsia="ru-RU"/>
              </w:rPr>
            </w:pPr>
            <w:r w:rsidRPr="00C427F0">
              <w:rPr>
                <w:rFonts w:ascii="Times New Roman" w:eastAsia="Times New Roman" w:hAnsi="Times New Roman" w:cs="Times New Roman"/>
                <w:b/>
                <w:kern w:val="0"/>
                <w:sz w:val="16"/>
                <w:szCs w:val="16"/>
                <w:lang w:eastAsia="ru-RU"/>
              </w:rPr>
              <w:t>582 006 673,90</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b/>
                <w:kern w:val="0"/>
                <w:sz w:val="18"/>
                <w:szCs w:val="18"/>
                <w:lang w:eastAsia="ru-RU"/>
              </w:rPr>
            </w:pPr>
            <w:r w:rsidRPr="00C427F0">
              <w:rPr>
                <w:rFonts w:ascii="Times New Roman" w:eastAsia="Times New Roman" w:hAnsi="Times New Roman" w:cs="Times New Roman"/>
                <w:b/>
                <w:kern w:val="0"/>
                <w:sz w:val="18"/>
                <w:szCs w:val="18"/>
                <w:lang w:eastAsia="ru-RU"/>
              </w:rPr>
              <w:t>34 812 725,89</w:t>
            </w:r>
          </w:p>
        </w:tc>
        <w:tc>
          <w:tcPr>
            <w:tcW w:w="0" w:type="auto"/>
            <w:vAlign w:val="center"/>
          </w:tcPr>
          <w:p w:rsidR="000F220A" w:rsidRPr="00C427F0" w:rsidRDefault="00F85511" w:rsidP="00C427F0">
            <w:pPr>
              <w:suppressAutoHyphens w:val="0"/>
              <w:spacing w:after="0" w:line="240" w:lineRule="auto"/>
              <w:jc w:val="right"/>
              <w:rPr>
                <w:rFonts w:ascii="Times New Roman" w:eastAsia="Times New Roman" w:hAnsi="Times New Roman" w:cs="Times New Roman"/>
                <w:b/>
                <w:kern w:val="0"/>
                <w:sz w:val="16"/>
                <w:szCs w:val="16"/>
                <w:lang w:eastAsia="ru-RU"/>
              </w:rPr>
            </w:pPr>
            <w:r w:rsidRPr="00C427F0">
              <w:rPr>
                <w:rFonts w:ascii="Times New Roman" w:eastAsia="Times New Roman" w:hAnsi="Times New Roman" w:cs="Times New Roman"/>
                <w:b/>
                <w:kern w:val="0"/>
                <w:sz w:val="16"/>
                <w:szCs w:val="16"/>
                <w:lang w:eastAsia="ru-RU"/>
              </w:rPr>
              <w:t>19 936 883,57</w:t>
            </w:r>
          </w:p>
        </w:tc>
        <w:tc>
          <w:tcPr>
            <w:tcW w:w="0" w:type="auto"/>
            <w:shd w:val="clear" w:color="auto" w:fill="auto"/>
            <w:tcMar>
              <w:top w:w="28" w:type="dxa"/>
              <w:left w:w="28" w:type="dxa"/>
              <w:bottom w:w="28" w:type="dxa"/>
              <w:right w:w="57" w:type="dxa"/>
            </w:tcMar>
            <w:vAlign w:val="center"/>
          </w:tcPr>
          <w:p w:rsidR="000F220A" w:rsidRPr="00C427F0" w:rsidRDefault="000F220A" w:rsidP="00C427F0">
            <w:pPr>
              <w:suppressAutoHyphens w:val="0"/>
              <w:spacing w:after="0" w:line="240" w:lineRule="auto"/>
              <w:jc w:val="right"/>
              <w:rPr>
                <w:rFonts w:ascii="Times New Roman" w:eastAsia="Times New Roman" w:hAnsi="Times New Roman" w:cs="Times New Roman"/>
                <w:b/>
                <w:kern w:val="0"/>
                <w:sz w:val="18"/>
                <w:szCs w:val="18"/>
                <w:lang w:eastAsia="ru-RU"/>
              </w:rPr>
            </w:pPr>
            <w:r w:rsidRPr="00C427F0">
              <w:rPr>
                <w:rFonts w:ascii="Times New Roman" w:eastAsia="Times New Roman" w:hAnsi="Times New Roman" w:cs="Times New Roman"/>
                <w:b/>
                <w:kern w:val="0"/>
                <w:sz w:val="18"/>
                <w:szCs w:val="18"/>
                <w:lang w:eastAsia="ru-RU"/>
              </w:rPr>
              <w:t>103,53</w:t>
            </w:r>
          </w:p>
        </w:tc>
        <w:tc>
          <w:tcPr>
            <w:tcW w:w="0" w:type="auto"/>
            <w:vAlign w:val="center"/>
          </w:tcPr>
          <w:p w:rsidR="000F220A" w:rsidRPr="00D92CCB" w:rsidRDefault="00F85511" w:rsidP="00C427F0">
            <w:pPr>
              <w:suppressAutoHyphens w:val="0"/>
              <w:spacing w:after="0" w:line="240" w:lineRule="auto"/>
              <w:jc w:val="right"/>
              <w:rPr>
                <w:rFonts w:ascii="Times New Roman" w:eastAsia="Times New Roman" w:hAnsi="Times New Roman" w:cs="Times New Roman"/>
                <w:b/>
                <w:kern w:val="0"/>
                <w:sz w:val="16"/>
                <w:szCs w:val="16"/>
                <w:lang w:eastAsia="ru-RU"/>
              </w:rPr>
            </w:pPr>
            <w:r w:rsidRPr="00C427F0">
              <w:rPr>
                <w:rFonts w:ascii="Times New Roman" w:eastAsia="Times New Roman" w:hAnsi="Times New Roman" w:cs="Times New Roman"/>
                <w:b/>
                <w:kern w:val="0"/>
                <w:sz w:val="16"/>
                <w:szCs w:val="16"/>
                <w:lang w:eastAsia="ru-RU"/>
              </w:rPr>
              <w:t>103,5</w:t>
            </w:r>
          </w:p>
        </w:tc>
      </w:tr>
    </w:tbl>
    <w:p w:rsidR="000F220A" w:rsidRDefault="000F220A" w:rsidP="00C427F0">
      <w:pPr>
        <w:spacing w:before="120" w:after="0" w:line="240" w:lineRule="auto"/>
        <w:ind w:firstLine="709"/>
        <w:jc w:val="both"/>
        <w:rPr>
          <w:rFonts w:ascii="Times New Roman" w:eastAsia="Times New Roman" w:hAnsi="Times New Roman" w:cs="Times New Roman"/>
          <w:kern w:val="0"/>
          <w:sz w:val="28"/>
          <w:szCs w:val="28"/>
          <w:lang w:eastAsia="ru-RU"/>
        </w:rPr>
        <w:sectPr w:rsidR="000F220A" w:rsidSect="000F220A">
          <w:pgSz w:w="16838" w:h="11906" w:orient="landscape"/>
          <w:pgMar w:top="1418" w:right="1077" w:bottom="851" w:left="1077" w:header="567" w:footer="567" w:gutter="0"/>
          <w:cols w:space="708"/>
          <w:titlePg/>
          <w:docGrid w:linePitch="360"/>
        </w:sectPr>
      </w:pPr>
    </w:p>
    <w:p w:rsidR="00401237" w:rsidRPr="00C427F0" w:rsidRDefault="00401237"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lastRenderedPageBreak/>
        <w:t xml:space="preserve">Бюджетные ассигнования по разделу 01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Общегосударственные вопросы</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w:t>
      </w:r>
      <w:r w:rsidR="00753719" w:rsidRPr="00C427F0">
        <w:rPr>
          <w:rFonts w:ascii="Times New Roman" w:eastAsia="Times New Roman" w:hAnsi="Times New Roman" w:cs="Times New Roman"/>
          <w:kern w:val="0"/>
          <w:sz w:val="28"/>
          <w:szCs w:val="28"/>
          <w:lang w:eastAsia="ru-RU"/>
        </w:rPr>
        <w:t>меньшены</w:t>
      </w:r>
      <w:r w:rsidRPr="00C427F0">
        <w:rPr>
          <w:rFonts w:ascii="Times New Roman" w:eastAsia="Times New Roman" w:hAnsi="Times New Roman" w:cs="Times New Roman"/>
          <w:kern w:val="0"/>
          <w:sz w:val="28"/>
          <w:szCs w:val="28"/>
          <w:lang w:eastAsia="ru-RU"/>
        </w:rPr>
        <w:t xml:space="preserve"> на </w:t>
      </w:r>
      <w:r w:rsidR="00753719" w:rsidRPr="00C427F0">
        <w:rPr>
          <w:rFonts w:ascii="Times New Roman" w:eastAsia="Times New Roman" w:hAnsi="Times New Roman" w:cs="Times New Roman"/>
          <w:kern w:val="0"/>
          <w:sz w:val="28"/>
          <w:szCs w:val="28"/>
          <w:lang w:eastAsia="ru-RU"/>
        </w:rPr>
        <w:t>2 560 515,19</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4176"/>
        <w:gridCol w:w="1366"/>
        <w:gridCol w:w="1550"/>
        <w:gridCol w:w="1244"/>
        <w:gridCol w:w="1517"/>
      </w:tblGrid>
      <w:tr w:rsidR="00C44CBC" w:rsidRPr="00C427F0" w:rsidTr="00C427F0">
        <w:trPr>
          <w:trHeight w:val="520"/>
        </w:trPr>
        <w:tc>
          <w:tcPr>
            <w:tcW w:w="0" w:type="auto"/>
            <w:shd w:val="clear" w:color="auto" w:fill="auto"/>
            <w:vAlign w:val="center"/>
          </w:tcPr>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0" w:type="auto"/>
            <w:shd w:val="clear" w:color="auto" w:fill="auto"/>
            <w:vAlign w:val="center"/>
          </w:tcPr>
          <w:p w:rsidR="0065617A" w:rsidRPr="00C427F0" w:rsidRDefault="0065617A"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65617A" w:rsidRPr="00C427F0" w:rsidRDefault="0065617A"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65617A" w:rsidRPr="00C427F0" w:rsidRDefault="0065617A"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tcPr>
          <w:p w:rsidR="0065617A" w:rsidRPr="00C427F0" w:rsidRDefault="0065617A" w:rsidP="00C427F0">
            <w:pPr>
              <w:suppressAutoHyphens w:val="0"/>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Отношение</w:t>
            </w:r>
          </w:p>
          <w:p w:rsidR="0065617A" w:rsidRPr="00C427F0" w:rsidRDefault="0065617A" w:rsidP="00C427F0">
            <w:pPr>
              <w:suppressAutoHyphens w:val="0"/>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к утверждённому объёму,</w:t>
            </w:r>
          </w:p>
          <w:p w:rsidR="0065617A" w:rsidRPr="00C427F0" w:rsidRDefault="0065617A"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18"/>
                <w:szCs w:val="18"/>
                <w:lang w:eastAsia="ru-RU"/>
              </w:rPr>
              <w:t>процент</w:t>
            </w:r>
          </w:p>
        </w:tc>
      </w:tr>
      <w:tr w:rsidR="0065617A" w:rsidRPr="00C427F0" w:rsidTr="00C427F0">
        <w:trPr>
          <w:trHeight w:val="35"/>
        </w:trPr>
        <w:tc>
          <w:tcPr>
            <w:tcW w:w="0" w:type="auto"/>
            <w:gridSpan w:val="5"/>
            <w:shd w:val="clear" w:color="auto" w:fill="auto"/>
            <w:vAlign w:val="center"/>
          </w:tcPr>
          <w:p w:rsidR="0065617A" w:rsidRPr="00C427F0" w:rsidRDefault="0065617A"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65617A" w:rsidRPr="00C427F0" w:rsidTr="00C427F0">
        <w:trPr>
          <w:trHeight w:val="35"/>
        </w:trPr>
        <w:tc>
          <w:tcPr>
            <w:tcW w:w="0" w:type="auto"/>
            <w:gridSpan w:val="5"/>
            <w:shd w:val="clear" w:color="auto" w:fill="auto"/>
            <w:vAlign w:val="center"/>
          </w:tcPr>
          <w:p w:rsidR="0065617A" w:rsidRPr="00C427F0" w:rsidRDefault="0065617A"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«Обеспечение эффективного осуществления своих полномочий Администрацией Кормиловского муниципального района»</w:t>
            </w:r>
          </w:p>
        </w:tc>
      </w:tr>
      <w:tr w:rsidR="00C44CBC" w:rsidRPr="00C427F0" w:rsidTr="00C427F0">
        <w:trPr>
          <w:trHeight w:val="423"/>
        </w:trPr>
        <w:tc>
          <w:tcPr>
            <w:tcW w:w="0" w:type="auto"/>
            <w:shd w:val="clear" w:color="auto" w:fill="auto"/>
          </w:tcPr>
          <w:p w:rsidR="0065617A" w:rsidRPr="00C427F0" w:rsidRDefault="00AB79A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Руководство и управление в сфере установленных функций органов местного самоуправления, в том числе:</w:t>
            </w:r>
          </w:p>
          <w:p w:rsidR="00AB79A0" w:rsidRPr="00C427F0" w:rsidRDefault="00AB79A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Закупка товаров, работ и услуг</w:t>
            </w:r>
          </w:p>
          <w:p w:rsidR="00AB79A0" w:rsidRPr="00C427F0" w:rsidRDefault="00AB79A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7A" w:rsidRPr="00C427F0" w:rsidRDefault="00B12AE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1 287 690,00</w:t>
            </w:r>
          </w:p>
          <w:p w:rsidR="00B12AE5" w:rsidRPr="00C427F0" w:rsidRDefault="00B12AE5" w:rsidP="00C427F0">
            <w:pPr>
              <w:suppressAutoHyphens w:val="0"/>
              <w:jc w:val="right"/>
              <w:rPr>
                <w:rFonts w:ascii="Times New Roman" w:eastAsia="Times New Roman" w:hAnsi="Times New Roman" w:cs="Times New Roman"/>
                <w:kern w:val="0"/>
                <w:sz w:val="18"/>
                <w:szCs w:val="18"/>
                <w:lang w:eastAsia="ru-RU"/>
              </w:rPr>
            </w:pPr>
          </w:p>
          <w:p w:rsidR="00B12AE5" w:rsidRPr="00C427F0" w:rsidRDefault="00B12AE5" w:rsidP="00C427F0">
            <w:pPr>
              <w:suppressAutoHyphens w:val="0"/>
              <w:jc w:val="right"/>
              <w:rPr>
                <w:rFonts w:ascii="Times New Roman" w:eastAsia="Times New Roman" w:hAnsi="Times New Roman" w:cs="Times New Roman"/>
                <w:kern w:val="0"/>
                <w:sz w:val="18"/>
                <w:szCs w:val="18"/>
                <w:lang w:eastAsia="ru-RU"/>
              </w:rPr>
            </w:pPr>
          </w:p>
          <w:p w:rsidR="00B12AE5" w:rsidRPr="00C427F0" w:rsidRDefault="00B12AE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1 242 690,00</w:t>
            </w:r>
          </w:p>
          <w:p w:rsidR="00B12AE5" w:rsidRPr="00C427F0" w:rsidRDefault="00B12AE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45 000,00</w:t>
            </w:r>
          </w:p>
        </w:tc>
        <w:tc>
          <w:tcPr>
            <w:tcW w:w="0" w:type="auto"/>
            <w:tcBorders>
              <w:top w:val="single" w:sz="4" w:space="0" w:color="auto"/>
              <w:left w:val="nil"/>
              <w:bottom w:val="single" w:sz="4" w:space="0" w:color="auto"/>
              <w:right w:val="nil"/>
            </w:tcBorders>
            <w:shd w:val="clear" w:color="auto" w:fill="auto"/>
            <w:vAlign w:val="center"/>
          </w:tcPr>
          <w:p w:rsidR="0065617A" w:rsidRPr="00C427F0" w:rsidRDefault="00B12AE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1 293 550,00</w:t>
            </w:r>
          </w:p>
          <w:p w:rsidR="00B12AE5" w:rsidRPr="00C427F0" w:rsidRDefault="00B12AE5" w:rsidP="00C427F0">
            <w:pPr>
              <w:suppressAutoHyphens w:val="0"/>
              <w:jc w:val="right"/>
              <w:rPr>
                <w:rFonts w:ascii="Times New Roman" w:hAnsi="Times New Roman" w:cs="Times New Roman"/>
                <w:sz w:val="18"/>
                <w:szCs w:val="18"/>
              </w:rPr>
            </w:pPr>
          </w:p>
          <w:p w:rsidR="00B12AE5" w:rsidRPr="00C427F0" w:rsidRDefault="00B12AE5" w:rsidP="00C427F0">
            <w:pPr>
              <w:suppressAutoHyphens w:val="0"/>
              <w:jc w:val="right"/>
              <w:rPr>
                <w:rFonts w:ascii="Times New Roman" w:hAnsi="Times New Roman" w:cs="Times New Roman"/>
                <w:sz w:val="18"/>
                <w:szCs w:val="18"/>
              </w:rPr>
            </w:pPr>
          </w:p>
          <w:p w:rsidR="00B12AE5" w:rsidRPr="00C427F0" w:rsidRDefault="00B12AE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1 293 550,00</w:t>
            </w:r>
          </w:p>
          <w:p w:rsidR="00B12AE5" w:rsidRPr="00C427F0" w:rsidRDefault="00B12AE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0,0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5 860,00</w:t>
            </w:r>
          </w:p>
          <w:p w:rsidR="00B12AE5" w:rsidRPr="00C427F0" w:rsidRDefault="00B12AE5" w:rsidP="00C427F0">
            <w:pPr>
              <w:jc w:val="right"/>
              <w:rPr>
                <w:rFonts w:ascii="Times New Roman" w:eastAsia="Times New Roman" w:hAnsi="Times New Roman" w:cs="Times New Roman"/>
                <w:kern w:val="0"/>
                <w:sz w:val="18"/>
                <w:szCs w:val="18"/>
                <w:lang w:eastAsia="ru-RU"/>
              </w:rPr>
            </w:pPr>
          </w:p>
          <w:p w:rsidR="00B12AE5" w:rsidRPr="00C427F0" w:rsidRDefault="00B12AE5" w:rsidP="00C427F0">
            <w:pPr>
              <w:jc w:val="right"/>
              <w:rPr>
                <w:rFonts w:ascii="Times New Roman" w:eastAsia="Times New Roman" w:hAnsi="Times New Roman" w:cs="Times New Roman"/>
                <w:kern w:val="0"/>
                <w:sz w:val="18"/>
                <w:szCs w:val="18"/>
                <w:lang w:eastAsia="ru-RU"/>
              </w:rPr>
            </w:pPr>
          </w:p>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50 860,00</w:t>
            </w:r>
          </w:p>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-45 000,00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100,5</w:t>
            </w:r>
          </w:p>
          <w:p w:rsidR="00B12AE5" w:rsidRPr="00C427F0" w:rsidRDefault="00B12AE5" w:rsidP="00C427F0">
            <w:pPr>
              <w:jc w:val="right"/>
              <w:rPr>
                <w:rFonts w:ascii="Times New Roman" w:eastAsia="Times New Roman" w:hAnsi="Times New Roman" w:cs="Times New Roman"/>
                <w:kern w:val="0"/>
                <w:sz w:val="18"/>
                <w:szCs w:val="18"/>
                <w:lang w:eastAsia="ru-RU"/>
              </w:rPr>
            </w:pPr>
          </w:p>
          <w:p w:rsidR="00B12AE5" w:rsidRPr="00C427F0" w:rsidRDefault="00B12AE5" w:rsidP="00C427F0">
            <w:pPr>
              <w:jc w:val="right"/>
              <w:rPr>
                <w:rFonts w:ascii="Times New Roman" w:eastAsia="Times New Roman" w:hAnsi="Times New Roman" w:cs="Times New Roman"/>
                <w:kern w:val="0"/>
                <w:sz w:val="18"/>
                <w:szCs w:val="18"/>
                <w:lang w:eastAsia="ru-RU"/>
              </w:rPr>
            </w:pPr>
          </w:p>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104,1</w:t>
            </w:r>
          </w:p>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B2586F" w:rsidRPr="00C427F0" w:rsidTr="00C427F0">
        <w:trPr>
          <w:trHeight w:val="423"/>
        </w:trPr>
        <w:tc>
          <w:tcPr>
            <w:tcW w:w="0" w:type="auto"/>
            <w:shd w:val="clear" w:color="auto" w:fill="auto"/>
          </w:tcPr>
          <w:p w:rsidR="00B2586F" w:rsidRPr="00C427F0" w:rsidRDefault="00B2586F"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Обеспечение выполнения функций и полномочий Администрацией Кормиловского муниципального района, в том числе:</w:t>
            </w:r>
          </w:p>
          <w:p w:rsidR="001C65F4" w:rsidRPr="00C427F0" w:rsidRDefault="001C65F4"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Закупка товаров, работ и услуг</w:t>
            </w:r>
          </w:p>
          <w:p w:rsidR="00B2586F" w:rsidRPr="00C427F0" w:rsidRDefault="001C65F4"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Уплата налогов, сборов и иных платежей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0EF5" w:rsidRPr="00C427F0" w:rsidRDefault="00E60EF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2 495 530,00</w:t>
            </w:r>
          </w:p>
          <w:p w:rsidR="00E60EF5" w:rsidRPr="00C427F0" w:rsidRDefault="00E60EF5" w:rsidP="00C427F0">
            <w:pPr>
              <w:suppressAutoHyphens w:val="0"/>
              <w:jc w:val="right"/>
              <w:rPr>
                <w:rFonts w:ascii="Times New Roman" w:eastAsia="Times New Roman" w:hAnsi="Times New Roman" w:cs="Times New Roman"/>
                <w:kern w:val="0"/>
                <w:sz w:val="18"/>
                <w:szCs w:val="18"/>
                <w:lang w:eastAsia="ru-RU"/>
              </w:rPr>
            </w:pPr>
          </w:p>
          <w:p w:rsidR="00E60EF5" w:rsidRPr="00C427F0" w:rsidRDefault="00E60EF5" w:rsidP="00C427F0">
            <w:pPr>
              <w:suppressAutoHyphens w:val="0"/>
              <w:jc w:val="right"/>
              <w:rPr>
                <w:rFonts w:ascii="Times New Roman" w:eastAsia="Times New Roman" w:hAnsi="Times New Roman" w:cs="Times New Roman"/>
                <w:kern w:val="0"/>
                <w:sz w:val="18"/>
                <w:szCs w:val="18"/>
                <w:lang w:eastAsia="ru-RU"/>
              </w:rPr>
            </w:pPr>
          </w:p>
          <w:p w:rsidR="00B2586F" w:rsidRPr="00C427F0" w:rsidRDefault="001C65F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2 367 536,00</w:t>
            </w:r>
          </w:p>
          <w:p w:rsidR="001C65F4" w:rsidRPr="00C427F0" w:rsidRDefault="001C65F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127 994,00</w:t>
            </w:r>
          </w:p>
        </w:tc>
        <w:tc>
          <w:tcPr>
            <w:tcW w:w="0" w:type="auto"/>
            <w:tcBorders>
              <w:top w:val="single" w:sz="4" w:space="0" w:color="auto"/>
              <w:left w:val="nil"/>
              <w:bottom w:val="single" w:sz="4" w:space="0" w:color="auto"/>
              <w:right w:val="nil"/>
            </w:tcBorders>
            <w:shd w:val="clear" w:color="auto" w:fill="auto"/>
            <w:vAlign w:val="center"/>
          </w:tcPr>
          <w:p w:rsidR="00E60EF5" w:rsidRPr="00C427F0" w:rsidRDefault="00E60EF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2 578 705,04</w:t>
            </w:r>
          </w:p>
          <w:p w:rsidR="00E60EF5" w:rsidRPr="00C427F0" w:rsidRDefault="00E60EF5" w:rsidP="00C427F0">
            <w:pPr>
              <w:suppressAutoHyphens w:val="0"/>
              <w:jc w:val="right"/>
              <w:rPr>
                <w:rFonts w:ascii="Times New Roman" w:hAnsi="Times New Roman" w:cs="Times New Roman"/>
                <w:sz w:val="18"/>
                <w:szCs w:val="18"/>
              </w:rPr>
            </w:pPr>
          </w:p>
          <w:p w:rsidR="00E60EF5" w:rsidRPr="00C427F0" w:rsidRDefault="00E60EF5" w:rsidP="00C427F0">
            <w:pPr>
              <w:suppressAutoHyphens w:val="0"/>
              <w:jc w:val="right"/>
              <w:rPr>
                <w:rFonts w:ascii="Times New Roman" w:hAnsi="Times New Roman" w:cs="Times New Roman"/>
                <w:sz w:val="18"/>
                <w:szCs w:val="18"/>
              </w:rPr>
            </w:pPr>
          </w:p>
          <w:p w:rsidR="00B2586F" w:rsidRPr="00C427F0" w:rsidRDefault="001C65F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2 372 836,00</w:t>
            </w:r>
          </w:p>
          <w:p w:rsidR="001C65F4" w:rsidRPr="00C427F0" w:rsidRDefault="001C65F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205 869,04</w:t>
            </w:r>
          </w:p>
        </w:tc>
        <w:tc>
          <w:tcPr>
            <w:tcW w:w="0" w:type="auto"/>
            <w:tcBorders>
              <w:top w:val="single" w:sz="4" w:space="0" w:color="auto"/>
              <w:left w:val="single" w:sz="4" w:space="0" w:color="auto"/>
              <w:bottom w:val="single" w:sz="4" w:space="0" w:color="auto"/>
            </w:tcBorders>
            <w:shd w:val="clear" w:color="auto" w:fill="auto"/>
            <w:vAlign w:val="center"/>
          </w:tcPr>
          <w:p w:rsidR="00E60EF5" w:rsidRPr="00C427F0" w:rsidRDefault="00E60EF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83 175,04</w:t>
            </w:r>
          </w:p>
          <w:p w:rsidR="00E60EF5" w:rsidRPr="00C427F0" w:rsidRDefault="00E60EF5" w:rsidP="00C427F0">
            <w:pPr>
              <w:jc w:val="right"/>
              <w:rPr>
                <w:rFonts w:ascii="Times New Roman" w:eastAsia="Times New Roman" w:hAnsi="Times New Roman" w:cs="Times New Roman"/>
                <w:kern w:val="0"/>
                <w:sz w:val="18"/>
                <w:szCs w:val="18"/>
                <w:lang w:eastAsia="ru-RU"/>
              </w:rPr>
            </w:pPr>
          </w:p>
          <w:p w:rsidR="00E60EF5" w:rsidRPr="00C427F0" w:rsidRDefault="00E60EF5" w:rsidP="00C427F0">
            <w:pPr>
              <w:jc w:val="right"/>
              <w:rPr>
                <w:rFonts w:ascii="Times New Roman" w:eastAsia="Times New Roman" w:hAnsi="Times New Roman" w:cs="Times New Roman"/>
                <w:kern w:val="0"/>
                <w:sz w:val="18"/>
                <w:szCs w:val="18"/>
                <w:lang w:eastAsia="ru-RU"/>
              </w:rPr>
            </w:pPr>
          </w:p>
          <w:p w:rsidR="00B2586F" w:rsidRPr="00C427F0" w:rsidRDefault="001C65F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5 300,00</w:t>
            </w:r>
          </w:p>
          <w:p w:rsidR="001C65F4" w:rsidRPr="00C427F0" w:rsidRDefault="001C65F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77 875,04</w:t>
            </w:r>
          </w:p>
        </w:tc>
        <w:tc>
          <w:tcPr>
            <w:tcW w:w="0" w:type="auto"/>
            <w:tcBorders>
              <w:top w:val="single" w:sz="4" w:space="0" w:color="auto"/>
              <w:left w:val="single" w:sz="4" w:space="0" w:color="auto"/>
              <w:bottom w:val="single" w:sz="4" w:space="0" w:color="auto"/>
            </w:tcBorders>
            <w:shd w:val="clear" w:color="auto" w:fill="auto"/>
            <w:vAlign w:val="center"/>
          </w:tcPr>
          <w:p w:rsidR="00E60EF5" w:rsidRPr="00C427F0" w:rsidRDefault="00E60EF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103,3</w:t>
            </w:r>
          </w:p>
          <w:p w:rsidR="00E60EF5" w:rsidRPr="00C427F0" w:rsidRDefault="00E60EF5" w:rsidP="00C427F0">
            <w:pPr>
              <w:jc w:val="right"/>
              <w:rPr>
                <w:rFonts w:ascii="Times New Roman" w:eastAsia="Times New Roman" w:hAnsi="Times New Roman" w:cs="Times New Roman"/>
                <w:kern w:val="0"/>
                <w:sz w:val="18"/>
                <w:szCs w:val="18"/>
                <w:lang w:eastAsia="ru-RU"/>
              </w:rPr>
            </w:pPr>
          </w:p>
          <w:p w:rsidR="00E60EF5" w:rsidRPr="00C427F0" w:rsidRDefault="00E60EF5" w:rsidP="00C427F0">
            <w:pPr>
              <w:jc w:val="right"/>
              <w:rPr>
                <w:rFonts w:ascii="Times New Roman" w:eastAsia="Times New Roman" w:hAnsi="Times New Roman" w:cs="Times New Roman"/>
                <w:kern w:val="0"/>
                <w:sz w:val="18"/>
                <w:szCs w:val="18"/>
                <w:lang w:eastAsia="ru-RU"/>
              </w:rPr>
            </w:pPr>
          </w:p>
          <w:p w:rsidR="00B2586F" w:rsidRPr="00C427F0" w:rsidRDefault="001C65F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100,2</w:t>
            </w:r>
          </w:p>
          <w:p w:rsidR="001C65F4" w:rsidRPr="00C427F0" w:rsidRDefault="001C65F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160,8</w:t>
            </w:r>
          </w:p>
        </w:tc>
      </w:tr>
      <w:tr w:rsidR="00E60EF5" w:rsidRPr="00C427F0" w:rsidTr="00C427F0">
        <w:trPr>
          <w:trHeight w:val="423"/>
        </w:trPr>
        <w:tc>
          <w:tcPr>
            <w:tcW w:w="0" w:type="auto"/>
            <w:shd w:val="clear" w:color="auto" w:fill="auto"/>
          </w:tcPr>
          <w:p w:rsidR="00E60EF5" w:rsidRPr="00C427F0" w:rsidRDefault="00E60EF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Поощрение муниципальной управленческой команды Омской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60EF5" w:rsidRPr="00C427F0" w:rsidRDefault="00E60EF5"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E60EF5" w:rsidRPr="00C427F0" w:rsidRDefault="00E60EF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834 113,74</w:t>
            </w:r>
          </w:p>
        </w:tc>
        <w:tc>
          <w:tcPr>
            <w:tcW w:w="0" w:type="auto"/>
            <w:tcBorders>
              <w:top w:val="single" w:sz="4" w:space="0" w:color="auto"/>
              <w:left w:val="single" w:sz="4" w:space="0" w:color="auto"/>
              <w:bottom w:val="single" w:sz="4" w:space="0" w:color="auto"/>
            </w:tcBorders>
            <w:shd w:val="clear" w:color="auto" w:fill="auto"/>
            <w:vAlign w:val="center"/>
          </w:tcPr>
          <w:p w:rsidR="00E60EF5" w:rsidRPr="00C427F0" w:rsidRDefault="00E60EF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834 113,74</w:t>
            </w:r>
          </w:p>
        </w:tc>
        <w:tc>
          <w:tcPr>
            <w:tcW w:w="0" w:type="auto"/>
            <w:tcBorders>
              <w:top w:val="single" w:sz="4" w:space="0" w:color="auto"/>
              <w:left w:val="single" w:sz="4" w:space="0" w:color="auto"/>
              <w:bottom w:val="single" w:sz="4" w:space="0" w:color="auto"/>
            </w:tcBorders>
            <w:shd w:val="clear" w:color="auto" w:fill="auto"/>
            <w:vAlign w:val="center"/>
          </w:tcPr>
          <w:p w:rsidR="00E60EF5" w:rsidRPr="00C427F0" w:rsidRDefault="00E60EF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D530C8" w:rsidRPr="00C427F0" w:rsidTr="00C427F0">
        <w:trPr>
          <w:trHeight w:val="423"/>
        </w:trPr>
        <w:tc>
          <w:tcPr>
            <w:tcW w:w="0" w:type="auto"/>
            <w:shd w:val="clear" w:color="auto" w:fill="auto"/>
          </w:tcPr>
          <w:p w:rsidR="00D530C8" w:rsidRPr="00C427F0" w:rsidRDefault="00D530C8"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Обеспечение деятельности функций хозяйственного обслуживания Администрации Кормиловского муниципального района, в том числе:</w:t>
            </w:r>
          </w:p>
          <w:p w:rsidR="00D530C8" w:rsidRPr="00C427F0" w:rsidRDefault="00D530C8"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Расходы на выплаты персоналу казенных учреждений</w:t>
            </w:r>
          </w:p>
          <w:p w:rsidR="00D530C8" w:rsidRPr="00C427F0" w:rsidRDefault="00D530C8"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15 654 561,88</w:t>
            </w:r>
          </w:p>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p>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p>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p>
          <w:p w:rsidR="00D530C8" w:rsidRPr="00C427F0" w:rsidRDefault="00BC249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11 441 952,45</w:t>
            </w:r>
          </w:p>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p>
          <w:p w:rsidR="00BC2494" w:rsidRPr="00C427F0" w:rsidRDefault="00BC249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4 214 609,43</w:t>
            </w:r>
          </w:p>
        </w:tc>
        <w:tc>
          <w:tcPr>
            <w:tcW w:w="0" w:type="auto"/>
            <w:tcBorders>
              <w:top w:val="single" w:sz="4" w:space="0" w:color="auto"/>
              <w:left w:val="nil"/>
              <w:bottom w:val="single" w:sz="4" w:space="0" w:color="auto"/>
              <w:right w:val="nil"/>
            </w:tcBorders>
            <w:shd w:val="clear" w:color="auto" w:fill="auto"/>
            <w:vAlign w:val="center"/>
          </w:tcPr>
          <w:p w:rsidR="00BC2494" w:rsidRPr="00C427F0" w:rsidRDefault="00BC249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15 868 623,65</w:t>
            </w:r>
          </w:p>
          <w:p w:rsidR="00BC2494" w:rsidRPr="00C427F0" w:rsidRDefault="00BC2494" w:rsidP="00C427F0">
            <w:pPr>
              <w:suppressAutoHyphens w:val="0"/>
              <w:jc w:val="right"/>
              <w:rPr>
                <w:rFonts w:ascii="Times New Roman" w:hAnsi="Times New Roman" w:cs="Times New Roman"/>
                <w:sz w:val="18"/>
                <w:szCs w:val="18"/>
              </w:rPr>
            </w:pPr>
          </w:p>
          <w:p w:rsidR="00BC2494" w:rsidRPr="00C427F0" w:rsidRDefault="00BC2494" w:rsidP="00C427F0">
            <w:pPr>
              <w:suppressAutoHyphens w:val="0"/>
              <w:jc w:val="right"/>
              <w:rPr>
                <w:rFonts w:ascii="Times New Roman" w:hAnsi="Times New Roman" w:cs="Times New Roman"/>
                <w:sz w:val="18"/>
                <w:szCs w:val="18"/>
              </w:rPr>
            </w:pPr>
          </w:p>
          <w:p w:rsidR="00BC2494" w:rsidRPr="00C427F0" w:rsidRDefault="00BC2494" w:rsidP="00C427F0">
            <w:pPr>
              <w:suppressAutoHyphens w:val="0"/>
              <w:jc w:val="right"/>
              <w:rPr>
                <w:rFonts w:ascii="Times New Roman" w:hAnsi="Times New Roman" w:cs="Times New Roman"/>
                <w:sz w:val="18"/>
                <w:szCs w:val="18"/>
              </w:rPr>
            </w:pPr>
          </w:p>
          <w:p w:rsidR="00D530C8" w:rsidRPr="00C427F0" w:rsidRDefault="00BC249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10 380 786,30</w:t>
            </w:r>
          </w:p>
          <w:p w:rsidR="00BC2494" w:rsidRPr="00C427F0" w:rsidRDefault="00BC2494" w:rsidP="00C427F0">
            <w:pPr>
              <w:suppressAutoHyphens w:val="0"/>
              <w:jc w:val="right"/>
              <w:rPr>
                <w:rFonts w:ascii="Times New Roman" w:hAnsi="Times New Roman" w:cs="Times New Roman"/>
                <w:sz w:val="18"/>
                <w:szCs w:val="18"/>
              </w:rPr>
            </w:pPr>
          </w:p>
          <w:p w:rsidR="00BC2494" w:rsidRPr="00C427F0" w:rsidRDefault="00BC249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5 487 837,35</w:t>
            </w:r>
          </w:p>
        </w:tc>
        <w:tc>
          <w:tcPr>
            <w:tcW w:w="0" w:type="auto"/>
            <w:tcBorders>
              <w:top w:val="single" w:sz="4" w:space="0" w:color="auto"/>
              <w:left w:val="single" w:sz="4" w:space="0" w:color="auto"/>
              <w:bottom w:val="single" w:sz="4" w:space="0" w:color="auto"/>
            </w:tcBorders>
            <w:shd w:val="clear" w:color="auto" w:fill="auto"/>
            <w:vAlign w:val="center"/>
          </w:tcPr>
          <w:p w:rsidR="00BC2494"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212 061,77</w:t>
            </w: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p>
          <w:p w:rsidR="00D530C8"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-1 061 166,15</w:t>
            </w: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1 273 227,92</w:t>
            </w:r>
          </w:p>
        </w:tc>
        <w:tc>
          <w:tcPr>
            <w:tcW w:w="0" w:type="auto"/>
            <w:tcBorders>
              <w:top w:val="single" w:sz="4" w:space="0" w:color="auto"/>
              <w:left w:val="single" w:sz="4" w:space="0" w:color="auto"/>
              <w:bottom w:val="single" w:sz="4" w:space="0" w:color="auto"/>
            </w:tcBorders>
            <w:shd w:val="clear" w:color="auto" w:fill="auto"/>
            <w:vAlign w:val="center"/>
          </w:tcPr>
          <w:p w:rsidR="00BC2494"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101,4</w:t>
            </w: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p>
          <w:p w:rsidR="00D530C8"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90,7</w:t>
            </w:r>
          </w:p>
          <w:p w:rsidR="00BC2494" w:rsidRPr="00C427F0" w:rsidRDefault="00BC2494" w:rsidP="00C427F0">
            <w:pPr>
              <w:jc w:val="right"/>
              <w:rPr>
                <w:rFonts w:ascii="Times New Roman" w:eastAsia="Times New Roman" w:hAnsi="Times New Roman" w:cs="Times New Roman"/>
                <w:kern w:val="0"/>
                <w:sz w:val="18"/>
                <w:szCs w:val="18"/>
                <w:lang w:eastAsia="ru-RU"/>
              </w:rPr>
            </w:pPr>
          </w:p>
          <w:p w:rsidR="00BC2494" w:rsidRPr="00C427F0" w:rsidRDefault="00BC249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130,2</w:t>
            </w:r>
          </w:p>
        </w:tc>
      </w:tr>
      <w:tr w:rsidR="0065617A" w:rsidRPr="00C427F0" w:rsidTr="00C427F0">
        <w:trPr>
          <w:trHeight w:val="23"/>
        </w:trPr>
        <w:tc>
          <w:tcPr>
            <w:tcW w:w="0" w:type="auto"/>
            <w:gridSpan w:val="5"/>
            <w:shd w:val="clear" w:color="auto" w:fill="auto"/>
            <w:vAlign w:val="center"/>
          </w:tcPr>
          <w:p w:rsidR="0065617A" w:rsidRPr="00C427F0" w:rsidRDefault="00B12AE5"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«Развитие муниципальной службы в Кормиловском муниципальном районе»</w:t>
            </w:r>
          </w:p>
        </w:tc>
      </w:tr>
      <w:tr w:rsidR="00C44CBC" w:rsidRPr="00C427F0" w:rsidTr="00C427F0">
        <w:trPr>
          <w:trHeight w:val="423"/>
        </w:trPr>
        <w:tc>
          <w:tcPr>
            <w:tcW w:w="0" w:type="auto"/>
            <w:shd w:val="clear" w:color="auto" w:fill="auto"/>
            <w:vAlign w:val="center"/>
          </w:tcPr>
          <w:p w:rsidR="0065617A" w:rsidRPr="00C427F0" w:rsidRDefault="00B12AE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Реализация мероприятий по прохождению муниципальными служащими Администрации Кормиловского муниципального района и её структурных подразделений ежегодного медицинского осмотра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7A" w:rsidRPr="00C427F0" w:rsidRDefault="00B12AE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60 000,00</w:t>
            </w:r>
          </w:p>
        </w:tc>
        <w:tc>
          <w:tcPr>
            <w:tcW w:w="0" w:type="auto"/>
            <w:tcBorders>
              <w:top w:val="single" w:sz="4" w:space="0" w:color="auto"/>
              <w:left w:val="nil"/>
              <w:bottom w:val="single" w:sz="4" w:space="0" w:color="auto"/>
              <w:right w:val="nil"/>
            </w:tcBorders>
            <w:shd w:val="clear" w:color="auto" w:fill="auto"/>
            <w:vAlign w:val="center"/>
          </w:tcPr>
          <w:p w:rsidR="0065617A" w:rsidRPr="00C427F0" w:rsidRDefault="00B12AE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49 140,00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-10 860,00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81,9</w:t>
            </w:r>
          </w:p>
        </w:tc>
      </w:tr>
      <w:tr w:rsidR="00B12AE5" w:rsidRPr="00C427F0" w:rsidTr="00C427F0">
        <w:trPr>
          <w:trHeight w:val="28"/>
        </w:trPr>
        <w:tc>
          <w:tcPr>
            <w:tcW w:w="0" w:type="auto"/>
            <w:gridSpan w:val="5"/>
            <w:shd w:val="clear" w:color="auto" w:fill="auto"/>
            <w:vAlign w:val="center"/>
          </w:tcPr>
          <w:p w:rsidR="00B12AE5" w:rsidRPr="00C427F0" w:rsidRDefault="00B12AE5"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Непрограммные расходы органов местного самоуправления</w:t>
            </w:r>
          </w:p>
        </w:tc>
      </w:tr>
      <w:tr w:rsidR="00B12AE5" w:rsidRPr="00C427F0" w:rsidTr="00C427F0">
        <w:trPr>
          <w:trHeight w:val="423"/>
        </w:trPr>
        <w:tc>
          <w:tcPr>
            <w:tcW w:w="0" w:type="auto"/>
            <w:shd w:val="clear" w:color="auto" w:fill="auto"/>
            <w:vAlign w:val="center"/>
          </w:tcPr>
          <w:p w:rsidR="00B12AE5" w:rsidRPr="00C427F0" w:rsidRDefault="00B12AE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Резервный фонд Администрации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12AE5" w:rsidRPr="00C427F0" w:rsidRDefault="00B12AE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10 251 122,60</w:t>
            </w:r>
          </w:p>
        </w:tc>
        <w:tc>
          <w:tcPr>
            <w:tcW w:w="0" w:type="auto"/>
            <w:tcBorders>
              <w:top w:val="single" w:sz="4" w:space="0" w:color="auto"/>
              <w:left w:val="nil"/>
              <w:bottom w:val="single" w:sz="4" w:space="0" w:color="auto"/>
              <w:right w:val="nil"/>
            </w:tcBorders>
            <w:shd w:val="clear" w:color="auto" w:fill="auto"/>
            <w:vAlign w:val="center"/>
          </w:tcPr>
          <w:p w:rsidR="00B12AE5" w:rsidRPr="00C427F0" w:rsidRDefault="00B12AE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5 716 903,85</w:t>
            </w:r>
          </w:p>
        </w:tc>
        <w:tc>
          <w:tcPr>
            <w:tcW w:w="0" w:type="auto"/>
            <w:tcBorders>
              <w:top w:val="single" w:sz="4" w:space="0" w:color="auto"/>
              <w:left w:val="single" w:sz="4" w:space="0" w:color="auto"/>
              <w:bottom w:val="single" w:sz="4" w:space="0" w:color="auto"/>
            </w:tcBorders>
            <w:shd w:val="clear" w:color="auto" w:fill="auto"/>
            <w:vAlign w:val="center"/>
          </w:tcPr>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-4 534 218,75</w:t>
            </w:r>
          </w:p>
        </w:tc>
        <w:tc>
          <w:tcPr>
            <w:tcW w:w="0" w:type="auto"/>
            <w:tcBorders>
              <w:top w:val="single" w:sz="4" w:space="0" w:color="auto"/>
              <w:left w:val="single" w:sz="4" w:space="0" w:color="auto"/>
              <w:bottom w:val="single" w:sz="4" w:space="0" w:color="auto"/>
            </w:tcBorders>
            <w:shd w:val="clear" w:color="auto" w:fill="auto"/>
            <w:vAlign w:val="center"/>
          </w:tcPr>
          <w:p w:rsidR="00B12AE5" w:rsidRPr="00C427F0" w:rsidRDefault="00B12AE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55,8</w:t>
            </w:r>
          </w:p>
        </w:tc>
      </w:tr>
      <w:tr w:rsidR="00B2586F" w:rsidRPr="00C427F0" w:rsidTr="00C427F0">
        <w:trPr>
          <w:trHeight w:val="423"/>
        </w:trPr>
        <w:tc>
          <w:tcPr>
            <w:tcW w:w="0" w:type="auto"/>
            <w:gridSpan w:val="5"/>
            <w:shd w:val="clear" w:color="auto" w:fill="auto"/>
            <w:vAlign w:val="center"/>
          </w:tcPr>
          <w:p w:rsidR="00B2586F" w:rsidRPr="00C427F0" w:rsidRDefault="00B2586F"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 Подпрограмма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Кормиловском муниципальном районе"</w:t>
            </w:r>
          </w:p>
        </w:tc>
      </w:tr>
      <w:tr w:rsidR="00B2586F" w:rsidRPr="00C427F0" w:rsidTr="00C427F0">
        <w:trPr>
          <w:trHeight w:val="423"/>
        </w:trPr>
        <w:tc>
          <w:tcPr>
            <w:tcW w:w="0" w:type="auto"/>
            <w:shd w:val="clear" w:color="auto" w:fill="auto"/>
            <w:vAlign w:val="center"/>
          </w:tcPr>
          <w:p w:rsidR="00B2586F" w:rsidRPr="00C427F0" w:rsidRDefault="00B2586F"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Оказание финансовой поддержки социально ориентированным некоммерческим организациям (Субсидии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2586F" w:rsidRPr="00C427F0" w:rsidRDefault="00B2586F"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750 000,00</w:t>
            </w:r>
          </w:p>
        </w:tc>
        <w:tc>
          <w:tcPr>
            <w:tcW w:w="0" w:type="auto"/>
            <w:tcBorders>
              <w:top w:val="single" w:sz="4" w:space="0" w:color="auto"/>
              <w:left w:val="nil"/>
              <w:bottom w:val="single" w:sz="4" w:space="0" w:color="auto"/>
              <w:right w:val="nil"/>
            </w:tcBorders>
            <w:shd w:val="clear" w:color="auto" w:fill="auto"/>
            <w:vAlign w:val="center"/>
          </w:tcPr>
          <w:p w:rsidR="00B2586F" w:rsidRPr="00C427F0" w:rsidRDefault="00B2586F"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792 000,00</w:t>
            </w:r>
          </w:p>
        </w:tc>
        <w:tc>
          <w:tcPr>
            <w:tcW w:w="0" w:type="auto"/>
            <w:tcBorders>
              <w:top w:val="single" w:sz="4" w:space="0" w:color="auto"/>
              <w:left w:val="single" w:sz="4" w:space="0" w:color="auto"/>
              <w:bottom w:val="single" w:sz="4" w:space="0" w:color="auto"/>
            </w:tcBorders>
            <w:shd w:val="clear" w:color="auto" w:fill="auto"/>
            <w:vAlign w:val="center"/>
          </w:tcPr>
          <w:p w:rsidR="00B2586F" w:rsidRPr="00C427F0" w:rsidRDefault="00B2586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42 000,00</w:t>
            </w:r>
          </w:p>
        </w:tc>
        <w:tc>
          <w:tcPr>
            <w:tcW w:w="0" w:type="auto"/>
            <w:tcBorders>
              <w:top w:val="single" w:sz="4" w:space="0" w:color="auto"/>
              <w:left w:val="single" w:sz="4" w:space="0" w:color="auto"/>
              <w:bottom w:val="single" w:sz="4" w:space="0" w:color="auto"/>
            </w:tcBorders>
            <w:shd w:val="clear" w:color="auto" w:fill="auto"/>
            <w:vAlign w:val="center"/>
          </w:tcPr>
          <w:p w:rsidR="00B2586F" w:rsidRPr="00C427F0" w:rsidRDefault="00B2586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105,6</w:t>
            </w:r>
          </w:p>
        </w:tc>
      </w:tr>
      <w:tr w:rsidR="00A079C3" w:rsidRPr="00C427F0" w:rsidTr="00C427F0">
        <w:trPr>
          <w:trHeight w:val="28"/>
        </w:trPr>
        <w:tc>
          <w:tcPr>
            <w:tcW w:w="0" w:type="auto"/>
            <w:gridSpan w:val="5"/>
            <w:shd w:val="clear" w:color="auto" w:fill="auto"/>
            <w:vAlign w:val="center"/>
          </w:tcPr>
          <w:p w:rsidR="00A079C3" w:rsidRPr="00C427F0" w:rsidRDefault="00A079C3" w:rsidP="00C427F0">
            <w:pPr>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b/>
                <w:i/>
                <w:kern w:val="0"/>
                <w:sz w:val="20"/>
                <w:szCs w:val="20"/>
                <w:lang w:eastAsia="ru-RU"/>
              </w:rPr>
              <w:t>Комитет по культуре Администрации Кормиловского муниципального района</w:t>
            </w:r>
          </w:p>
        </w:tc>
      </w:tr>
      <w:tr w:rsidR="0065617A" w:rsidRPr="00C427F0" w:rsidTr="00C427F0">
        <w:trPr>
          <w:trHeight w:val="423"/>
        </w:trPr>
        <w:tc>
          <w:tcPr>
            <w:tcW w:w="0" w:type="auto"/>
            <w:gridSpan w:val="5"/>
            <w:shd w:val="clear" w:color="auto" w:fill="auto"/>
            <w:vAlign w:val="center"/>
          </w:tcPr>
          <w:p w:rsidR="0065617A" w:rsidRPr="00C427F0" w:rsidRDefault="0065617A"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«Обеспечение эффективного осуществления своих полномочий Администрацией Кормиловского муниципального района»</w:t>
            </w:r>
          </w:p>
        </w:tc>
      </w:tr>
      <w:tr w:rsidR="00C44CBC" w:rsidRPr="00C427F0" w:rsidTr="00C427F0">
        <w:trPr>
          <w:trHeight w:val="423"/>
        </w:trPr>
        <w:tc>
          <w:tcPr>
            <w:tcW w:w="0" w:type="auto"/>
            <w:shd w:val="clear" w:color="auto" w:fill="auto"/>
            <w:vAlign w:val="center"/>
          </w:tcPr>
          <w:p w:rsidR="0065617A" w:rsidRPr="00C427F0" w:rsidRDefault="00A079C3"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Поощрение муниципальной управленческой команды Омской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7A" w:rsidRPr="00C427F0" w:rsidRDefault="0065617A"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65617A" w:rsidRPr="00C427F0" w:rsidRDefault="00A079C3"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90 556,71</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A079C3"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90 556,71</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A079C3"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1B22EF" w:rsidRPr="00C427F0" w:rsidTr="00C427F0">
        <w:trPr>
          <w:trHeight w:val="28"/>
        </w:trPr>
        <w:tc>
          <w:tcPr>
            <w:tcW w:w="0" w:type="auto"/>
            <w:gridSpan w:val="5"/>
            <w:shd w:val="clear" w:color="auto" w:fill="auto"/>
            <w:vAlign w:val="center"/>
          </w:tcPr>
          <w:p w:rsidR="001B22EF" w:rsidRPr="00C427F0" w:rsidRDefault="001B22EF"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по образованию Администрации Кормиловского муниципального района</w:t>
            </w:r>
          </w:p>
        </w:tc>
      </w:tr>
      <w:tr w:rsidR="001B22EF" w:rsidRPr="00C427F0" w:rsidTr="00C427F0">
        <w:trPr>
          <w:trHeight w:val="423"/>
        </w:trPr>
        <w:tc>
          <w:tcPr>
            <w:tcW w:w="0" w:type="auto"/>
            <w:gridSpan w:val="5"/>
            <w:shd w:val="clear" w:color="auto" w:fill="auto"/>
            <w:vAlign w:val="center"/>
          </w:tcPr>
          <w:p w:rsidR="001B22EF" w:rsidRPr="00C427F0" w:rsidRDefault="001B22EF" w:rsidP="00C427F0">
            <w:pPr>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lastRenderedPageBreak/>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«Обеспечение эффективного осуществления своих полномочий Администрацией Кормиловского муниципального района»</w:t>
            </w:r>
          </w:p>
        </w:tc>
      </w:tr>
      <w:tr w:rsidR="00C44CBC" w:rsidRPr="00C427F0" w:rsidTr="00C427F0">
        <w:trPr>
          <w:trHeight w:val="423"/>
        </w:trPr>
        <w:tc>
          <w:tcPr>
            <w:tcW w:w="0" w:type="auto"/>
            <w:shd w:val="clear" w:color="auto" w:fill="auto"/>
            <w:vAlign w:val="center"/>
          </w:tcPr>
          <w:p w:rsidR="0065617A" w:rsidRPr="00C427F0" w:rsidRDefault="001B22EF"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Поощрение муниципальной управленческой команды Омской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7A" w:rsidRPr="00C427F0" w:rsidRDefault="0065617A"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65617A" w:rsidRPr="00C427F0" w:rsidRDefault="001B22EF"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153 802,65</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1B22E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153 802,65</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1B22E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65617A" w:rsidRPr="00C427F0" w:rsidTr="00C427F0">
        <w:trPr>
          <w:trHeight w:val="51"/>
        </w:trPr>
        <w:tc>
          <w:tcPr>
            <w:tcW w:w="0" w:type="auto"/>
            <w:gridSpan w:val="5"/>
            <w:shd w:val="clear" w:color="auto" w:fill="auto"/>
            <w:vAlign w:val="center"/>
          </w:tcPr>
          <w:p w:rsidR="0065617A" w:rsidRPr="00C427F0" w:rsidRDefault="0065617A"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финансов Администрации Кормиловского муниципального района</w:t>
            </w:r>
          </w:p>
        </w:tc>
      </w:tr>
      <w:tr w:rsidR="0065617A" w:rsidRPr="00C427F0" w:rsidTr="00C427F0">
        <w:trPr>
          <w:trHeight w:val="51"/>
        </w:trPr>
        <w:tc>
          <w:tcPr>
            <w:tcW w:w="0" w:type="auto"/>
            <w:gridSpan w:val="5"/>
            <w:shd w:val="clear" w:color="auto" w:fill="auto"/>
            <w:vAlign w:val="center"/>
          </w:tcPr>
          <w:p w:rsidR="0065617A" w:rsidRPr="00C427F0" w:rsidRDefault="0065617A"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 xml:space="preserve">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w:t>
            </w:r>
            <w:r w:rsidR="00C44CBC" w:rsidRPr="00C427F0">
              <w:rPr>
                <w:rFonts w:ascii="Times New Roman" w:eastAsia="Times New Roman" w:hAnsi="Times New Roman" w:cs="Times New Roman"/>
                <w:kern w:val="0"/>
                <w:sz w:val="16"/>
                <w:szCs w:val="16"/>
                <w:lang w:eastAsia="ru-RU"/>
              </w:rPr>
              <w:t>Подпрограмма «Развитие муниципальной службы в Кормиловском муниципальном районе»</w:t>
            </w:r>
          </w:p>
        </w:tc>
      </w:tr>
      <w:tr w:rsidR="00C44CBC" w:rsidRPr="00C427F0" w:rsidTr="00C427F0">
        <w:trPr>
          <w:trHeight w:val="423"/>
        </w:trPr>
        <w:tc>
          <w:tcPr>
            <w:tcW w:w="0" w:type="auto"/>
            <w:shd w:val="clear" w:color="auto" w:fill="auto"/>
            <w:vAlign w:val="center"/>
          </w:tcPr>
          <w:p w:rsidR="0065617A" w:rsidRPr="00C427F0" w:rsidRDefault="00C44CBC"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Реализация мероприятий по прохождению муниципальными служащими Администрации Кормиловского муниципального района и её структурных подразделений ежегодного медицинского осмотра (закупка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5617A" w:rsidRPr="00C427F0" w:rsidRDefault="00C44CBC"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49 944,00</w:t>
            </w:r>
          </w:p>
        </w:tc>
        <w:tc>
          <w:tcPr>
            <w:tcW w:w="0" w:type="auto"/>
            <w:tcBorders>
              <w:top w:val="single" w:sz="4" w:space="0" w:color="auto"/>
              <w:left w:val="nil"/>
              <w:bottom w:val="single" w:sz="4" w:space="0" w:color="auto"/>
              <w:right w:val="nil"/>
            </w:tcBorders>
            <w:shd w:val="clear" w:color="auto" w:fill="auto"/>
            <w:vAlign w:val="center"/>
          </w:tcPr>
          <w:p w:rsidR="0065617A" w:rsidRPr="00C427F0" w:rsidRDefault="00C44CBC"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29 655,50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C44CBC"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-20 288,50</w:t>
            </w:r>
          </w:p>
        </w:tc>
        <w:tc>
          <w:tcPr>
            <w:tcW w:w="0" w:type="auto"/>
            <w:tcBorders>
              <w:top w:val="single" w:sz="4" w:space="0" w:color="auto"/>
              <w:left w:val="single" w:sz="4" w:space="0" w:color="auto"/>
              <w:bottom w:val="single" w:sz="4" w:space="0" w:color="auto"/>
            </w:tcBorders>
            <w:shd w:val="clear" w:color="auto" w:fill="auto"/>
            <w:vAlign w:val="center"/>
          </w:tcPr>
          <w:p w:rsidR="0065617A" w:rsidRPr="00C427F0" w:rsidRDefault="00C44CBC"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59,4</w:t>
            </w:r>
          </w:p>
        </w:tc>
      </w:tr>
      <w:tr w:rsidR="00536925" w:rsidRPr="00C427F0" w:rsidTr="00C427F0">
        <w:trPr>
          <w:trHeight w:val="423"/>
        </w:trPr>
        <w:tc>
          <w:tcPr>
            <w:tcW w:w="0" w:type="auto"/>
            <w:gridSpan w:val="5"/>
            <w:shd w:val="clear" w:color="auto" w:fill="auto"/>
            <w:vAlign w:val="center"/>
          </w:tcPr>
          <w:p w:rsidR="00536925" w:rsidRPr="00C427F0" w:rsidRDefault="00536925" w:rsidP="00C427F0">
            <w:pPr>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«Управление муниципальными финансами в Кормиловском муниципальном районе»</w:t>
            </w:r>
          </w:p>
        </w:tc>
      </w:tr>
      <w:tr w:rsidR="00536925" w:rsidRPr="00C427F0" w:rsidTr="00C427F0">
        <w:trPr>
          <w:trHeight w:val="423"/>
        </w:trPr>
        <w:tc>
          <w:tcPr>
            <w:tcW w:w="0" w:type="auto"/>
            <w:shd w:val="clear" w:color="auto" w:fill="auto"/>
          </w:tcPr>
          <w:p w:rsidR="00536925" w:rsidRPr="00C427F0" w:rsidRDefault="00536925"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Руководство и управление в сфере установленных функций органов местного самоуправления:</w:t>
            </w:r>
          </w:p>
          <w:p w:rsidR="00536925" w:rsidRPr="00C427F0" w:rsidRDefault="00536925"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 Расходы на выплаты персоналу государственных (муниципальных) органов</w:t>
            </w:r>
          </w:p>
          <w:p w:rsidR="00536925" w:rsidRPr="00C427F0" w:rsidRDefault="00536925"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 Закупка товаров, работ и услуг</w:t>
            </w:r>
          </w:p>
        </w:tc>
        <w:tc>
          <w:tcPr>
            <w:tcW w:w="0" w:type="auto"/>
            <w:shd w:val="clear" w:color="auto" w:fill="auto"/>
            <w:vAlign w:val="center"/>
          </w:tcPr>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10 393 883,26</w:t>
            </w:r>
          </w:p>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p>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p>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10 103 927,88</w:t>
            </w:r>
          </w:p>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p>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289 955,38</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10 414 171,76</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10 098 972,88</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315 198,88</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20 288,50</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-4 955,00</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25 243,50</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100,2</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99,9</w:t>
            </w:r>
          </w:p>
          <w:p w:rsidR="00536925" w:rsidRPr="00C427F0" w:rsidRDefault="00536925" w:rsidP="00C427F0">
            <w:pPr>
              <w:jc w:val="right"/>
              <w:rPr>
                <w:rFonts w:ascii="Times New Roman" w:eastAsia="Times New Roman" w:hAnsi="Times New Roman" w:cs="Times New Roman"/>
                <w:kern w:val="0"/>
                <w:sz w:val="20"/>
                <w:szCs w:val="20"/>
                <w:lang w:eastAsia="ru-RU"/>
              </w:rPr>
            </w:pPr>
          </w:p>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108,7</w:t>
            </w:r>
          </w:p>
        </w:tc>
      </w:tr>
      <w:tr w:rsidR="00536925" w:rsidRPr="00C427F0" w:rsidTr="00C427F0">
        <w:trPr>
          <w:trHeight w:val="423"/>
        </w:trPr>
        <w:tc>
          <w:tcPr>
            <w:tcW w:w="0" w:type="auto"/>
            <w:shd w:val="clear" w:color="auto" w:fill="auto"/>
            <w:vAlign w:val="center"/>
          </w:tcPr>
          <w:p w:rsidR="00536925" w:rsidRPr="00C427F0" w:rsidRDefault="00536925"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Централизация ведения бюджетного учета и формирование отчетности (закупка товаров, работ и услуг)</w:t>
            </w:r>
          </w:p>
        </w:tc>
        <w:tc>
          <w:tcPr>
            <w:tcW w:w="0" w:type="auto"/>
            <w:shd w:val="clear" w:color="auto" w:fill="auto"/>
            <w:vAlign w:val="center"/>
          </w:tcPr>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806 099,16</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1 097 565,91</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291 466,75</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136,2</w:t>
            </w:r>
          </w:p>
        </w:tc>
      </w:tr>
      <w:tr w:rsidR="00536925" w:rsidRPr="00C427F0" w:rsidTr="00C427F0">
        <w:trPr>
          <w:trHeight w:val="423"/>
        </w:trPr>
        <w:tc>
          <w:tcPr>
            <w:tcW w:w="0" w:type="auto"/>
            <w:shd w:val="clear" w:color="auto" w:fill="auto"/>
            <w:vAlign w:val="center"/>
          </w:tcPr>
          <w:p w:rsidR="00536925" w:rsidRPr="00C427F0" w:rsidRDefault="00536925"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Поощрение муниципальной управленческой команды Омской области</w:t>
            </w:r>
          </w:p>
        </w:tc>
        <w:tc>
          <w:tcPr>
            <w:tcW w:w="0" w:type="auto"/>
            <w:shd w:val="clear" w:color="auto" w:fill="auto"/>
            <w:vAlign w:val="center"/>
          </w:tcPr>
          <w:p w:rsidR="00536925" w:rsidRPr="00C427F0" w:rsidRDefault="00536925" w:rsidP="00C427F0">
            <w:pPr>
              <w:suppressAutoHyphens w:val="0"/>
              <w:jc w:val="right"/>
              <w:rPr>
                <w:rFonts w:ascii="Times New Roman" w:eastAsia="Times New Roman" w:hAnsi="Times New Roman" w:cs="Times New Roman"/>
                <w:kern w:val="0"/>
                <w:sz w:val="20"/>
                <w:szCs w:val="20"/>
                <w:lang w:eastAsia="ru-RU"/>
              </w:rPr>
            </w:pP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224 092,44</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224 092,44</w:t>
            </w:r>
          </w:p>
        </w:tc>
        <w:tc>
          <w:tcPr>
            <w:tcW w:w="0" w:type="auto"/>
            <w:shd w:val="clear" w:color="auto" w:fill="auto"/>
            <w:vAlign w:val="center"/>
          </w:tcPr>
          <w:p w:rsidR="00536925" w:rsidRPr="00C427F0" w:rsidRDefault="00536925"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tc>
      </w:tr>
      <w:tr w:rsidR="00536925" w:rsidRPr="00C427F0" w:rsidTr="00C427F0">
        <w:trPr>
          <w:trHeight w:val="240"/>
        </w:trPr>
        <w:tc>
          <w:tcPr>
            <w:tcW w:w="0" w:type="auto"/>
            <w:gridSpan w:val="5"/>
            <w:shd w:val="clear" w:color="auto" w:fill="auto"/>
            <w:vAlign w:val="center"/>
          </w:tcPr>
          <w:p w:rsidR="00536925" w:rsidRPr="00C427F0" w:rsidRDefault="00536925" w:rsidP="00C427F0">
            <w:pPr>
              <w:jc w:val="center"/>
              <w:rPr>
                <w:rFonts w:ascii="Times New Roman" w:eastAsia="Times New Roman" w:hAnsi="Times New Roman" w:cs="Times New Roman"/>
                <w:b/>
                <w:i/>
                <w:kern w:val="0"/>
                <w:sz w:val="18"/>
                <w:szCs w:val="18"/>
                <w:lang w:eastAsia="ru-RU"/>
              </w:rPr>
            </w:pPr>
            <w:r w:rsidRPr="00C427F0">
              <w:rPr>
                <w:rFonts w:ascii="Times New Roman" w:eastAsia="Times New Roman" w:hAnsi="Times New Roman" w:cs="Times New Roman"/>
                <w:b/>
                <w:i/>
                <w:kern w:val="0"/>
                <w:sz w:val="18"/>
                <w:szCs w:val="18"/>
                <w:lang w:eastAsia="ru-RU"/>
              </w:rPr>
              <w:t>Отдел по делам молодёжи Администрации Кормиловского муниципального района</w:t>
            </w:r>
          </w:p>
        </w:tc>
      </w:tr>
      <w:tr w:rsidR="00536925" w:rsidRPr="00C427F0" w:rsidTr="00C427F0">
        <w:trPr>
          <w:trHeight w:val="423"/>
        </w:trPr>
        <w:tc>
          <w:tcPr>
            <w:tcW w:w="0" w:type="auto"/>
            <w:gridSpan w:val="5"/>
            <w:shd w:val="clear" w:color="auto" w:fill="auto"/>
            <w:vAlign w:val="center"/>
          </w:tcPr>
          <w:p w:rsidR="00536925" w:rsidRPr="00C427F0" w:rsidRDefault="00536925" w:rsidP="00C427F0">
            <w:pPr>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«Обеспечение эффективного осуществления своих полномочий Администрацией Кормиловского муниципального района»</w:t>
            </w:r>
          </w:p>
        </w:tc>
      </w:tr>
      <w:tr w:rsidR="00536925" w:rsidRPr="00C427F0" w:rsidTr="00C427F0">
        <w:trPr>
          <w:trHeight w:val="423"/>
        </w:trPr>
        <w:tc>
          <w:tcPr>
            <w:tcW w:w="0" w:type="auto"/>
            <w:shd w:val="clear" w:color="auto" w:fill="auto"/>
            <w:vAlign w:val="center"/>
          </w:tcPr>
          <w:p w:rsidR="00536925" w:rsidRPr="00C427F0" w:rsidRDefault="0053692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Поощрение муниципальной управленческой команды Омской области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36925" w:rsidRPr="00C427F0" w:rsidRDefault="00536925"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536925" w:rsidRPr="00C427F0" w:rsidRDefault="00536925"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47 434,46</w:t>
            </w:r>
          </w:p>
        </w:tc>
        <w:tc>
          <w:tcPr>
            <w:tcW w:w="0" w:type="auto"/>
            <w:tcBorders>
              <w:top w:val="single" w:sz="4" w:space="0" w:color="auto"/>
              <w:left w:val="single" w:sz="4" w:space="0" w:color="auto"/>
              <w:bottom w:val="single" w:sz="4" w:space="0" w:color="auto"/>
            </w:tcBorders>
            <w:shd w:val="clear" w:color="auto" w:fill="auto"/>
            <w:vAlign w:val="center"/>
          </w:tcPr>
          <w:p w:rsidR="00536925" w:rsidRPr="00C427F0" w:rsidRDefault="0053692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47 434,46</w:t>
            </w:r>
          </w:p>
        </w:tc>
        <w:tc>
          <w:tcPr>
            <w:tcW w:w="0" w:type="auto"/>
            <w:tcBorders>
              <w:top w:val="single" w:sz="4" w:space="0" w:color="auto"/>
              <w:left w:val="single" w:sz="4" w:space="0" w:color="auto"/>
              <w:bottom w:val="single" w:sz="4" w:space="0" w:color="auto"/>
            </w:tcBorders>
            <w:shd w:val="clear" w:color="auto" w:fill="auto"/>
            <w:vAlign w:val="center"/>
          </w:tcPr>
          <w:p w:rsidR="00536925" w:rsidRPr="00C427F0" w:rsidRDefault="0053692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bl>
    <w:p w:rsidR="007B76A7" w:rsidRPr="00C427F0" w:rsidRDefault="007B76A7"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Бюджетные ассигнования по разделу 02 «Национальная оборона» увеличены на 944,17 рублей, в том числе:</w:t>
      </w:r>
    </w:p>
    <w:tbl>
      <w:tblPr>
        <w:tblStyle w:val="ab"/>
        <w:tblW w:w="0" w:type="auto"/>
        <w:tblCellMar>
          <w:top w:w="57" w:type="dxa"/>
          <w:bottom w:w="57" w:type="dxa"/>
        </w:tblCellMar>
        <w:tblLook w:val="04A0" w:firstRow="1" w:lastRow="0" w:firstColumn="1" w:lastColumn="0" w:noHBand="0" w:noVBand="1"/>
      </w:tblPr>
      <w:tblGrid>
        <w:gridCol w:w="4122"/>
        <w:gridCol w:w="1314"/>
        <w:gridCol w:w="1550"/>
        <w:gridCol w:w="1244"/>
        <w:gridCol w:w="1623"/>
      </w:tblGrid>
      <w:tr w:rsidR="005A3B0E" w:rsidRPr="00C427F0" w:rsidTr="00C427F0">
        <w:trPr>
          <w:trHeight w:val="520"/>
        </w:trPr>
        <w:tc>
          <w:tcPr>
            <w:tcW w:w="0" w:type="auto"/>
            <w:shd w:val="clear" w:color="auto" w:fill="auto"/>
            <w:vAlign w:val="center"/>
          </w:tcPr>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0" w:type="auto"/>
            <w:shd w:val="clear" w:color="auto" w:fill="auto"/>
            <w:vAlign w:val="center"/>
          </w:tcPr>
          <w:p w:rsidR="005A3B0E" w:rsidRPr="00C427F0" w:rsidRDefault="005A3B0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5A3B0E" w:rsidRPr="00C427F0" w:rsidRDefault="005A3B0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5A3B0E" w:rsidRPr="00C427F0" w:rsidRDefault="005A3B0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tcPr>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к утверждённому объёму,</w:t>
            </w:r>
          </w:p>
          <w:p w:rsidR="005A3B0E" w:rsidRPr="00C427F0" w:rsidRDefault="005A3B0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5A3B0E" w:rsidRPr="00C427F0" w:rsidTr="00C427F0">
        <w:trPr>
          <w:trHeight w:val="35"/>
        </w:trPr>
        <w:tc>
          <w:tcPr>
            <w:tcW w:w="0" w:type="auto"/>
            <w:gridSpan w:val="5"/>
            <w:shd w:val="clear" w:color="auto" w:fill="auto"/>
            <w:vAlign w:val="center"/>
          </w:tcPr>
          <w:p w:rsidR="005A3B0E" w:rsidRPr="00C427F0" w:rsidRDefault="005A3B0E"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5A3B0E" w:rsidRPr="00C427F0" w:rsidTr="00C427F0">
        <w:trPr>
          <w:trHeight w:val="35"/>
        </w:trPr>
        <w:tc>
          <w:tcPr>
            <w:tcW w:w="0" w:type="auto"/>
            <w:gridSpan w:val="5"/>
            <w:shd w:val="clear" w:color="auto" w:fill="auto"/>
            <w:vAlign w:val="center"/>
          </w:tcPr>
          <w:p w:rsidR="005A3B0E" w:rsidRPr="00C427F0" w:rsidRDefault="005A3B0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2026 годы»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r>
      <w:tr w:rsidR="005A3B0E" w:rsidRPr="00C427F0" w:rsidTr="00C427F0">
        <w:trPr>
          <w:trHeight w:val="683"/>
        </w:trPr>
        <w:tc>
          <w:tcPr>
            <w:tcW w:w="0" w:type="auto"/>
            <w:shd w:val="clear" w:color="auto" w:fill="auto"/>
            <w:vAlign w:val="center"/>
          </w:tcPr>
          <w:p w:rsidR="005A3B0E" w:rsidRPr="00C427F0" w:rsidRDefault="005A3B0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Приобретение и установка автоматизированных систем оповещения, а также поддержание в состоянии постоянной готовности муниципальных систем оповещения и информирования населения об опасностях, возникающих при ведении военных действий или вследствие этих действий, а также об угрозе возникновения или о возникновении чрезвычайных ситуаций природного и техногенного характера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A3B0E" w:rsidRPr="00C427F0" w:rsidRDefault="005A3B0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55 000,00</w:t>
            </w:r>
          </w:p>
        </w:tc>
        <w:tc>
          <w:tcPr>
            <w:tcW w:w="0" w:type="auto"/>
            <w:tcBorders>
              <w:top w:val="single" w:sz="4" w:space="0" w:color="auto"/>
              <w:left w:val="nil"/>
              <w:bottom w:val="single" w:sz="4" w:space="0" w:color="auto"/>
              <w:right w:val="nil"/>
            </w:tcBorders>
            <w:shd w:val="clear" w:color="auto" w:fill="auto"/>
            <w:vAlign w:val="center"/>
          </w:tcPr>
          <w:p w:rsidR="005A3B0E" w:rsidRPr="00C427F0" w:rsidRDefault="005A3B0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55 944,17</w:t>
            </w:r>
          </w:p>
        </w:tc>
        <w:tc>
          <w:tcPr>
            <w:tcW w:w="0" w:type="auto"/>
            <w:tcBorders>
              <w:top w:val="single" w:sz="4" w:space="0" w:color="auto"/>
              <w:left w:val="single" w:sz="4" w:space="0" w:color="auto"/>
              <w:bottom w:val="single" w:sz="4" w:space="0" w:color="auto"/>
            </w:tcBorders>
            <w:shd w:val="clear" w:color="auto" w:fill="auto"/>
            <w:vAlign w:val="center"/>
          </w:tcPr>
          <w:p w:rsidR="005A3B0E" w:rsidRPr="00C427F0" w:rsidRDefault="005A3B0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944,17</w:t>
            </w:r>
          </w:p>
        </w:tc>
        <w:tc>
          <w:tcPr>
            <w:tcW w:w="0" w:type="auto"/>
            <w:tcBorders>
              <w:top w:val="single" w:sz="4" w:space="0" w:color="auto"/>
              <w:left w:val="single" w:sz="4" w:space="0" w:color="auto"/>
              <w:bottom w:val="single" w:sz="4" w:space="0" w:color="auto"/>
            </w:tcBorders>
            <w:shd w:val="clear" w:color="auto" w:fill="auto"/>
            <w:vAlign w:val="center"/>
          </w:tcPr>
          <w:p w:rsidR="005A3B0E" w:rsidRPr="00C427F0" w:rsidRDefault="005A3B0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101,7</w:t>
            </w:r>
          </w:p>
        </w:tc>
      </w:tr>
    </w:tbl>
    <w:p w:rsidR="00AB1077" w:rsidRPr="00C427F0" w:rsidRDefault="00AB1077"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lastRenderedPageBreak/>
        <w:t xml:space="preserve">Бюджетные ассигнования по разделу 03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Национальная безопасность и правоохранительная деятельность</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w:t>
      </w:r>
      <w:r w:rsidR="008921E2" w:rsidRPr="00C427F0">
        <w:rPr>
          <w:rFonts w:ascii="Times New Roman" w:eastAsia="Times New Roman" w:hAnsi="Times New Roman" w:cs="Times New Roman"/>
          <w:kern w:val="0"/>
          <w:sz w:val="28"/>
          <w:szCs w:val="28"/>
          <w:lang w:eastAsia="ru-RU"/>
        </w:rPr>
        <w:t xml:space="preserve">величены </w:t>
      </w:r>
      <w:r w:rsidRPr="00C427F0">
        <w:rPr>
          <w:rFonts w:ascii="Times New Roman" w:eastAsia="Times New Roman" w:hAnsi="Times New Roman" w:cs="Times New Roman"/>
          <w:kern w:val="0"/>
          <w:sz w:val="28"/>
          <w:szCs w:val="28"/>
          <w:lang w:eastAsia="ru-RU"/>
        </w:rPr>
        <w:t xml:space="preserve">на </w:t>
      </w:r>
      <w:r w:rsidR="004F0ACD" w:rsidRPr="00C427F0">
        <w:rPr>
          <w:rFonts w:ascii="Times New Roman" w:eastAsia="Times New Roman" w:hAnsi="Times New Roman" w:cs="Times New Roman"/>
          <w:kern w:val="0"/>
          <w:sz w:val="28"/>
          <w:szCs w:val="28"/>
          <w:lang w:eastAsia="ru-RU"/>
        </w:rPr>
        <w:t>1 752 166,15</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3895"/>
        <w:gridCol w:w="1355"/>
        <w:gridCol w:w="1598"/>
        <w:gridCol w:w="1283"/>
        <w:gridCol w:w="1722"/>
      </w:tblGrid>
      <w:tr w:rsidR="001B22EF" w:rsidRPr="00C427F0" w:rsidTr="00C427F0">
        <w:trPr>
          <w:trHeight w:val="520"/>
        </w:trPr>
        <w:tc>
          <w:tcPr>
            <w:tcW w:w="0" w:type="auto"/>
            <w:shd w:val="clear" w:color="auto" w:fill="auto"/>
            <w:vAlign w:val="center"/>
          </w:tcPr>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0" w:type="auto"/>
            <w:shd w:val="clear" w:color="auto" w:fill="auto"/>
            <w:vAlign w:val="center"/>
          </w:tcPr>
          <w:p w:rsidR="001B22EF" w:rsidRPr="00C427F0" w:rsidRDefault="001B22EF"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1B22EF" w:rsidRPr="00C427F0" w:rsidRDefault="001B22EF"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1B22EF" w:rsidRPr="00C427F0" w:rsidRDefault="001B22EF"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0" w:type="auto"/>
            <w:shd w:val="clear" w:color="auto" w:fill="auto"/>
          </w:tcPr>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к утверждённому объёму,</w:t>
            </w:r>
          </w:p>
          <w:p w:rsidR="001B22EF" w:rsidRPr="00C427F0" w:rsidRDefault="001B22EF"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B568F1" w:rsidRPr="00C427F0" w:rsidTr="00C427F0">
        <w:trPr>
          <w:trHeight w:val="35"/>
        </w:trPr>
        <w:tc>
          <w:tcPr>
            <w:tcW w:w="0" w:type="auto"/>
            <w:gridSpan w:val="5"/>
            <w:shd w:val="clear" w:color="auto" w:fill="auto"/>
            <w:vAlign w:val="center"/>
          </w:tcPr>
          <w:p w:rsidR="00B568F1" w:rsidRPr="00C427F0" w:rsidRDefault="00B568F1"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B568F1" w:rsidRPr="00C427F0" w:rsidTr="00C427F0">
        <w:trPr>
          <w:trHeight w:val="35"/>
        </w:trPr>
        <w:tc>
          <w:tcPr>
            <w:tcW w:w="0" w:type="auto"/>
            <w:gridSpan w:val="5"/>
            <w:shd w:val="clear" w:color="auto" w:fill="auto"/>
            <w:vAlign w:val="center"/>
          </w:tcPr>
          <w:p w:rsidR="00B568F1" w:rsidRPr="00C427F0" w:rsidRDefault="00B568F1"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2026 годы»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r>
      <w:tr w:rsidR="001B22EF" w:rsidRPr="00C427F0" w:rsidTr="00C427F0">
        <w:trPr>
          <w:trHeight w:val="683"/>
        </w:trPr>
        <w:tc>
          <w:tcPr>
            <w:tcW w:w="0" w:type="auto"/>
            <w:shd w:val="clear" w:color="auto" w:fill="auto"/>
            <w:vAlign w:val="center"/>
          </w:tcPr>
          <w:p w:rsidR="001B22EF" w:rsidRPr="00C427F0" w:rsidRDefault="00B568F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Развитие Единой дежурно-диспетчерской службы Кормиловского муниципального района (Расходы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22EF" w:rsidRPr="00C427F0" w:rsidRDefault="00B568F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3 890 371,81</w:t>
            </w:r>
          </w:p>
        </w:tc>
        <w:tc>
          <w:tcPr>
            <w:tcW w:w="0" w:type="auto"/>
            <w:tcBorders>
              <w:top w:val="single" w:sz="4" w:space="0" w:color="auto"/>
              <w:left w:val="nil"/>
              <w:bottom w:val="single" w:sz="4" w:space="0" w:color="auto"/>
              <w:right w:val="nil"/>
            </w:tcBorders>
            <w:shd w:val="clear" w:color="auto" w:fill="auto"/>
            <w:vAlign w:val="center"/>
          </w:tcPr>
          <w:p w:rsidR="001B22EF" w:rsidRPr="00C427F0" w:rsidRDefault="00B568F1"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4 951 537,96</w:t>
            </w:r>
          </w:p>
        </w:tc>
        <w:tc>
          <w:tcPr>
            <w:tcW w:w="0" w:type="auto"/>
            <w:tcBorders>
              <w:top w:val="single" w:sz="4" w:space="0" w:color="auto"/>
              <w:left w:val="single" w:sz="4" w:space="0" w:color="auto"/>
              <w:bottom w:val="single" w:sz="4" w:space="0" w:color="auto"/>
            </w:tcBorders>
            <w:shd w:val="clear" w:color="auto" w:fill="auto"/>
            <w:vAlign w:val="center"/>
          </w:tcPr>
          <w:p w:rsidR="001B22EF"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1 061 166,15</w:t>
            </w:r>
          </w:p>
        </w:tc>
        <w:tc>
          <w:tcPr>
            <w:tcW w:w="0" w:type="auto"/>
            <w:tcBorders>
              <w:top w:val="single" w:sz="4" w:space="0" w:color="auto"/>
              <w:left w:val="single" w:sz="4" w:space="0" w:color="auto"/>
              <w:bottom w:val="single" w:sz="4" w:space="0" w:color="auto"/>
            </w:tcBorders>
            <w:shd w:val="clear" w:color="auto" w:fill="auto"/>
            <w:vAlign w:val="center"/>
          </w:tcPr>
          <w:p w:rsidR="001B22EF"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127,3</w:t>
            </w:r>
          </w:p>
        </w:tc>
      </w:tr>
      <w:tr w:rsidR="001B22EF" w:rsidRPr="00C427F0" w:rsidTr="00C427F0">
        <w:trPr>
          <w:trHeight w:val="33"/>
        </w:trPr>
        <w:tc>
          <w:tcPr>
            <w:tcW w:w="0" w:type="auto"/>
            <w:gridSpan w:val="5"/>
            <w:shd w:val="clear" w:color="auto" w:fill="auto"/>
            <w:vAlign w:val="center"/>
          </w:tcPr>
          <w:p w:rsidR="001B22EF" w:rsidRPr="00C427F0" w:rsidRDefault="001B22EF"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по образованию Администрации Кормиловского муниципального района</w:t>
            </w:r>
          </w:p>
        </w:tc>
      </w:tr>
      <w:tr w:rsidR="001B22EF" w:rsidRPr="00C427F0" w:rsidTr="00C427F0">
        <w:trPr>
          <w:trHeight w:val="21"/>
        </w:trPr>
        <w:tc>
          <w:tcPr>
            <w:tcW w:w="0" w:type="auto"/>
            <w:gridSpan w:val="5"/>
            <w:shd w:val="clear" w:color="auto" w:fill="auto"/>
            <w:vAlign w:val="center"/>
          </w:tcPr>
          <w:p w:rsidR="001B22EF" w:rsidRPr="00C427F0" w:rsidRDefault="001B22EF"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2026 годы» подпрограмма «Обеспечение общественной безопасности, профилактика наркомании, противодействие экстремизму и терроризму»</w:t>
            </w:r>
          </w:p>
        </w:tc>
      </w:tr>
      <w:tr w:rsidR="001B22EF" w:rsidRPr="00C427F0" w:rsidTr="00C427F0">
        <w:trPr>
          <w:cantSplit/>
          <w:trHeight w:val="700"/>
        </w:trPr>
        <w:tc>
          <w:tcPr>
            <w:tcW w:w="0" w:type="auto"/>
            <w:shd w:val="clear" w:color="auto" w:fill="auto"/>
            <w:vAlign w:val="center"/>
          </w:tcPr>
          <w:p w:rsidR="001B22EF" w:rsidRPr="00C427F0" w:rsidRDefault="001B22EF"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Мероприятия по подготовке, техническому обслуживанию (ремонту) защитных сооружений (технических систем) гражданской обороны (ПРУ), а также мероприятия по готовности приему укрываемых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22EF" w:rsidRPr="00C427F0" w:rsidRDefault="001B22E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1B22EF" w:rsidRPr="00C427F0" w:rsidRDefault="001B22EF"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75 000,00</w:t>
            </w:r>
          </w:p>
        </w:tc>
        <w:tc>
          <w:tcPr>
            <w:tcW w:w="0" w:type="auto"/>
            <w:tcBorders>
              <w:top w:val="single" w:sz="4" w:space="0" w:color="auto"/>
              <w:left w:val="single" w:sz="4" w:space="0" w:color="auto"/>
              <w:bottom w:val="single" w:sz="4" w:space="0" w:color="auto"/>
            </w:tcBorders>
            <w:shd w:val="clear" w:color="auto" w:fill="auto"/>
            <w:vAlign w:val="center"/>
          </w:tcPr>
          <w:p w:rsidR="001B22EF" w:rsidRPr="00C427F0" w:rsidRDefault="001B22E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75 000,00</w:t>
            </w:r>
          </w:p>
        </w:tc>
        <w:tc>
          <w:tcPr>
            <w:tcW w:w="0" w:type="auto"/>
            <w:tcBorders>
              <w:top w:val="single" w:sz="4" w:space="0" w:color="auto"/>
              <w:left w:val="single" w:sz="4" w:space="0" w:color="auto"/>
              <w:bottom w:val="single" w:sz="4" w:space="0" w:color="auto"/>
            </w:tcBorders>
            <w:shd w:val="clear" w:color="auto" w:fill="auto"/>
            <w:vAlign w:val="center"/>
          </w:tcPr>
          <w:p w:rsidR="001B22EF" w:rsidRPr="00C427F0" w:rsidRDefault="001B22E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4F0ACD" w:rsidRPr="00C427F0" w:rsidTr="00C427F0">
        <w:trPr>
          <w:cantSplit/>
          <w:trHeight w:val="107"/>
        </w:trPr>
        <w:tc>
          <w:tcPr>
            <w:tcW w:w="0" w:type="auto"/>
            <w:shd w:val="clear" w:color="auto" w:fill="auto"/>
            <w:vAlign w:val="center"/>
          </w:tcPr>
          <w:p w:rsidR="004F0ACD" w:rsidRPr="00C427F0" w:rsidRDefault="004F0ACD"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Обеспечение оборудованием и другими средствами антитеррористической защищенности муниципальных учреждений, включая их обслуживание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0ACD" w:rsidRPr="00C427F0" w:rsidRDefault="004F0ACD"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596 160,80</w:t>
            </w:r>
          </w:p>
        </w:tc>
        <w:tc>
          <w:tcPr>
            <w:tcW w:w="0" w:type="auto"/>
            <w:tcBorders>
              <w:top w:val="single" w:sz="4" w:space="0" w:color="auto"/>
              <w:left w:val="nil"/>
              <w:bottom w:val="single" w:sz="4" w:space="0" w:color="auto"/>
              <w:right w:val="nil"/>
            </w:tcBorders>
            <w:shd w:val="clear" w:color="auto" w:fill="auto"/>
            <w:vAlign w:val="center"/>
          </w:tcPr>
          <w:p w:rsidR="004F0ACD" w:rsidRPr="00C427F0" w:rsidRDefault="004F0ACD"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1 212 160,80</w:t>
            </w:r>
          </w:p>
        </w:tc>
        <w:tc>
          <w:tcPr>
            <w:tcW w:w="0" w:type="auto"/>
            <w:tcBorders>
              <w:top w:val="single" w:sz="4" w:space="0" w:color="auto"/>
              <w:left w:val="single" w:sz="4" w:space="0" w:color="auto"/>
              <w:bottom w:val="single" w:sz="4" w:space="0" w:color="auto"/>
            </w:tcBorders>
            <w:shd w:val="clear" w:color="auto" w:fill="auto"/>
            <w:vAlign w:val="center"/>
          </w:tcPr>
          <w:p w:rsidR="004F0ACD" w:rsidRPr="00C427F0" w:rsidRDefault="004F0AC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616 000,00</w:t>
            </w:r>
          </w:p>
        </w:tc>
        <w:tc>
          <w:tcPr>
            <w:tcW w:w="0" w:type="auto"/>
            <w:tcBorders>
              <w:top w:val="single" w:sz="4" w:space="0" w:color="auto"/>
              <w:left w:val="single" w:sz="4" w:space="0" w:color="auto"/>
              <w:bottom w:val="single" w:sz="4" w:space="0" w:color="auto"/>
            </w:tcBorders>
            <w:shd w:val="clear" w:color="auto" w:fill="auto"/>
            <w:vAlign w:val="center"/>
          </w:tcPr>
          <w:p w:rsidR="004F0ACD" w:rsidRPr="00C427F0" w:rsidRDefault="004F0AC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203,3</w:t>
            </w:r>
          </w:p>
        </w:tc>
      </w:tr>
    </w:tbl>
    <w:p w:rsidR="00401237" w:rsidRPr="00C427F0" w:rsidRDefault="00401237"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 xml:space="preserve">Бюджетные ассигнования по разделу 04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Национальная экономика</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увеличены на </w:t>
      </w:r>
      <w:r w:rsidR="007D5896" w:rsidRPr="00C427F0">
        <w:rPr>
          <w:rFonts w:ascii="Times New Roman" w:eastAsia="Times New Roman" w:hAnsi="Times New Roman" w:cs="Times New Roman"/>
          <w:kern w:val="0"/>
          <w:sz w:val="28"/>
          <w:szCs w:val="28"/>
          <w:lang w:eastAsia="ru-RU"/>
        </w:rPr>
        <w:t>3 638 899,12</w:t>
      </w:r>
      <w:r w:rsidR="00E02783" w:rsidRPr="00C427F0">
        <w:rPr>
          <w:rFonts w:ascii="Times New Roman" w:eastAsia="Times New Roman" w:hAnsi="Times New Roman" w:cs="Times New Roman"/>
          <w:kern w:val="0"/>
          <w:sz w:val="28"/>
          <w:szCs w:val="28"/>
          <w:lang w:eastAsia="ru-RU"/>
        </w:rPr>
        <w:t xml:space="preserve"> </w:t>
      </w:r>
      <w:r w:rsidR="00D70BD3" w:rsidRPr="00C427F0">
        <w:rPr>
          <w:rFonts w:ascii="Times New Roman" w:eastAsia="Times New Roman" w:hAnsi="Times New Roman" w:cs="Times New Roman"/>
          <w:kern w:val="0"/>
          <w:sz w:val="28"/>
          <w:szCs w:val="28"/>
          <w:lang w:eastAsia="ru-RU"/>
        </w:rPr>
        <w:t>рублей</w:t>
      </w:r>
      <w:r w:rsidR="007D5896" w:rsidRPr="00C427F0">
        <w:rPr>
          <w:rFonts w:ascii="Times New Roman" w:eastAsia="Times New Roman" w:hAnsi="Times New Roman" w:cs="Times New Roman"/>
          <w:kern w:val="0"/>
          <w:sz w:val="28"/>
          <w:szCs w:val="28"/>
          <w:lang w:eastAsia="ru-RU"/>
        </w:rPr>
        <w:t>:</w:t>
      </w:r>
    </w:p>
    <w:tbl>
      <w:tblPr>
        <w:tblStyle w:val="ab"/>
        <w:tblW w:w="0" w:type="auto"/>
        <w:tblCellMar>
          <w:top w:w="57" w:type="dxa"/>
          <w:bottom w:w="57" w:type="dxa"/>
        </w:tblCellMar>
        <w:tblLook w:val="04A0" w:firstRow="1" w:lastRow="0" w:firstColumn="1" w:lastColumn="0" w:noHBand="0" w:noVBand="1"/>
      </w:tblPr>
      <w:tblGrid>
        <w:gridCol w:w="3996"/>
        <w:gridCol w:w="1314"/>
        <w:gridCol w:w="1556"/>
        <w:gridCol w:w="1431"/>
        <w:gridCol w:w="1556"/>
      </w:tblGrid>
      <w:tr w:rsidR="007D5896" w:rsidRPr="00C427F0" w:rsidTr="00C427F0">
        <w:trPr>
          <w:trHeight w:val="520"/>
        </w:trPr>
        <w:tc>
          <w:tcPr>
            <w:tcW w:w="3996" w:type="dxa"/>
            <w:shd w:val="clear" w:color="auto" w:fill="auto"/>
            <w:vAlign w:val="center"/>
          </w:tcPr>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314" w:type="dxa"/>
            <w:shd w:val="clear" w:color="auto" w:fill="auto"/>
            <w:vAlign w:val="center"/>
          </w:tcPr>
          <w:p w:rsidR="007D5896" w:rsidRPr="00C427F0" w:rsidRDefault="007D5896"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7D5896" w:rsidRPr="00C427F0" w:rsidRDefault="007D5896"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6" w:type="dxa"/>
            <w:shd w:val="clear" w:color="auto" w:fill="auto"/>
            <w:vAlign w:val="center"/>
          </w:tcPr>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431" w:type="dxa"/>
            <w:shd w:val="clear" w:color="auto" w:fill="auto"/>
            <w:vAlign w:val="center"/>
          </w:tcPr>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7D5896" w:rsidRPr="00C427F0" w:rsidRDefault="007D5896"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7D5896" w:rsidRPr="00C427F0" w:rsidRDefault="007D5896"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6" w:type="dxa"/>
            <w:shd w:val="clear" w:color="auto" w:fill="auto"/>
          </w:tcPr>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к утверждённому объёму,</w:t>
            </w:r>
          </w:p>
          <w:p w:rsidR="007D5896"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FF02EE" w:rsidRPr="00C427F0" w:rsidTr="00C427F0">
        <w:trPr>
          <w:trHeight w:val="35"/>
        </w:trPr>
        <w:tc>
          <w:tcPr>
            <w:tcW w:w="9853" w:type="dxa"/>
            <w:gridSpan w:val="5"/>
            <w:shd w:val="clear" w:color="auto" w:fill="auto"/>
            <w:vAlign w:val="center"/>
          </w:tcPr>
          <w:p w:rsidR="00FF02EE" w:rsidRPr="00C427F0" w:rsidRDefault="00FF02EE"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FF02EE" w:rsidRPr="00C427F0" w:rsidTr="00C427F0">
        <w:trPr>
          <w:trHeight w:val="74"/>
        </w:trPr>
        <w:tc>
          <w:tcPr>
            <w:tcW w:w="9853" w:type="dxa"/>
            <w:gridSpan w:val="5"/>
            <w:shd w:val="clear" w:color="auto" w:fill="auto"/>
            <w:vAlign w:val="center"/>
          </w:tcPr>
          <w:p w:rsidR="00FF02EE" w:rsidRPr="00C427F0" w:rsidRDefault="00FF02E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 подпрограмма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Кормиловском муниципальном районе»</w:t>
            </w:r>
          </w:p>
        </w:tc>
      </w:tr>
      <w:tr w:rsidR="007D5896" w:rsidRPr="00C427F0" w:rsidTr="00C427F0">
        <w:trPr>
          <w:trHeight w:val="75"/>
        </w:trPr>
        <w:tc>
          <w:tcPr>
            <w:tcW w:w="3996" w:type="dxa"/>
            <w:shd w:val="clear" w:color="auto" w:fill="auto"/>
            <w:vAlign w:val="center"/>
          </w:tcPr>
          <w:p w:rsidR="007D5896" w:rsidRPr="00C427F0" w:rsidRDefault="00FF02E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Реализация регионального проекта "Создание условий для легкого старта и комфортного ведения бизнеса", направленного на достижение целей федерального проекта "Создание условий для легкого старта и комфортного ведения бизнеса" (Предоставление грантов начинающим субъектам малого предпринимательства)</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D5896" w:rsidRPr="00C427F0" w:rsidRDefault="00FF02E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99 000,00</w:t>
            </w:r>
          </w:p>
        </w:tc>
        <w:tc>
          <w:tcPr>
            <w:tcW w:w="1556" w:type="dxa"/>
            <w:tcBorders>
              <w:top w:val="single" w:sz="4" w:space="0" w:color="auto"/>
              <w:left w:val="nil"/>
              <w:bottom w:val="single" w:sz="4" w:space="0" w:color="auto"/>
              <w:right w:val="nil"/>
            </w:tcBorders>
            <w:shd w:val="clear" w:color="auto" w:fill="auto"/>
            <w:vAlign w:val="center"/>
          </w:tcPr>
          <w:p w:rsidR="007D5896" w:rsidRPr="00C427F0" w:rsidRDefault="00FF02E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0,00</w:t>
            </w:r>
          </w:p>
        </w:tc>
        <w:tc>
          <w:tcPr>
            <w:tcW w:w="1431" w:type="dxa"/>
            <w:tcBorders>
              <w:top w:val="single" w:sz="4" w:space="0" w:color="auto"/>
              <w:left w:val="single" w:sz="4" w:space="0" w:color="auto"/>
              <w:bottom w:val="single" w:sz="4" w:space="0" w:color="auto"/>
            </w:tcBorders>
            <w:shd w:val="clear" w:color="auto" w:fill="auto"/>
            <w:vAlign w:val="center"/>
          </w:tcPr>
          <w:p w:rsidR="007D5896" w:rsidRPr="00C427F0" w:rsidRDefault="00FF02E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-99 000,00</w:t>
            </w:r>
          </w:p>
        </w:tc>
        <w:tc>
          <w:tcPr>
            <w:tcW w:w="1556" w:type="dxa"/>
            <w:tcBorders>
              <w:top w:val="single" w:sz="4" w:space="0" w:color="auto"/>
              <w:left w:val="single" w:sz="4" w:space="0" w:color="auto"/>
              <w:bottom w:val="single" w:sz="4" w:space="0" w:color="auto"/>
            </w:tcBorders>
            <w:shd w:val="clear" w:color="auto" w:fill="auto"/>
            <w:vAlign w:val="center"/>
          </w:tcPr>
          <w:p w:rsidR="007D5896" w:rsidRPr="00C427F0" w:rsidRDefault="005D6E1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7D5896" w:rsidRPr="00C427F0" w:rsidTr="00C427F0">
        <w:trPr>
          <w:trHeight w:val="252"/>
        </w:trPr>
        <w:tc>
          <w:tcPr>
            <w:tcW w:w="3996" w:type="dxa"/>
            <w:shd w:val="clear" w:color="auto" w:fill="auto"/>
            <w:vAlign w:val="center"/>
          </w:tcPr>
          <w:p w:rsidR="007D5896" w:rsidRPr="00C427F0" w:rsidRDefault="005D6E1F"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xml:space="preserve">Оказание финансовой поддержки социально ориентированным некоммерческим организациям </w:t>
            </w:r>
            <w:r w:rsidRPr="00C427F0">
              <w:rPr>
                <w:rFonts w:ascii="Times New Roman" w:eastAsia="Times New Roman" w:hAnsi="Times New Roman" w:cs="Times New Roman"/>
                <w:kern w:val="0"/>
                <w:sz w:val="16"/>
                <w:szCs w:val="16"/>
                <w:lang w:eastAsia="ru-RU"/>
              </w:rPr>
              <w:t>(Предоставление субсидий некоммерческим организациям, не являющимся государственными (муниципальными) учреждениями, осуществляющим деятельность в социальной сфере)</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D5896" w:rsidRPr="00C427F0" w:rsidRDefault="005D6E1F"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250 000,00</w:t>
            </w:r>
          </w:p>
        </w:tc>
        <w:tc>
          <w:tcPr>
            <w:tcW w:w="1556" w:type="dxa"/>
            <w:tcBorders>
              <w:top w:val="single" w:sz="4" w:space="0" w:color="auto"/>
              <w:left w:val="nil"/>
              <w:bottom w:val="single" w:sz="4" w:space="0" w:color="auto"/>
              <w:right w:val="nil"/>
            </w:tcBorders>
            <w:shd w:val="clear" w:color="auto" w:fill="auto"/>
            <w:vAlign w:val="center"/>
          </w:tcPr>
          <w:p w:rsidR="007D5896" w:rsidRPr="00C427F0" w:rsidRDefault="005D6E1F"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208 000,00</w:t>
            </w:r>
          </w:p>
        </w:tc>
        <w:tc>
          <w:tcPr>
            <w:tcW w:w="1431" w:type="dxa"/>
            <w:tcBorders>
              <w:top w:val="single" w:sz="4" w:space="0" w:color="auto"/>
              <w:left w:val="single" w:sz="4" w:space="0" w:color="auto"/>
              <w:bottom w:val="single" w:sz="4" w:space="0" w:color="auto"/>
            </w:tcBorders>
            <w:shd w:val="clear" w:color="auto" w:fill="auto"/>
            <w:vAlign w:val="center"/>
          </w:tcPr>
          <w:p w:rsidR="007D5896" w:rsidRPr="00C427F0" w:rsidRDefault="005D6E1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-42 000,00</w:t>
            </w:r>
          </w:p>
        </w:tc>
        <w:tc>
          <w:tcPr>
            <w:tcW w:w="1556" w:type="dxa"/>
            <w:tcBorders>
              <w:top w:val="single" w:sz="4" w:space="0" w:color="auto"/>
              <w:left w:val="single" w:sz="4" w:space="0" w:color="auto"/>
              <w:bottom w:val="single" w:sz="4" w:space="0" w:color="auto"/>
            </w:tcBorders>
            <w:shd w:val="clear" w:color="auto" w:fill="auto"/>
            <w:vAlign w:val="center"/>
          </w:tcPr>
          <w:p w:rsidR="007D5896" w:rsidRPr="00C427F0" w:rsidRDefault="005D6E1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83,2</w:t>
            </w:r>
          </w:p>
        </w:tc>
      </w:tr>
      <w:tr w:rsidR="00FF02EE" w:rsidRPr="00C427F0" w:rsidTr="00C427F0">
        <w:trPr>
          <w:trHeight w:val="423"/>
        </w:trPr>
        <w:tc>
          <w:tcPr>
            <w:tcW w:w="9853" w:type="dxa"/>
            <w:gridSpan w:val="5"/>
            <w:shd w:val="clear" w:color="auto" w:fill="auto"/>
            <w:vAlign w:val="center"/>
          </w:tcPr>
          <w:p w:rsidR="00FF02EE" w:rsidRPr="00C427F0" w:rsidRDefault="00FF02E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 Подпрограмма «Создание условий для обеспечения граждан доступным жильём и условий для формирования комфортной городской среды»</w:t>
            </w:r>
          </w:p>
        </w:tc>
      </w:tr>
      <w:tr w:rsidR="00FF02EE" w:rsidRPr="00C427F0" w:rsidTr="00C427F0">
        <w:trPr>
          <w:trHeight w:val="423"/>
        </w:trPr>
        <w:tc>
          <w:tcPr>
            <w:tcW w:w="3996" w:type="dxa"/>
            <w:shd w:val="clear" w:color="auto" w:fill="auto"/>
            <w:vAlign w:val="center"/>
          </w:tcPr>
          <w:p w:rsidR="00FF02EE" w:rsidRPr="00C427F0" w:rsidRDefault="00FF02E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lastRenderedPageBreak/>
              <w:t>Разработка документов территориального планирования и градостроительного зонирования (в том числе внесение изменений), включая подготовку документации для внесения сведений о границах населенных пунктов и границах территориальных зон в Единый государственный реестр недвижимости (Закупка товаров, работ и услуг)</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FF02EE" w:rsidRPr="00C427F0" w:rsidRDefault="00FF02E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120 000,00</w:t>
            </w:r>
          </w:p>
        </w:tc>
        <w:tc>
          <w:tcPr>
            <w:tcW w:w="1556" w:type="dxa"/>
            <w:tcBorders>
              <w:top w:val="single" w:sz="4" w:space="0" w:color="auto"/>
              <w:left w:val="nil"/>
              <w:bottom w:val="single" w:sz="4" w:space="0" w:color="auto"/>
              <w:right w:val="nil"/>
            </w:tcBorders>
            <w:shd w:val="clear" w:color="auto" w:fill="auto"/>
            <w:vAlign w:val="center"/>
          </w:tcPr>
          <w:p w:rsidR="00FF02EE" w:rsidRPr="00C427F0" w:rsidRDefault="00FF02E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290 000,00</w:t>
            </w:r>
          </w:p>
        </w:tc>
        <w:tc>
          <w:tcPr>
            <w:tcW w:w="1431" w:type="dxa"/>
            <w:tcBorders>
              <w:top w:val="single" w:sz="4" w:space="0" w:color="auto"/>
              <w:left w:val="single" w:sz="4" w:space="0" w:color="auto"/>
              <w:bottom w:val="single" w:sz="4" w:space="0" w:color="auto"/>
            </w:tcBorders>
            <w:shd w:val="clear" w:color="auto" w:fill="auto"/>
            <w:vAlign w:val="center"/>
          </w:tcPr>
          <w:p w:rsidR="00FF02EE" w:rsidRPr="00C427F0" w:rsidRDefault="00FF02E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99 000,00</w:t>
            </w:r>
          </w:p>
        </w:tc>
        <w:tc>
          <w:tcPr>
            <w:tcW w:w="1556" w:type="dxa"/>
            <w:tcBorders>
              <w:top w:val="single" w:sz="4" w:space="0" w:color="auto"/>
              <w:left w:val="single" w:sz="4" w:space="0" w:color="auto"/>
              <w:bottom w:val="single" w:sz="4" w:space="0" w:color="auto"/>
            </w:tcBorders>
            <w:shd w:val="clear" w:color="auto" w:fill="auto"/>
            <w:vAlign w:val="center"/>
          </w:tcPr>
          <w:p w:rsidR="00FF02EE" w:rsidRPr="00C427F0" w:rsidRDefault="00FF02E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182,5</w:t>
            </w:r>
          </w:p>
        </w:tc>
      </w:tr>
      <w:tr w:rsidR="008320D0" w:rsidRPr="00C427F0" w:rsidTr="00C427F0">
        <w:trPr>
          <w:trHeight w:val="423"/>
        </w:trPr>
        <w:tc>
          <w:tcPr>
            <w:tcW w:w="9853" w:type="dxa"/>
            <w:gridSpan w:val="5"/>
            <w:shd w:val="clear" w:color="auto" w:fill="auto"/>
            <w:vAlign w:val="center"/>
          </w:tcPr>
          <w:p w:rsidR="008320D0" w:rsidRPr="00C427F0" w:rsidRDefault="008320D0"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 Подпрограмма «Развитие дорожной деятельности и транспортной системы»</w:t>
            </w:r>
          </w:p>
        </w:tc>
      </w:tr>
      <w:tr w:rsidR="008320D0" w:rsidRPr="00C427F0" w:rsidTr="00C427F0">
        <w:trPr>
          <w:trHeight w:val="423"/>
        </w:trPr>
        <w:tc>
          <w:tcPr>
            <w:tcW w:w="3996" w:type="dxa"/>
            <w:shd w:val="clear" w:color="auto" w:fill="auto"/>
            <w:vAlign w:val="center"/>
          </w:tcPr>
          <w:p w:rsidR="008320D0" w:rsidRPr="00C427F0" w:rsidRDefault="008320D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Организация транспортного обслуживания населения (Закупка товаров, работ и услуг)</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8320D0" w:rsidRPr="00C427F0" w:rsidRDefault="008320D0"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13 037 807,27</w:t>
            </w:r>
          </w:p>
        </w:tc>
        <w:tc>
          <w:tcPr>
            <w:tcW w:w="1556" w:type="dxa"/>
            <w:tcBorders>
              <w:top w:val="single" w:sz="4" w:space="0" w:color="auto"/>
              <w:left w:val="nil"/>
              <w:bottom w:val="single" w:sz="4" w:space="0" w:color="auto"/>
              <w:right w:val="nil"/>
            </w:tcBorders>
            <w:shd w:val="clear" w:color="auto" w:fill="auto"/>
            <w:vAlign w:val="center"/>
          </w:tcPr>
          <w:p w:rsidR="008320D0" w:rsidRPr="00C427F0" w:rsidRDefault="008320D0"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16 438 256,54</w:t>
            </w:r>
          </w:p>
        </w:tc>
        <w:tc>
          <w:tcPr>
            <w:tcW w:w="1431" w:type="dxa"/>
            <w:tcBorders>
              <w:top w:val="single" w:sz="4" w:space="0" w:color="auto"/>
              <w:left w:val="single" w:sz="4" w:space="0" w:color="auto"/>
              <w:bottom w:val="single" w:sz="4" w:space="0" w:color="auto"/>
            </w:tcBorders>
            <w:shd w:val="clear" w:color="auto" w:fill="auto"/>
            <w:vAlign w:val="center"/>
          </w:tcPr>
          <w:p w:rsidR="008320D0" w:rsidRPr="00C427F0" w:rsidRDefault="008320D0"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3 400 449,27</w:t>
            </w:r>
          </w:p>
        </w:tc>
        <w:tc>
          <w:tcPr>
            <w:tcW w:w="1556" w:type="dxa"/>
            <w:tcBorders>
              <w:top w:val="single" w:sz="4" w:space="0" w:color="auto"/>
              <w:left w:val="single" w:sz="4" w:space="0" w:color="auto"/>
              <w:bottom w:val="single" w:sz="4" w:space="0" w:color="auto"/>
            </w:tcBorders>
            <w:shd w:val="clear" w:color="auto" w:fill="auto"/>
            <w:vAlign w:val="center"/>
          </w:tcPr>
          <w:p w:rsidR="008320D0" w:rsidRPr="00C427F0" w:rsidRDefault="005D6E1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126,1</w:t>
            </w:r>
          </w:p>
        </w:tc>
      </w:tr>
      <w:tr w:rsidR="008320D0" w:rsidRPr="00C427F0" w:rsidTr="00C427F0">
        <w:trPr>
          <w:trHeight w:val="423"/>
        </w:trPr>
        <w:tc>
          <w:tcPr>
            <w:tcW w:w="3996" w:type="dxa"/>
            <w:shd w:val="clear" w:color="auto" w:fill="auto"/>
            <w:vAlign w:val="center"/>
          </w:tcPr>
          <w:p w:rsidR="008320D0" w:rsidRPr="00C427F0" w:rsidRDefault="008320D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(Закупка товаров, работ и услуг)</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8320D0" w:rsidRPr="00C427F0" w:rsidRDefault="008320D0" w:rsidP="00C427F0">
            <w:pPr>
              <w:suppressAutoHyphens w:val="0"/>
              <w:jc w:val="right"/>
              <w:rPr>
                <w:rFonts w:ascii="Times New Roman" w:eastAsia="Times New Roman" w:hAnsi="Times New Roman" w:cs="Times New Roman"/>
                <w:kern w:val="0"/>
                <w:sz w:val="18"/>
                <w:szCs w:val="18"/>
                <w:lang w:eastAsia="ru-RU"/>
              </w:rPr>
            </w:pPr>
          </w:p>
        </w:tc>
        <w:tc>
          <w:tcPr>
            <w:tcW w:w="1556" w:type="dxa"/>
            <w:tcBorders>
              <w:top w:val="single" w:sz="4" w:space="0" w:color="auto"/>
              <w:left w:val="nil"/>
              <w:bottom w:val="single" w:sz="4" w:space="0" w:color="auto"/>
              <w:right w:val="nil"/>
            </w:tcBorders>
            <w:shd w:val="clear" w:color="auto" w:fill="auto"/>
            <w:vAlign w:val="center"/>
          </w:tcPr>
          <w:p w:rsidR="008320D0" w:rsidRPr="00C427F0" w:rsidRDefault="008320D0"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17 500,00</w:t>
            </w:r>
          </w:p>
        </w:tc>
        <w:tc>
          <w:tcPr>
            <w:tcW w:w="1431" w:type="dxa"/>
            <w:tcBorders>
              <w:top w:val="single" w:sz="4" w:space="0" w:color="auto"/>
              <w:left w:val="single" w:sz="4" w:space="0" w:color="auto"/>
              <w:bottom w:val="single" w:sz="4" w:space="0" w:color="auto"/>
            </w:tcBorders>
            <w:shd w:val="clear" w:color="auto" w:fill="auto"/>
            <w:vAlign w:val="center"/>
          </w:tcPr>
          <w:p w:rsidR="008320D0" w:rsidRPr="00C427F0" w:rsidRDefault="008320D0"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17 500,00</w:t>
            </w:r>
          </w:p>
        </w:tc>
        <w:tc>
          <w:tcPr>
            <w:tcW w:w="1556" w:type="dxa"/>
            <w:tcBorders>
              <w:top w:val="single" w:sz="4" w:space="0" w:color="auto"/>
              <w:left w:val="single" w:sz="4" w:space="0" w:color="auto"/>
              <w:bottom w:val="single" w:sz="4" w:space="0" w:color="auto"/>
            </w:tcBorders>
            <w:shd w:val="clear" w:color="auto" w:fill="auto"/>
            <w:vAlign w:val="center"/>
          </w:tcPr>
          <w:p w:rsidR="008320D0" w:rsidRPr="00C427F0" w:rsidRDefault="008320D0"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FF02EE" w:rsidRPr="00C427F0" w:rsidTr="00C427F0">
        <w:trPr>
          <w:trHeight w:val="177"/>
        </w:trPr>
        <w:tc>
          <w:tcPr>
            <w:tcW w:w="9853" w:type="dxa"/>
            <w:gridSpan w:val="5"/>
            <w:shd w:val="clear" w:color="auto" w:fill="auto"/>
            <w:vAlign w:val="center"/>
          </w:tcPr>
          <w:p w:rsidR="00FF02EE" w:rsidRPr="00C427F0" w:rsidRDefault="00FF02EE"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по образованию администрации Кормиловского муниципального района</w:t>
            </w:r>
          </w:p>
        </w:tc>
      </w:tr>
      <w:tr w:rsidR="00FF02EE" w:rsidRPr="00C427F0" w:rsidTr="00C427F0">
        <w:trPr>
          <w:trHeight w:val="177"/>
        </w:trPr>
        <w:tc>
          <w:tcPr>
            <w:tcW w:w="9853" w:type="dxa"/>
            <w:gridSpan w:val="5"/>
            <w:shd w:val="clear" w:color="auto" w:fill="auto"/>
            <w:vAlign w:val="center"/>
          </w:tcPr>
          <w:p w:rsidR="00FF02EE" w:rsidRPr="00C427F0" w:rsidRDefault="00FF02E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 подпрограмма «Содействие занятости населения Кормиловского муниципального района»</w:t>
            </w:r>
          </w:p>
        </w:tc>
      </w:tr>
      <w:tr w:rsidR="007D5896" w:rsidRPr="00C427F0" w:rsidTr="00C427F0">
        <w:trPr>
          <w:trHeight w:val="423"/>
        </w:trPr>
        <w:tc>
          <w:tcPr>
            <w:tcW w:w="3996" w:type="dxa"/>
            <w:shd w:val="clear" w:color="auto" w:fill="auto"/>
            <w:vAlign w:val="center"/>
          </w:tcPr>
          <w:p w:rsidR="007D5896" w:rsidRPr="00C427F0" w:rsidRDefault="007D5896" w:rsidP="00C427F0">
            <w:pPr>
              <w:rPr>
                <w:rFonts w:ascii="Times New Roman" w:eastAsia="Times New Roman" w:hAnsi="Times New Roman" w:cs="Times New Roman"/>
                <w:kern w:val="0"/>
                <w:sz w:val="18"/>
                <w:szCs w:val="18"/>
                <w:lang w:eastAsia="ru-RU"/>
              </w:rPr>
            </w:pP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D5896" w:rsidRPr="00C427F0" w:rsidRDefault="007D5896" w:rsidP="00C427F0">
            <w:pPr>
              <w:suppressAutoHyphens w:val="0"/>
              <w:jc w:val="right"/>
              <w:rPr>
                <w:rFonts w:ascii="Times New Roman" w:eastAsia="Times New Roman" w:hAnsi="Times New Roman" w:cs="Times New Roman"/>
                <w:kern w:val="0"/>
                <w:sz w:val="18"/>
                <w:szCs w:val="18"/>
                <w:lang w:eastAsia="ru-RU"/>
              </w:rPr>
            </w:pPr>
          </w:p>
        </w:tc>
        <w:tc>
          <w:tcPr>
            <w:tcW w:w="1556" w:type="dxa"/>
            <w:tcBorders>
              <w:top w:val="single" w:sz="4" w:space="0" w:color="auto"/>
              <w:left w:val="nil"/>
              <w:bottom w:val="single" w:sz="4" w:space="0" w:color="auto"/>
              <w:right w:val="nil"/>
            </w:tcBorders>
            <w:shd w:val="clear" w:color="auto" w:fill="auto"/>
            <w:vAlign w:val="center"/>
          </w:tcPr>
          <w:p w:rsidR="007D5896" w:rsidRPr="00C427F0" w:rsidRDefault="007D5896" w:rsidP="00C427F0">
            <w:pPr>
              <w:suppressAutoHyphens w:val="0"/>
              <w:jc w:val="right"/>
              <w:rPr>
                <w:rFonts w:ascii="Times New Roman" w:hAnsi="Times New Roman" w:cs="Times New Roman"/>
                <w:sz w:val="18"/>
                <w:szCs w:val="18"/>
              </w:rPr>
            </w:pPr>
          </w:p>
        </w:tc>
        <w:tc>
          <w:tcPr>
            <w:tcW w:w="1431" w:type="dxa"/>
            <w:tcBorders>
              <w:top w:val="single" w:sz="4" w:space="0" w:color="auto"/>
              <w:left w:val="single" w:sz="4" w:space="0" w:color="auto"/>
              <w:bottom w:val="single" w:sz="4" w:space="0" w:color="auto"/>
            </w:tcBorders>
            <w:shd w:val="clear" w:color="auto" w:fill="auto"/>
            <w:vAlign w:val="center"/>
          </w:tcPr>
          <w:p w:rsidR="007D5896" w:rsidRPr="00C427F0" w:rsidRDefault="007D5896" w:rsidP="00C427F0">
            <w:pPr>
              <w:jc w:val="right"/>
              <w:rPr>
                <w:rFonts w:ascii="Times New Roman" w:eastAsia="Times New Roman" w:hAnsi="Times New Roman" w:cs="Times New Roman"/>
                <w:kern w:val="0"/>
                <w:sz w:val="18"/>
                <w:szCs w:val="18"/>
                <w:lang w:eastAsia="ru-RU"/>
              </w:rPr>
            </w:pPr>
          </w:p>
        </w:tc>
        <w:tc>
          <w:tcPr>
            <w:tcW w:w="1556" w:type="dxa"/>
            <w:tcBorders>
              <w:top w:val="single" w:sz="4" w:space="0" w:color="auto"/>
              <w:left w:val="single" w:sz="4" w:space="0" w:color="auto"/>
              <w:bottom w:val="single" w:sz="4" w:space="0" w:color="auto"/>
            </w:tcBorders>
            <w:shd w:val="clear" w:color="auto" w:fill="auto"/>
          </w:tcPr>
          <w:p w:rsidR="007D5896" w:rsidRPr="00C427F0" w:rsidRDefault="007D5896" w:rsidP="00C427F0">
            <w:pPr>
              <w:jc w:val="right"/>
              <w:rPr>
                <w:rFonts w:ascii="Times New Roman" w:eastAsia="Times New Roman" w:hAnsi="Times New Roman" w:cs="Times New Roman"/>
                <w:kern w:val="0"/>
                <w:sz w:val="18"/>
                <w:szCs w:val="18"/>
                <w:lang w:eastAsia="ru-RU"/>
              </w:rPr>
            </w:pPr>
          </w:p>
        </w:tc>
      </w:tr>
      <w:tr w:rsidR="007D5896" w:rsidRPr="00C427F0" w:rsidTr="00C427F0">
        <w:trPr>
          <w:trHeight w:val="35"/>
        </w:trPr>
        <w:tc>
          <w:tcPr>
            <w:tcW w:w="9853" w:type="dxa"/>
            <w:gridSpan w:val="5"/>
            <w:shd w:val="clear" w:color="auto" w:fill="auto"/>
            <w:vAlign w:val="center"/>
          </w:tcPr>
          <w:p w:rsidR="007D5896" w:rsidRPr="00C427F0" w:rsidRDefault="007D5896"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Управление сельского хозяйства Администрации Кормиловского муниципального района</w:t>
            </w:r>
          </w:p>
        </w:tc>
      </w:tr>
      <w:tr w:rsidR="007D5896" w:rsidRPr="00C427F0" w:rsidTr="00C427F0">
        <w:trPr>
          <w:trHeight w:val="35"/>
        </w:trPr>
        <w:tc>
          <w:tcPr>
            <w:tcW w:w="9853" w:type="dxa"/>
            <w:gridSpan w:val="5"/>
            <w:shd w:val="clear" w:color="auto" w:fill="auto"/>
            <w:vAlign w:val="center"/>
          </w:tcPr>
          <w:p w:rsidR="007D5896" w:rsidRPr="00C427F0" w:rsidRDefault="007D5896"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 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r>
      <w:tr w:rsidR="007D5896" w:rsidRPr="00C427F0" w:rsidTr="00C427F0">
        <w:trPr>
          <w:trHeight w:val="423"/>
        </w:trPr>
        <w:tc>
          <w:tcPr>
            <w:tcW w:w="3996" w:type="dxa"/>
            <w:shd w:val="clear" w:color="auto" w:fill="auto"/>
            <w:vAlign w:val="center"/>
          </w:tcPr>
          <w:p w:rsidR="007D5896" w:rsidRPr="00C427F0" w:rsidRDefault="007D5896"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Предоставление субсидий гражданам, ведущим личное подсобное хозяйство, на возмещение части затрат по производству молока</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7D5896" w:rsidRPr="00C427F0" w:rsidRDefault="007D5896"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718 207,77</w:t>
            </w:r>
          </w:p>
        </w:tc>
        <w:tc>
          <w:tcPr>
            <w:tcW w:w="1556" w:type="dxa"/>
            <w:tcBorders>
              <w:top w:val="single" w:sz="4" w:space="0" w:color="auto"/>
              <w:left w:val="nil"/>
              <w:bottom w:val="single" w:sz="4" w:space="0" w:color="auto"/>
              <w:right w:val="nil"/>
            </w:tcBorders>
            <w:shd w:val="clear" w:color="auto" w:fill="auto"/>
            <w:vAlign w:val="center"/>
          </w:tcPr>
          <w:p w:rsidR="007D5896" w:rsidRPr="00C427F0" w:rsidRDefault="007D5896"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981 157,62</w:t>
            </w:r>
          </w:p>
        </w:tc>
        <w:tc>
          <w:tcPr>
            <w:tcW w:w="1431" w:type="dxa"/>
            <w:tcBorders>
              <w:top w:val="single" w:sz="4" w:space="0" w:color="auto"/>
              <w:left w:val="single" w:sz="4" w:space="0" w:color="auto"/>
              <w:bottom w:val="single" w:sz="4" w:space="0" w:color="auto"/>
            </w:tcBorders>
            <w:shd w:val="clear" w:color="auto" w:fill="auto"/>
            <w:vAlign w:val="center"/>
          </w:tcPr>
          <w:p w:rsidR="007D5896" w:rsidRPr="00C427F0" w:rsidRDefault="007D5896"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262 949,85</w:t>
            </w:r>
          </w:p>
        </w:tc>
        <w:tc>
          <w:tcPr>
            <w:tcW w:w="1556" w:type="dxa"/>
            <w:tcBorders>
              <w:top w:val="single" w:sz="4" w:space="0" w:color="auto"/>
              <w:left w:val="single" w:sz="4" w:space="0" w:color="auto"/>
              <w:bottom w:val="single" w:sz="4" w:space="0" w:color="auto"/>
            </w:tcBorders>
            <w:shd w:val="clear" w:color="auto" w:fill="auto"/>
            <w:vAlign w:val="center"/>
          </w:tcPr>
          <w:p w:rsidR="007D5896" w:rsidRPr="00C427F0" w:rsidRDefault="007D5896"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136,6</w:t>
            </w:r>
          </w:p>
        </w:tc>
      </w:tr>
    </w:tbl>
    <w:p w:rsidR="00D2419D" w:rsidRPr="00C427F0" w:rsidRDefault="00D2419D"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 xml:space="preserve">Бюджетные ассигнования по разделу 05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Жилищно-коммунальное хозяйство</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увеличены на </w:t>
      </w:r>
      <w:r w:rsidR="00796784" w:rsidRPr="00C427F0">
        <w:rPr>
          <w:rFonts w:ascii="Times New Roman" w:eastAsia="Times New Roman" w:hAnsi="Times New Roman" w:cs="Times New Roman"/>
          <w:kern w:val="0"/>
          <w:sz w:val="28"/>
          <w:szCs w:val="28"/>
          <w:lang w:eastAsia="ru-RU"/>
        </w:rPr>
        <w:t>3 510 477,74</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3237"/>
        <w:gridCol w:w="1648"/>
        <w:gridCol w:w="1672"/>
        <w:gridCol w:w="1740"/>
        <w:gridCol w:w="1556"/>
      </w:tblGrid>
      <w:tr w:rsidR="00C74E75" w:rsidRPr="00C427F0" w:rsidTr="00C427F0">
        <w:trPr>
          <w:trHeight w:val="535"/>
        </w:trPr>
        <w:tc>
          <w:tcPr>
            <w:tcW w:w="3237" w:type="dxa"/>
            <w:shd w:val="clear" w:color="auto" w:fill="auto"/>
            <w:vAlign w:val="center"/>
          </w:tcPr>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648" w:type="dxa"/>
            <w:shd w:val="clear" w:color="auto" w:fill="auto"/>
            <w:vAlign w:val="center"/>
          </w:tcPr>
          <w:p w:rsidR="00C74E75" w:rsidRPr="00C427F0" w:rsidRDefault="00C74E75"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C74E75" w:rsidRPr="00C427F0" w:rsidRDefault="00C74E75"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672" w:type="dxa"/>
            <w:shd w:val="clear" w:color="auto" w:fill="auto"/>
            <w:vAlign w:val="center"/>
          </w:tcPr>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740" w:type="dxa"/>
            <w:shd w:val="clear" w:color="auto" w:fill="auto"/>
            <w:vAlign w:val="center"/>
          </w:tcPr>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C74E75" w:rsidRPr="00C427F0" w:rsidRDefault="00C74E75"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6" w:type="dxa"/>
            <w:shd w:val="clear" w:color="auto" w:fill="auto"/>
          </w:tcPr>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к утверждённому объёму,</w:t>
            </w:r>
          </w:p>
          <w:p w:rsidR="00C74E75" w:rsidRPr="00C427F0" w:rsidRDefault="00C74E75"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F75C1E" w:rsidRPr="00C427F0" w:rsidTr="00C427F0">
        <w:trPr>
          <w:trHeight w:val="37"/>
        </w:trPr>
        <w:tc>
          <w:tcPr>
            <w:tcW w:w="9853" w:type="dxa"/>
            <w:gridSpan w:val="5"/>
            <w:shd w:val="clear" w:color="auto" w:fill="auto"/>
            <w:vAlign w:val="center"/>
          </w:tcPr>
          <w:p w:rsidR="00F75C1E" w:rsidRPr="00C427F0" w:rsidRDefault="00F75C1E"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F75C1E" w:rsidRPr="00C427F0" w:rsidTr="00C427F0">
        <w:trPr>
          <w:trHeight w:val="435"/>
        </w:trPr>
        <w:tc>
          <w:tcPr>
            <w:tcW w:w="9853" w:type="dxa"/>
            <w:gridSpan w:val="5"/>
            <w:shd w:val="clear" w:color="auto" w:fill="auto"/>
            <w:vAlign w:val="center"/>
          </w:tcPr>
          <w:p w:rsidR="00F75C1E" w:rsidRPr="00C427F0" w:rsidRDefault="00F75C1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r w:rsidRPr="00C427F0">
              <w:rPr>
                <w:sz w:val="16"/>
                <w:szCs w:val="16"/>
              </w:rPr>
              <w:t xml:space="preserve"> </w:t>
            </w:r>
            <w:r w:rsidRPr="00C427F0">
              <w:rPr>
                <w:rFonts w:ascii="Times New Roman" w:eastAsia="Times New Roman" w:hAnsi="Times New Roman" w:cs="Times New Roman"/>
                <w:kern w:val="0"/>
                <w:sz w:val="16"/>
                <w:szCs w:val="16"/>
                <w:lang w:eastAsia="ru-RU"/>
              </w:rPr>
              <w:t>Подпрограмма «Комплексное развитие системы коммунальной инфраструктуры»</w:t>
            </w:r>
          </w:p>
        </w:tc>
      </w:tr>
      <w:tr w:rsidR="00C74E75" w:rsidRPr="00C427F0" w:rsidTr="00C427F0">
        <w:trPr>
          <w:trHeight w:val="325"/>
        </w:trPr>
        <w:tc>
          <w:tcPr>
            <w:tcW w:w="3237" w:type="dxa"/>
            <w:shd w:val="clear" w:color="auto" w:fill="auto"/>
            <w:vAlign w:val="center"/>
          </w:tcPr>
          <w:p w:rsidR="00C74E75" w:rsidRPr="00C427F0" w:rsidRDefault="00F75C1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Проведение комплекса мероприятий по подготовке котельных и тепловых сетей к отопительному периоду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C74E75" w:rsidRPr="00C427F0" w:rsidRDefault="00F75C1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139 960,00</w:t>
            </w:r>
          </w:p>
        </w:tc>
        <w:tc>
          <w:tcPr>
            <w:tcW w:w="1672" w:type="dxa"/>
            <w:tcBorders>
              <w:top w:val="single" w:sz="4" w:space="0" w:color="auto"/>
              <w:left w:val="nil"/>
              <w:bottom w:val="single" w:sz="4" w:space="0" w:color="auto"/>
              <w:right w:val="nil"/>
            </w:tcBorders>
            <w:shd w:val="clear" w:color="auto" w:fill="auto"/>
            <w:vAlign w:val="center"/>
          </w:tcPr>
          <w:p w:rsidR="00C74E75" w:rsidRPr="00C427F0" w:rsidRDefault="00F75C1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0,0</w:t>
            </w:r>
          </w:p>
        </w:tc>
        <w:tc>
          <w:tcPr>
            <w:tcW w:w="1740" w:type="dxa"/>
            <w:tcBorders>
              <w:top w:val="single" w:sz="4" w:space="0" w:color="auto"/>
              <w:left w:val="single" w:sz="4" w:space="0" w:color="auto"/>
              <w:bottom w:val="single" w:sz="4" w:space="0" w:color="auto"/>
            </w:tcBorders>
            <w:shd w:val="clear" w:color="auto" w:fill="auto"/>
            <w:vAlign w:val="center"/>
          </w:tcPr>
          <w:p w:rsidR="00C74E75" w:rsidRPr="00C427F0" w:rsidRDefault="00726FB3"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r w:rsidR="00F75C1E" w:rsidRPr="00C427F0">
              <w:rPr>
                <w:rFonts w:ascii="Times New Roman" w:eastAsia="Times New Roman" w:hAnsi="Times New Roman" w:cs="Times New Roman"/>
                <w:kern w:val="0"/>
                <w:sz w:val="18"/>
                <w:szCs w:val="18"/>
                <w:lang w:eastAsia="ru-RU"/>
              </w:rPr>
              <w:t>139 960,00</w:t>
            </w:r>
          </w:p>
        </w:tc>
        <w:tc>
          <w:tcPr>
            <w:tcW w:w="1556" w:type="dxa"/>
            <w:tcBorders>
              <w:top w:val="single" w:sz="4" w:space="0" w:color="auto"/>
              <w:left w:val="single" w:sz="4" w:space="0" w:color="auto"/>
              <w:bottom w:val="single" w:sz="4" w:space="0" w:color="auto"/>
            </w:tcBorders>
            <w:shd w:val="clear" w:color="auto" w:fill="auto"/>
            <w:vAlign w:val="center"/>
          </w:tcPr>
          <w:p w:rsidR="00C74E75" w:rsidRPr="00C427F0" w:rsidRDefault="00F75C1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C74E75" w:rsidRPr="00C427F0" w:rsidTr="00C427F0">
        <w:trPr>
          <w:trHeight w:val="435"/>
        </w:trPr>
        <w:tc>
          <w:tcPr>
            <w:tcW w:w="3237" w:type="dxa"/>
            <w:shd w:val="clear" w:color="auto" w:fill="auto"/>
            <w:vAlign w:val="center"/>
          </w:tcPr>
          <w:p w:rsidR="00C74E75" w:rsidRPr="00C427F0" w:rsidRDefault="00F75C1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Приобретение и (или) установка (монтаж) термоблоков, а также проведение комплекса мероприятий по вводу их в эксплуатацию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C74E75" w:rsidRPr="00C427F0" w:rsidRDefault="00F75C1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138 782,44</w:t>
            </w:r>
          </w:p>
        </w:tc>
        <w:tc>
          <w:tcPr>
            <w:tcW w:w="1672" w:type="dxa"/>
            <w:tcBorders>
              <w:top w:val="single" w:sz="4" w:space="0" w:color="auto"/>
              <w:left w:val="nil"/>
              <w:bottom w:val="single" w:sz="4" w:space="0" w:color="auto"/>
              <w:right w:val="nil"/>
            </w:tcBorders>
            <w:shd w:val="clear" w:color="auto" w:fill="auto"/>
            <w:vAlign w:val="center"/>
          </w:tcPr>
          <w:p w:rsidR="00C74E75" w:rsidRPr="00C427F0" w:rsidRDefault="00F75C1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452 782,44</w:t>
            </w:r>
          </w:p>
        </w:tc>
        <w:tc>
          <w:tcPr>
            <w:tcW w:w="1740" w:type="dxa"/>
            <w:tcBorders>
              <w:top w:val="single" w:sz="4" w:space="0" w:color="auto"/>
              <w:left w:val="single" w:sz="4" w:space="0" w:color="auto"/>
              <w:bottom w:val="single" w:sz="4" w:space="0" w:color="auto"/>
            </w:tcBorders>
            <w:shd w:val="clear" w:color="auto" w:fill="auto"/>
            <w:vAlign w:val="center"/>
          </w:tcPr>
          <w:p w:rsidR="00C74E75" w:rsidRPr="00C427F0" w:rsidRDefault="00F75C1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314 000,00</w:t>
            </w:r>
          </w:p>
        </w:tc>
        <w:tc>
          <w:tcPr>
            <w:tcW w:w="1556" w:type="dxa"/>
            <w:tcBorders>
              <w:top w:val="single" w:sz="4" w:space="0" w:color="auto"/>
              <w:left w:val="single" w:sz="4" w:space="0" w:color="auto"/>
              <w:bottom w:val="single" w:sz="4" w:space="0" w:color="auto"/>
            </w:tcBorders>
            <w:shd w:val="clear" w:color="auto" w:fill="auto"/>
            <w:vAlign w:val="center"/>
          </w:tcPr>
          <w:p w:rsidR="00C74E75" w:rsidRPr="00C427F0" w:rsidRDefault="00F75C1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326,3</w:t>
            </w:r>
          </w:p>
        </w:tc>
      </w:tr>
      <w:tr w:rsidR="00C74E75" w:rsidRPr="00C427F0" w:rsidTr="00C427F0">
        <w:trPr>
          <w:trHeight w:val="435"/>
        </w:trPr>
        <w:tc>
          <w:tcPr>
            <w:tcW w:w="3237" w:type="dxa"/>
            <w:shd w:val="clear" w:color="auto" w:fill="auto"/>
            <w:vAlign w:val="center"/>
          </w:tcPr>
          <w:p w:rsidR="00C74E75" w:rsidRPr="00C427F0" w:rsidRDefault="00F75C1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Техническое и аварийное обслуживание газопроводов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C74E75" w:rsidRPr="00C427F0" w:rsidRDefault="00F75C1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14 400,00</w:t>
            </w:r>
          </w:p>
        </w:tc>
        <w:tc>
          <w:tcPr>
            <w:tcW w:w="1672" w:type="dxa"/>
            <w:tcBorders>
              <w:top w:val="single" w:sz="4" w:space="0" w:color="auto"/>
              <w:left w:val="nil"/>
              <w:bottom w:val="single" w:sz="4" w:space="0" w:color="auto"/>
              <w:right w:val="nil"/>
            </w:tcBorders>
            <w:shd w:val="clear" w:color="auto" w:fill="auto"/>
            <w:vAlign w:val="center"/>
          </w:tcPr>
          <w:p w:rsidR="00C74E75" w:rsidRPr="00C427F0" w:rsidRDefault="00F75C1E"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13 376,88</w:t>
            </w:r>
          </w:p>
        </w:tc>
        <w:tc>
          <w:tcPr>
            <w:tcW w:w="1740" w:type="dxa"/>
            <w:tcBorders>
              <w:top w:val="single" w:sz="4" w:space="0" w:color="auto"/>
              <w:left w:val="single" w:sz="4" w:space="0" w:color="auto"/>
              <w:bottom w:val="single" w:sz="4" w:space="0" w:color="auto"/>
            </w:tcBorders>
            <w:shd w:val="clear" w:color="auto" w:fill="auto"/>
            <w:vAlign w:val="center"/>
          </w:tcPr>
          <w:p w:rsidR="00C74E75" w:rsidRPr="00C427F0" w:rsidRDefault="00F75C1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-1 023,12</w:t>
            </w:r>
          </w:p>
        </w:tc>
        <w:tc>
          <w:tcPr>
            <w:tcW w:w="1556" w:type="dxa"/>
            <w:tcBorders>
              <w:top w:val="single" w:sz="4" w:space="0" w:color="auto"/>
              <w:left w:val="single" w:sz="4" w:space="0" w:color="auto"/>
              <w:bottom w:val="single" w:sz="4" w:space="0" w:color="auto"/>
            </w:tcBorders>
            <w:shd w:val="clear" w:color="auto" w:fill="auto"/>
            <w:vAlign w:val="center"/>
          </w:tcPr>
          <w:p w:rsidR="00C74E75" w:rsidRPr="00C427F0" w:rsidRDefault="00F75C1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92,9</w:t>
            </w:r>
          </w:p>
        </w:tc>
      </w:tr>
      <w:tr w:rsidR="00726FB3" w:rsidRPr="003D3145" w:rsidTr="00C427F0">
        <w:trPr>
          <w:trHeight w:val="435"/>
        </w:trPr>
        <w:tc>
          <w:tcPr>
            <w:tcW w:w="3237" w:type="dxa"/>
            <w:shd w:val="clear" w:color="auto" w:fill="auto"/>
            <w:vAlign w:val="center"/>
          </w:tcPr>
          <w:p w:rsidR="00726FB3" w:rsidRPr="00C427F0" w:rsidRDefault="00726FB3"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Субсидирование части затрат предприятиям, оказывающим услуги теплоснабжения (Развитие системы теплоснабжения)</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26FB3" w:rsidRPr="00C427F0" w:rsidRDefault="00726FB3" w:rsidP="00C427F0">
            <w:pPr>
              <w:suppressAutoHyphens w:val="0"/>
              <w:jc w:val="right"/>
              <w:rPr>
                <w:rFonts w:ascii="Times New Roman" w:eastAsia="Times New Roman" w:hAnsi="Times New Roman" w:cs="Times New Roman"/>
                <w:kern w:val="0"/>
                <w:sz w:val="18"/>
                <w:szCs w:val="18"/>
                <w:lang w:eastAsia="ru-RU"/>
              </w:rPr>
            </w:pPr>
          </w:p>
        </w:tc>
        <w:tc>
          <w:tcPr>
            <w:tcW w:w="1672" w:type="dxa"/>
            <w:tcBorders>
              <w:top w:val="single" w:sz="4" w:space="0" w:color="auto"/>
              <w:left w:val="nil"/>
              <w:bottom w:val="single" w:sz="4" w:space="0" w:color="auto"/>
              <w:right w:val="nil"/>
            </w:tcBorders>
            <w:shd w:val="clear" w:color="auto" w:fill="auto"/>
            <w:vAlign w:val="center"/>
          </w:tcPr>
          <w:p w:rsidR="00726FB3" w:rsidRPr="00C427F0" w:rsidRDefault="00726FB3"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1 680 242,11</w:t>
            </w:r>
          </w:p>
        </w:tc>
        <w:tc>
          <w:tcPr>
            <w:tcW w:w="1740" w:type="dxa"/>
            <w:tcBorders>
              <w:top w:val="single" w:sz="4" w:space="0" w:color="auto"/>
              <w:left w:val="single" w:sz="4" w:space="0" w:color="auto"/>
              <w:bottom w:val="single" w:sz="4" w:space="0" w:color="auto"/>
            </w:tcBorders>
            <w:shd w:val="clear" w:color="auto" w:fill="auto"/>
            <w:vAlign w:val="center"/>
          </w:tcPr>
          <w:p w:rsidR="00726FB3" w:rsidRPr="00C427F0" w:rsidRDefault="00726FB3"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1 680 242,11</w:t>
            </w:r>
          </w:p>
        </w:tc>
        <w:tc>
          <w:tcPr>
            <w:tcW w:w="1556" w:type="dxa"/>
            <w:tcBorders>
              <w:top w:val="single" w:sz="4" w:space="0" w:color="auto"/>
              <w:left w:val="single" w:sz="4" w:space="0" w:color="auto"/>
              <w:bottom w:val="single" w:sz="4" w:space="0" w:color="auto"/>
            </w:tcBorders>
            <w:shd w:val="clear" w:color="auto" w:fill="auto"/>
            <w:vAlign w:val="center"/>
          </w:tcPr>
          <w:p w:rsidR="00726FB3" w:rsidRDefault="00726FB3"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C74E75" w:rsidRPr="003D3145" w:rsidTr="00C427F0">
        <w:trPr>
          <w:trHeight w:val="435"/>
        </w:trPr>
        <w:tc>
          <w:tcPr>
            <w:tcW w:w="3237" w:type="dxa"/>
            <w:shd w:val="clear" w:color="auto" w:fill="auto"/>
            <w:vAlign w:val="center"/>
          </w:tcPr>
          <w:p w:rsidR="00C74E75" w:rsidRPr="00C427F0" w:rsidRDefault="00F75C1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lastRenderedPageBreak/>
              <w:t>Субсидирование части затрат предприятий жилищно-коммунального комплекса</w:t>
            </w:r>
            <w:r w:rsidR="00B0728B" w:rsidRPr="00C427F0">
              <w:rPr>
                <w:rFonts w:ascii="Times New Roman" w:eastAsia="Times New Roman" w:hAnsi="Times New Roman" w:cs="Times New Roman"/>
                <w:kern w:val="0"/>
                <w:sz w:val="18"/>
                <w:szCs w:val="18"/>
                <w:lang w:eastAsia="ru-RU"/>
              </w:rPr>
              <w:t xml:space="preserve"> (</w:t>
            </w:r>
            <w:r w:rsidR="00726FB3" w:rsidRPr="00C427F0">
              <w:rPr>
                <w:rFonts w:ascii="Times New Roman" w:eastAsia="Times New Roman" w:hAnsi="Times New Roman" w:cs="Times New Roman"/>
                <w:kern w:val="0"/>
                <w:sz w:val="18"/>
                <w:szCs w:val="18"/>
                <w:lang w:eastAsia="ru-RU"/>
              </w:rPr>
              <w:t>Развитие систем водоснабжения</w:t>
            </w:r>
            <w:r w:rsidR="00B0728B" w:rsidRPr="00C427F0">
              <w:rPr>
                <w:rFonts w:ascii="Times New Roman" w:eastAsia="Times New Roman" w:hAnsi="Times New Roman" w:cs="Times New Roman"/>
                <w:kern w:val="0"/>
                <w:sz w:val="18"/>
                <w:szCs w:val="18"/>
                <w:lang w:eastAsia="ru-RU"/>
              </w:rPr>
              <w:t>)</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C74E75" w:rsidRPr="00C427F0" w:rsidRDefault="00B0728B"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250 000,00</w:t>
            </w:r>
          </w:p>
        </w:tc>
        <w:tc>
          <w:tcPr>
            <w:tcW w:w="1672" w:type="dxa"/>
            <w:tcBorders>
              <w:top w:val="single" w:sz="4" w:space="0" w:color="auto"/>
              <w:left w:val="nil"/>
              <w:bottom w:val="single" w:sz="4" w:space="0" w:color="auto"/>
              <w:right w:val="nil"/>
            </w:tcBorders>
            <w:shd w:val="clear" w:color="auto" w:fill="auto"/>
            <w:vAlign w:val="center"/>
          </w:tcPr>
          <w:p w:rsidR="00C74E75" w:rsidRPr="00C427F0" w:rsidRDefault="00B0728B"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600 000,00</w:t>
            </w:r>
          </w:p>
        </w:tc>
        <w:tc>
          <w:tcPr>
            <w:tcW w:w="1740" w:type="dxa"/>
            <w:tcBorders>
              <w:top w:val="single" w:sz="4" w:space="0" w:color="auto"/>
              <w:left w:val="single" w:sz="4" w:space="0" w:color="auto"/>
              <w:bottom w:val="single" w:sz="4" w:space="0" w:color="auto"/>
            </w:tcBorders>
            <w:shd w:val="clear" w:color="auto" w:fill="auto"/>
            <w:vAlign w:val="center"/>
          </w:tcPr>
          <w:p w:rsidR="00C74E75"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350 000,00</w:t>
            </w:r>
          </w:p>
        </w:tc>
        <w:tc>
          <w:tcPr>
            <w:tcW w:w="1556" w:type="dxa"/>
            <w:tcBorders>
              <w:top w:val="single" w:sz="4" w:space="0" w:color="auto"/>
              <w:left w:val="single" w:sz="4" w:space="0" w:color="auto"/>
              <w:bottom w:val="single" w:sz="4" w:space="0" w:color="auto"/>
            </w:tcBorders>
            <w:shd w:val="clear" w:color="auto" w:fill="auto"/>
            <w:vAlign w:val="center"/>
          </w:tcPr>
          <w:p w:rsidR="00C74E75"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240,0</w:t>
            </w:r>
          </w:p>
        </w:tc>
      </w:tr>
      <w:tr w:rsidR="003A5E09" w:rsidRPr="003D3145" w:rsidTr="00C427F0">
        <w:trPr>
          <w:trHeight w:val="435"/>
        </w:trPr>
        <w:tc>
          <w:tcPr>
            <w:tcW w:w="3237" w:type="dxa"/>
            <w:shd w:val="clear" w:color="auto" w:fill="auto"/>
            <w:vAlign w:val="center"/>
          </w:tcPr>
          <w:p w:rsidR="003A5E09" w:rsidRPr="00C427F0" w:rsidRDefault="003A5E09"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Ремонт магистральных, поселковых водопроводных сетей, водозаборных и очистных сооружений, водозаборных скважин, водонапорных башен, резервуаров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3A5E09" w:rsidRPr="00C427F0" w:rsidRDefault="003A5E09"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1 500 000,00</w:t>
            </w:r>
          </w:p>
        </w:tc>
        <w:tc>
          <w:tcPr>
            <w:tcW w:w="1672" w:type="dxa"/>
            <w:tcBorders>
              <w:top w:val="single" w:sz="4" w:space="0" w:color="auto"/>
              <w:left w:val="nil"/>
              <w:bottom w:val="single" w:sz="4" w:space="0" w:color="auto"/>
              <w:right w:val="nil"/>
            </w:tcBorders>
            <w:shd w:val="clear" w:color="auto" w:fill="auto"/>
            <w:vAlign w:val="center"/>
          </w:tcPr>
          <w:p w:rsidR="003A5E09" w:rsidRPr="00C427F0" w:rsidRDefault="003A5E09" w:rsidP="00C427F0">
            <w:pPr>
              <w:suppressAutoHyphens w:val="0"/>
              <w:jc w:val="right"/>
              <w:rPr>
                <w:rFonts w:ascii="Times New Roman" w:hAnsi="Times New Roman" w:cs="Times New Roman"/>
                <w:sz w:val="18"/>
                <w:szCs w:val="18"/>
              </w:rPr>
            </w:pPr>
          </w:p>
        </w:tc>
        <w:tc>
          <w:tcPr>
            <w:tcW w:w="1740" w:type="dxa"/>
            <w:tcBorders>
              <w:top w:val="single" w:sz="4" w:space="0" w:color="auto"/>
              <w:left w:val="single" w:sz="4" w:space="0" w:color="auto"/>
              <w:bottom w:val="single" w:sz="4" w:space="0" w:color="auto"/>
            </w:tcBorders>
            <w:shd w:val="clear" w:color="auto" w:fill="auto"/>
            <w:vAlign w:val="center"/>
          </w:tcPr>
          <w:p w:rsidR="003A5E09" w:rsidRPr="00C427F0" w:rsidRDefault="003A5E09"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-1 500 000,00</w:t>
            </w:r>
          </w:p>
        </w:tc>
        <w:tc>
          <w:tcPr>
            <w:tcW w:w="1556" w:type="dxa"/>
            <w:tcBorders>
              <w:top w:val="single" w:sz="4" w:space="0" w:color="auto"/>
              <w:left w:val="single" w:sz="4" w:space="0" w:color="auto"/>
              <w:bottom w:val="single" w:sz="4" w:space="0" w:color="auto"/>
            </w:tcBorders>
            <w:shd w:val="clear" w:color="auto" w:fill="auto"/>
            <w:vAlign w:val="center"/>
          </w:tcPr>
          <w:p w:rsidR="003A5E09" w:rsidRPr="00C427F0" w:rsidRDefault="003A5E09"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r w:rsidR="00796784" w:rsidRPr="003D3145" w:rsidTr="00C427F0">
        <w:trPr>
          <w:trHeight w:val="435"/>
        </w:trPr>
        <w:tc>
          <w:tcPr>
            <w:tcW w:w="9853" w:type="dxa"/>
            <w:gridSpan w:val="5"/>
            <w:shd w:val="clear" w:color="auto" w:fill="auto"/>
            <w:vAlign w:val="center"/>
          </w:tcPr>
          <w:p w:rsidR="00796784" w:rsidRPr="00C427F0" w:rsidRDefault="00796784"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 Подпрограмма «Создание условий для обеспечения граждан доступным жильём и условий для формирования комфортной городской среды»</w:t>
            </w:r>
          </w:p>
        </w:tc>
      </w:tr>
      <w:tr w:rsidR="00796784" w:rsidRPr="003D3145" w:rsidTr="00C427F0">
        <w:trPr>
          <w:trHeight w:val="435"/>
        </w:trPr>
        <w:tc>
          <w:tcPr>
            <w:tcW w:w="3237" w:type="dxa"/>
            <w:shd w:val="clear" w:color="auto" w:fill="auto"/>
            <w:vAlign w:val="center"/>
          </w:tcPr>
          <w:p w:rsidR="00796784" w:rsidRPr="00C427F0" w:rsidRDefault="00796784"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Иные межбюджетные трансферты на благоустройство общественных территорий и подходов к ним</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796784" w:rsidRPr="00C427F0" w:rsidRDefault="0079678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4 500 000,00</w:t>
            </w:r>
          </w:p>
        </w:tc>
        <w:tc>
          <w:tcPr>
            <w:tcW w:w="1672" w:type="dxa"/>
            <w:tcBorders>
              <w:top w:val="single" w:sz="4" w:space="0" w:color="auto"/>
              <w:left w:val="nil"/>
              <w:bottom w:val="single" w:sz="4" w:space="0" w:color="auto"/>
              <w:right w:val="nil"/>
            </w:tcBorders>
            <w:shd w:val="clear" w:color="auto" w:fill="auto"/>
            <w:vAlign w:val="center"/>
          </w:tcPr>
          <w:p w:rsidR="00796784" w:rsidRPr="00C427F0" w:rsidRDefault="0079678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6 013 000,00</w:t>
            </w:r>
          </w:p>
        </w:tc>
        <w:tc>
          <w:tcPr>
            <w:tcW w:w="1740" w:type="dxa"/>
            <w:tcBorders>
              <w:top w:val="single" w:sz="4" w:space="0" w:color="auto"/>
              <w:left w:val="single" w:sz="4" w:space="0" w:color="auto"/>
              <w:bottom w:val="single" w:sz="4" w:space="0" w:color="auto"/>
            </w:tcBorders>
            <w:shd w:val="clear" w:color="auto" w:fill="auto"/>
            <w:vAlign w:val="center"/>
          </w:tcPr>
          <w:p w:rsidR="00796784" w:rsidRPr="00C427F0" w:rsidRDefault="0079678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1 513 000,00</w:t>
            </w:r>
          </w:p>
        </w:tc>
        <w:tc>
          <w:tcPr>
            <w:tcW w:w="1556" w:type="dxa"/>
            <w:tcBorders>
              <w:top w:val="single" w:sz="4" w:space="0" w:color="auto"/>
              <w:left w:val="single" w:sz="4" w:space="0" w:color="auto"/>
              <w:bottom w:val="single" w:sz="4" w:space="0" w:color="auto"/>
            </w:tcBorders>
            <w:shd w:val="clear" w:color="auto" w:fill="auto"/>
            <w:vAlign w:val="center"/>
          </w:tcPr>
          <w:p w:rsidR="00796784" w:rsidRPr="00C427F0" w:rsidRDefault="0079678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133,6</w:t>
            </w:r>
          </w:p>
        </w:tc>
      </w:tr>
      <w:tr w:rsidR="00B0728B" w:rsidRPr="003D3145" w:rsidTr="00C427F0">
        <w:trPr>
          <w:trHeight w:val="28"/>
        </w:trPr>
        <w:tc>
          <w:tcPr>
            <w:tcW w:w="9853" w:type="dxa"/>
            <w:gridSpan w:val="5"/>
            <w:shd w:val="clear" w:color="auto" w:fill="auto"/>
            <w:vAlign w:val="center"/>
          </w:tcPr>
          <w:p w:rsidR="00B0728B" w:rsidRPr="00C427F0" w:rsidRDefault="00B0728B"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Непрограммные расходы органов местного самоуправления</w:t>
            </w:r>
          </w:p>
        </w:tc>
      </w:tr>
      <w:tr w:rsidR="00C74E75" w:rsidRPr="003D3145" w:rsidTr="00C427F0">
        <w:trPr>
          <w:trHeight w:val="435"/>
        </w:trPr>
        <w:tc>
          <w:tcPr>
            <w:tcW w:w="3237" w:type="dxa"/>
            <w:shd w:val="clear" w:color="auto" w:fill="auto"/>
            <w:vAlign w:val="center"/>
          </w:tcPr>
          <w:p w:rsidR="00C74E75" w:rsidRPr="00C427F0" w:rsidRDefault="00B0728B"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Резервный фонд Администрации Кормиловского муниципального района, в том числе:</w:t>
            </w:r>
          </w:p>
          <w:p w:rsidR="00B0728B" w:rsidRPr="00C427F0" w:rsidRDefault="00B0728B"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Закупка товаров, работ и услуг</w:t>
            </w:r>
          </w:p>
          <w:p w:rsidR="00B0728B" w:rsidRPr="00C427F0" w:rsidRDefault="00B0728B"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4 213 149,04</w:t>
            </w: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C74E75" w:rsidRPr="00C427F0" w:rsidRDefault="00B0728B"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4 213 149,04</w:t>
            </w: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p w:rsidR="00B0728B" w:rsidRPr="00C427F0" w:rsidRDefault="00B0728B" w:rsidP="00C427F0">
            <w:pPr>
              <w:suppressAutoHyphens w:val="0"/>
              <w:jc w:val="right"/>
              <w:rPr>
                <w:rFonts w:ascii="Times New Roman" w:eastAsia="Times New Roman" w:hAnsi="Times New Roman" w:cs="Times New Roman"/>
                <w:kern w:val="0"/>
                <w:sz w:val="18"/>
                <w:szCs w:val="18"/>
                <w:lang w:eastAsia="ru-RU"/>
              </w:rPr>
            </w:pPr>
          </w:p>
        </w:tc>
        <w:tc>
          <w:tcPr>
            <w:tcW w:w="1672" w:type="dxa"/>
            <w:tcBorders>
              <w:top w:val="single" w:sz="4" w:space="0" w:color="auto"/>
              <w:left w:val="nil"/>
              <w:bottom w:val="single" w:sz="4" w:space="0" w:color="auto"/>
              <w:right w:val="nil"/>
            </w:tcBorders>
            <w:shd w:val="clear" w:color="auto" w:fill="auto"/>
            <w:vAlign w:val="center"/>
          </w:tcPr>
          <w:p w:rsidR="00B0728B" w:rsidRPr="00C427F0" w:rsidRDefault="00B0728B"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5 582 367,79</w:t>
            </w:r>
          </w:p>
          <w:p w:rsidR="00B0728B" w:rsidRPr="00C427F0" w:rsidRDefault="00B0728B" w:rsidP="00C427F0">
            <w:pPr>
              <w:suppressAutoHyphens w:val="0"/>
              <w:jc w:val="right"/>
              <w:rPr>
                <w:rFonts w:ascii="Times New Roman" w:hAnsi="Times New Roman" w:cs="Times New Roman"/>
                <w:sz w:val="18"/>
                <w:szCs w:val="18"/>
              </w:rPr>
            </w:pPr>
          </w:p>
          <w:p w:rsidR="00B0728B" w:rsidRPr="00C427F0" w:rsidRDefault="00B0728B" w:rsidP="00C427F0">
            <w:pPr>
              <w:suppressAutoHyphens w:val="0"/>
              <w:jc w:val="right"/>
              <w:rPr>
                <w:rFonts w:ascii="Times New Roman" w:hAnsi="Times New Roman" w:cs="Times New Roman"/>
                <w:sz w:val="18"/>
                <w:szCs w:val="18"/>
              </w:rPr>
            </w:pPr>
          </w:p>
          <w:p w:rsidR="00C74E75" w:rsidRPr="00C427F0" w:rsidRDefault="00B0728B"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169 218,75</w:t>
            </w:r>
          </w:p>
          <w:p w:rsidR="00B0728B" w:rsidRPr="00C427F0" w:rsidRDefault="00B0728B"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5 413 149,04</w:t>
            </w:r>
          </w:p>
          <w:p w:rsidR="00B0728B" w:rsidRPr="00C427F0" w:rsidRDefault="00B0728B" w:rsidP="00C427F0">
            <w:pPr>
              <w:suppressAutoHyphens w:val="0"/>
              <w:jc w:val="right"/>
              <w:rPr>
                <w:rFonts w:ascii="Times New Roman" w:hAnsi="Times New Roman" w:cs="Times New Roman"/>
                <w:sz w:val="18"/>
                <w:szCs w:val="18"/>
              </w:rPr>
            </w:pPr>
          </w:p>
          <w:p w:rsidR="00B0728B" w:rsidRPr="00C427F0" w:rsidRDefault="00B0728B" w:rsidP="00C427F0">
            <w:pPr>
              <w:suppressAutoHyphens w:val="0"/>
              <w:jc w:val="right"/>
              <w:rPr>
                <w:rFonts w:ascii="Times New Roman" w:hAnsi="Times New Roman" w:cs="Times New Roman"/>
                <w:sz w:val="18"/>
                <w:szCs w:val="18"/>
              </w:rPr>
            </w:pPr>
          </w:p>
          <w:p w:rsidR="00B0728B" w:rsidRPr="00C427F0" w:rsidRDefault="00B0728B" w:rsidP="00C427F0">
            <w:pPr>
              <w:suppressAutoHyphens w:val="0"/>
              <w:jc w:val="right"/>
              <w:rPr>
                <w:rFonts w:ascii="Times New Roman" w:hAnsi="Times New Roman" w:cs="Times New Roman"/>
                <w:sz w:val="18"/>
                <w:szCs w:val="18"/>
              </w:rPr>
            </w:pPr>
          </w:p>
          <w:p w:rsidR="00B0728B" w:rsidRPr="00C427F0" w:rsidRDefault="00B0728B" w:rsidP="00C427F0">
            <w:pPr>
              <w:suppressAutoHyphens w:val="0"/>
              <w:jc w:val="right"/>
              <w:rPr>
                <w:rFonts w:ascii="Times New Roman" w:hAnsi="Times New Roman" w:cs="Times New Roman"/>
                <w:sz w:val="18"/>
                <w:szCs w:val="18"/>
              </w:rPr>
            </w:pPr>
          </w:p>
        </w:tc>
        <w:tc>
          <w:tcPr>
            <w:tcW w:w="1740" w:type="dxa"/>
            <w:tcBorders>
              <w:top w:val="single" w:sz="4" w:space="0" w:color="auto"/>
              <w:left w:val="single" w:sz="4" w:space="0" w:color="auto"/>
              <w:bottom w:val="single" w:sz="4" w:space="0" w:color="auto"/>
            </w:tcBorders>
            <w:shd w:val="clear" w:color="auto" w:fill="auto"/>
            <w:vAlign w:val="center"/>
          </w:tcPr>
          <w:p w:rsidR="00B0728B"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1 369 218,75</w:t>
            </w:r>
          </w:p>
          <w:p w:rsidR="00B0728B" w:rsidRPr="00C427F0" w:rsidRDefault="00B0728B" w:rsidP="00C427F0">
            <w:pPr>
              <w:jc w:val="right"/>
              <w:rPr>
                <w:rFonts w:ascii="Times New Roman" w:eastAsia="Times New Roman" w:hAnsi="Times New Roman" w:cs="Times New Roman"/>
                <w:kern w:val="0"/>
                <w:sz w:val="18"/>
                <w:szCs w:val="18"/>
                <w:lang w:eastAsia="ru-RU"/>
              </w:rPr>
            </w:pPr>
          </w:p>
          <w:p w:rsidR="00B0728B" w:rsidRPr="00C427F0" w:rsidRDefault="00B0728B" w:rsidP="00C427F0">
            <w:pPr>
              <w:jc w:val="right"/>
              <w:rPr>
                <w:rFonts w:ascii="Times New Roman" w:eastAsia="Times New Roman" w:hAnsi="Times New Roman" w:cs="Times New Roman"/>
                <w:kern w:val="0"/>
                <w:sz w:val="18"/>
                <w:szCs w:val="18"/>
                <w:lang w:eastAsia="ru-RU"/>
              </w:rPr>
            </w:pPr>
          </w:p>
          <w:p w:rsidR="00C74E75"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169 218,75</w:t>
            </w:r>
          </w:p>
          <w:p w:rsidR="00B0728B"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1 200 000,00</w:t>
            </w:r>
          </w:p>
          <w:p w:rsidR="00B0728B" w:rsidRPr="00C427F0" w:rsidRDefault="00B0728B" w:rsidP="00C427F0">
            <w:pPr>
              <w:jc w:val="right"/>
              <w:rPr>
                <w:rFonts w:ascii="Times New Roman" w:eastAsia="Times New Roman" w:hAnsi="Times New Roman" w:cs="Times New Roman"/>
                <w:kern w:val="0"/>
                <w:sz w:val="18"/>
                <w:szCs w:val="18"/>
                <w:lang w:eastAsia="ru-RU"/>
              </w:rPr>
            </w:pPr>
          </w:p>
          <w:p w:rsidR="00B0728B" w:rsidRPr="00C427F0" w:rsidRDefault="00B0728B" w:rsidP="00C427F0">
            <w:pPr>
              <w:jc w:val="right"/>
              <w:rPr>
                <w:rFonts w:ascii="Times New Roman" w:eastAsia="Times New Roman" w:hAnsi="Times New Roman" w:cs="Times New Roman"/>
                <w:kern w:val="0"/>
                <w:sz w:val="18"/>
                <w:szCs w:val="18"/>
                <w:lang w:eastAsia="ru-RU"/>
              </w:rPr>
            </w:pPr>
          </w:p>
          <w:p w:rsidR="00B0728B" w:rsidRPr="00C427F0" w:rsidRDefault="00B0728B" w:rsidP="00C427F0">
            <w:pPr>
              <w:jc w:val="right"/>
              <w:rPr>
                <w:rFonts w:ascii="Times New Roman" w:eastAsia="Times New Roman" w:hAnsi="Times New Roman" w:cs="Times New Roman"/>
                <w:kern w:val="0"/>
                <w:sz w:val="18"/>
                <w:szCs w:val="18"/>
                <w:lang w:eastAsia="ru-RU"/>
              </w:rPr>
            </w:pPr>
          </w:p>
          <w:p w:rsidR="00B0728B" w:rsidRPr="00C427F0" w:rsidRDefault="00B0728B" w:rsidP="00C427F0">
            <w:pPr>
              <w:jc w:val="right"/>
              <w:rPr>
                <w:rFonts w:ascii="Times New Roman" w:eastAsia="Times New Roman" w:hAnsi="Times New Roman" w:cs="Times New Roman"/>
                <w:kern w:val="0"/>
                <w:sz w:val="18"/>
                <w:szCs w:val="18"/>
                <w:lang w:eastAsia="ru-RU"/>
              </w:rPr>
            </w:pPr>
          </w:p>
        </w:tc>
        <w:tc>
          <w:tcPr>
            <w:tcW w:w="1556" w:type="dxa"/>
            <w:tcBorders>
              <w:top w:val="single" w:sz="4" w:space="0" w:color="auto"/>
              <w:left w:val="single" w:sz="4" w:space="0" w:color="auto"/>
              <w:bottom w:val="single" w:sz="4" w:space="0" w:color="auto"/>
            </w:tcBorders>
            <w:shd w:val="clear" w:color="auto" w:fill="auto"/>
            <w:vAlign w:val="center"/>
          </w:tcPr>
          <w:p w:rsidR="005F7C7E" w:rsidRPr="00C427F0" w:rsidRDefault="005F7C7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132,5</w:t>
            </w:r>
          </w:p>
          <w:p w:rsidR="005F7C7E" w:rsidRPr="00C427F0" w:rsidRDefault="005F7C7E" w:rsidP="00C427F0">
            <w:pPr>
              <w:jc w:val="right"/>
              <w:rPr>
                <w:rFonts w:ascii="Times New Roman" w:eastAsia="Times New Roman" w:hAnsi="Times New Roman" w:cs="Times New Roman"/>
                <w:kern w:val="0"/>
                <w:sz w:val="18"/>
                <w:szCs w:val="18"/>
                <w:lang w:eastAsia="ru-RU"/>
              </w:rPr>
            </w:pPr>
          </w:p>
          <w:p w:rsidR="005F7C7E" w:rsidRPr="00C427F0" w:rsidRDefault="005F7C7E" w:rsidP="00C427F0">
            <w:pPr>
              <w:jc w:val="right"/>
              <w:rPr>
                <w:rFonts w:ascii="Times New Roman" w:eastAsia="Times New Roman" w:hAnsi="Times New Roman" w:cs="Times New Roman"/>
                <w:kern w:val="0"/>
                <w:sz w:val="18"/>
                <w:szCs w:val="18"/>
                <w:lang w:eastAsia="ru-RU"/>
              </w:rPr>
            </w:pPr>
          </w:p>
          <w:p w:rsidR="00C74E75"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p w:rsidR="00B0728B" w:rsidRPr="00C427F0" w:rsidRDefault="00B0728B"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128,5</w:t>
            </w:r>
          </w:p>
          <w:p w:rsidR="005F7C7E" w:rsidRPr="00C427F0" w:rsidRDefault="005F7C7E" w:rsidP="00C427F0">
            <w:pPr>
              <w:jc w:val="right"/>
              <w:rPr>
                <w:rFonts w:ascii="Times New Roman" w:eastAsia="Times New Roman" w:hAnsi="Times New Roman" w:cs="Times New Roman"/>
                <w:kern w:val="0"/>
                <w:sz w:val="18"/>
                <w:szCs w:val="18"/>
                <w:lang w:eastAsia="ru-RU"/>
              </w:rPr>
            </w:pPr>
          </w:p>
          <w:p w:rsidR="005F7C7E" w:rsidRPr="00C427F0" w:rsidRDefault="005F7C7E" w:rsidP="00C427F0">
            <w:pPr>
              <w:jc w:val="right"/>
              <w:rPr>
                <w:rFonts w:ascii="Times New Roman" w:eastAsia="Times New Roman" w:hAnsi="Times New Roman" w:cs="Times New Roman"/>
                <w:kern w:val="0"/>
                <w:sz w:val="18"/>
                <w:szCs w:val="18"/>
                <w:lang w:eastAsia="ru-RU"/>
              </w:rPr>
            </w:pPr>
          </w:p>
          <w:p w:rsidR="005F7C7E" w:rsidRPr="00C427F0" w:rsidRDefault="005F7C7E" w:rsidP="00C427F0">
            <w:pPr>
              <w:jc w:val="right"/>
              <w:rPr>
                <w:rFonts w:ascii="Times New Roman" w:eastAsia="Times New Roman" w:hAnsi="Times New Roman" w:cs="Times New Roman"/>
                <w:kern w:val="0"/>
                <w:sz w:val="18"/>
                <w:szCs w:val="18"/>
                <w:lang w:eastAsia="ru-RU"/>
              </w:rPr>
            </w:pPr>
          </w:p>
          <w:p w:rsidR="005F7C7E" w:rsidRPr="00C427F0" w:rsidRDefault="005F7C7E" w:rsidP="00C427F0">
            <w:pPr>
              <w:jc w:val="right"/>
              <w:rPr>
                <w:rFonts w:ascii="Times New Roman" w:eastAsia="Times New Roman" w:hAnsi="Times New Roman" w:cs="Times New Roman"/>
                <w:kern w:val="0"/>
                <w:sz w:val="18"/>
                <w:szCs w:val="18"/>
                <w:lang w:eastAsia="ru-RU"/>
              </w:rPr>
            </w:pPr>
          </w:p>
        </w:tc>
      </w:tr>
      <w:tr w:rsidR="00796784" w:rsidRPr="003D3145" w:rsidTr="00C427F0">
        <w:trPr>
          <w:trHeight w:val="435"/>
        </w:trPr>
        <w:tc>
          <w:tcPr>
            <w:tcW w:w="9853" w:type="dxa"/>
            <w:gridSpan w:val="5"/>
            <w:shd w:val="clear" w:color="auto" w:fill="auto"/>
            <w:vAlign w:val="center"/>
          </w:tcPr>
          <w:p w:rsidR="00796784" w:rsidRPr="00C427F0" w:rsidRDefault="00796784"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 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r>
      <w:tr w:rsidR="00C74E75" w:rsidRPr="003D3145" w:rsidTr="00C427F0">
        <w:trPr>
          <w:trHeight w:val="435"/>
        </w:trPr>
        <w:tc>
          <w:tcPr>
            <w:tcW w:w="3237" w:type="dxa"/>
            <w:shd w:val="clear" w:color="auto" w:fill="auto"/>
            <w:vAlign w:val="center"/>
          </w:tcPr>
          <w:p w:rsidR="00C74E75" w:rsidRPr="00C427F0" w:rsidRDefault="00796784"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Создание мест (площадок) накопления твердых коммунальных отходов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C74E75" w:rsidRPr="00C427F0" w:rsidRDefault="00796784"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380 000,00</w:t>
            </w:r>
          </w:p>
        </w:tc>
        <w:tc>
          <w:tcPr>
            <w:tcW w:w="1672" w:type="dxa"/>
            <w:tcBorders>
              <w:top w:val="single" w:sz="4" w:space="0" w:color="auto"/>
              <w:left w:val="nil"/>
              <w:bottom w:val="single" w:sz="4" w:space="0" w:color="auto"/>
              <w:right w:val="nil"/>
            </w:tcBorders>
            <w:shd w:val="clear" w:color="auto" w:fill="auto"/>
            <w:vAlign w:val="center"/>
          </w:tcPr>
          <w:p w:rsidR="00C74E75" w:rsidRPr="00C427F0" w:rsidRDefault="00796784"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330 000,00</w:t>
            </w:r>
          </w:p>
        </w:tc>
        <w:tc>
          <w:tcPr>
            <w:tcW w:w="1740" w:type="dxa"/>
            <w:tcBorders>
              <w:top w:val="single" w:sz="4" w:space="0" w:color="auto"/>
              <w:left w:val="single" w:sz="4" w:space="0" w:color="auto"/>
              <w:bottom w:val="single" w:sz="4" w:space="0" w:color="auto"/>
            </w:tcBorders>
            <w:shd w:val="clear" w:color="auto" w:fill="auto"/>
            <w:vAlign w:val="center"/>
          </w:tcPr>
          <w:p w:rsidR="00C74E75" w:rsidRPr="00C427F0" w:rsidRDefault="0079678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-50 000,00</w:t>
            </w:r>
          </w:p>
        </w:tc>
        <w:tc>
          <w:tcPr>
            <w:tcW w:w="1556" w:type="dxa"/>
            <w:tcBorders>
              <w:top w:val="single" w:sz="4" w:space="0" w:color="auto"/>
              <w:left w:val="single" w:sz="4" w:space="0" w:color="auto"/>
              <w:bottom w:val="single" w:sz="4" w:space="0" w:color="auto"/>
            </w:tcBorders>
            <w:shd w:val="clear" w:color="auto" w:fill="auto"/>
            <w:vAlign w:val="center"/>
          </w:tcPr>
          <w:p w:rsidR="00C74E75" w:rsidRPr="00C427F0" w:rsidRDefault="00796784"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86,8</w:t>
            </w:r>
          </w:p>
        </w:tc>
      </w:tr>
      <w:tr w:rsidR="00AB79A0" w:rsidRPr="003D3145" w:rsidTr="00C427F0">
        <w:trPr>
          <w:trHeight w:val="435"/>
        </w:trPr>
        <w:tc>
          <w:tcPr>
            <w:tcW w:w="3237" w:type="dxa"/>
            <w:shd w:val="clear" w:color="auto" w:fill="auto"/>
            <w:vAlign w:val="center"/>
          </w:tcPr>
          <w:p w:rsidR="00AB79A0" w:rsidRPr="00C427F0" w:rsidRDefault="00AB79A0"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Содержание мест (площадок) накопления твердых коммунальных отходов, в том числе контейнеров (бункеров) и подъездов к ним (Закупка товаров, работ и услуг)</w:t>
            </w:r>
          </w:p>
        </w:tc>
        <w:tc>
          <w:tcPr>
            <w:tcW w:w="1648" w:type="dxa"/>
            <w:tcBorders>
              <w:top w:val="single" w:sz="4" w:space="0" w:color="auto"/>
              <w:left w:val="single" w:sz="4" w:space="0" w:color="auto"/>
              <w:bottom w:val="single" w:sz="4" w:space="0" w:color="auto"/>
              <w:right w:val="single" w:sz="4" w:space="0" w:color="auto"/>
            </w:tcBorders>
            <w:shd w:val="clear" w:color="auto" w:fill="auto"/>
            <w:vAlign w:val="center"/>
          </w:tcPr>
          <w:p w:rsidR="00AB79A0" w:rsidRPr="00C427F0" w:rsidRDefault="00AB79A0"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25 000,00</w:t>
            </w:r>
          </w:p>
        </w:tc>
        <w:tc>
          <w:tcPr>
            <w:tcW w:w="1672" w:type="dxa"/>
            <w:tcBorders>
              <w:top w:val="single" w:sz="4" w:space="0" w:color="auto"/>
              <w:left w:val="nil"/>
              <w:bottom w:val="single" w:sz="4" w:space="0" w:color="auto"/>
              <w:right w:val="nil"/>
            </w:tcBorders>
            <w:shd w:val="clear" w:color="auto" w:fill="auto"/>
            <w:vAlign w:val="center"/>
          </w:tcPr>
          <w:p w:rsidR="00AB79A0" w:rsidRPr="00C427F0" w:rsidRDefault="00AB79A0" w:rsidP="00C427F0">
            <w:pPr>
              <w:suppressAutoHyphens w:val="0"/>
              <w:jc w:val="right"/>
              <w:rPr>
                <w:rFonts w:ascii="Times New Roman" w:hAnsi="Times New Roman" w:cs="Times New Roman"/>
                <w:sz w:val="18"/>
                <w:szCs w:val="18"/>
              </w:rPr>
            </w:pPr>
          </w:p>
        </w:tc>
        <w:tc>
          <w:tcPr>
            <w:tcW w:w="1740" w:type="dxa"/>
            <w:tcBorders>
              <w:top w:val="single" w:sz="4" w:space="0" w:color="auto"/>
              <w:left w:val="single" w:sz="4" w:space="0" w:color="auto"/>
              <w:bottom w:val="single" w:sz="4" w:space="0" w:color="auto"/>
            </w:tcBorders>
            <w:shd w:val="clear" w:color="auto" w:fill="auto"/>
            <w:vAlign w:val="center"/>
          </w:tcPr>
          <w:p w:rsidR="00AB79A0" w:rsidRPr="00C427F0" w:rsidRDefault="00AB79A0"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-25 000,00</w:t>
            </w:r>
          </w:p>
        </w:tc>
        <w:tc>
          <w:tcPr>
            <w:tcW w:w="1556" w:type="dxa"/>
            <w:tcBorders>
              <w:top w:val="single" w:sz="4" w:space="0" w:color="auto"/>
              <w:left w:val="single" w:sz="4" w:space="0" w:color="auto"/>
              <w:bottom w:val="single" w:sz="4" w:space="0" w:color="auto"/>
            </w:tcBorders>
            <w:shd w:val="clear" w:color="auto" w:fill="auto"/>
            <w:vAlign w:val="center"/>
          </w:tcPr>
          <w:p w:rsidR="00AB79A0" w:rsidRPr="00C427F0" w:rsidRDefault="00AB79A0"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bl>
    <w:p w:rsidR="005F2CAA" w:rsidRPr="00E66AAF" w:rsidRDefault="005F2CAA"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E66AAF">
        <w:rPr>
          <w:rFonts w:ascii="Times New Roman" w:eastAsia="Times New Roman" w:hAnsi="Times New Roman" w:cs="Times New Roman"/>
          <w:kern w:val="0"/>
          <w:sz w:val="28"/>
          <w:szCs w:val="28"/>
          <w:lang w:eastAsia="ru-RU"/>
        </w:rPr>
        <w:t>Бюджетные ассигнования по разделу 0</w:t>
      </w:r>
      <w:r>
        <w:rPr>
          <w:rFonts w:ascii="Times New Roman" w:eastAsia="Times New Roman" w:hAnsi="Times New Roman" w:cs="Times New Roman"/>
          <w:kern w:val="0"/>
          <w:sz w:val="28"/>
          <w:szCs w:val="28"/>
          <w:lang w:eastAsia="ru-RU"/>
        </w:rPr>
        <w:t>7</w:t>
      </w:r>
      <w:r w:rsidRPr="00E66AAF">
        <w:rPr>
          <w:rFonts w:ascii="Times New Roman" w:eastAsia="Times New Roman" w:hAnsi="Times New Roman" w:cs="Times New Roman"/>
          <w:kern w:val="0"/>
          <w:sz w:val="28"/>
          <w:szCs w:val="28"/>
          <w:lang w:eastAsia="ru-RU"/>
        </w:rPr>
        <w:t xml:space="preserve"> </w:t>
      </w:r>
      <w:r w:rsidR="009678B2">
        <w:rPr>
          <w:rFonts w:ascii="Times New Roman" w:eastAsia="Times New Roman" w:hAnsi="Times New Roman" w:cs="Times New Roman"/>
          <w:kern w:val="0"/>
          <w:sz w:val="28"/>
          <w:szCs w:val="28"/>
          <w:lang w:eastAsia="ru-RU"/>
        </w:rPr>
        <w:t>«</w:t>
      </w:r>
      <w:r w:rsidRPr="00D2419D">
        <w:rPr>
          <w:rFonts w:ascii="Times New Roman" w:eastAsia="Times New Roman" w:hAnsi="Times New Roman" w:cs="Times New Roman"/>
          <w:kern w:val="0"/>
          <w:sz w:val="28"/>
          <w:szCs w:val="28"/>
          <w:lang w:eastAsia="ru-RU"/>
        </w:rPr>
        <w:t>О</w:t>
      </w:r>
      <w:r>
        <w:rPr>
          <w:rFonts w:ascii="Times New Roman" w:eastAsia="Times New Roman" w:hAnsi="Times New Roman" w:cs="Times New Roman"/>
          <w:kern w:val="0"/>
          <w:sz w:val="28"/>
          <w:szCs w:val="28"/>
          <w:lang w:eastAsia="ru-RU"/>
        </w:rPr>
        <w:t>бразование</w:t>
      </w:r>
      <w:r w:rsidR="009678B2">
        <w:rPr>
          <w:rFonts w:ascii="Times New Roman" w:eastAsia="Times New Roman" w:hAnsi="Times New Roman" w:cs="Times New Roman"/>
          <w:kern w:val="0"/>
          <w:sz w:val="28"/>
          <w:szCs w:val="28"/>
          <w:lang w:eastAsia="ru-RU"/>
        </w:rPr>
        <w:t>»</w:t>
      </w:r>
      <w:r w:rsidRPr="00E66AAF">
        <w:rPr>
          <w:rFonts w:ascii="Times New Roman" w:eastAsia="Times New Roman" w:hAnsi="Times New Roman" w:cs="Times New Roman"/>
          <w:kern w:val="0"/>
          <w:sz w:val="28"/>
          <w:szCs w:val="28"/>
          <w:lang w:eastAsia="ru-RU"/>
        </w:rPr>
        <w:t xml:space="preserve"> </w:t>
      </w:r>
      <w:r>
        <w:rPr>
          <w:rFonts w:ascii="Times New Roman" w:eastAsia="Times New Roman" w:hAnsi="Times New Roman" w:cs="Times New Roman"/>
          <w:kern w:val="0"/>
          <w:sz w:val="28"/>
          <w:szCs w:val="28"/>
          <w:lang w:eastAsia="ru-RU"/>
        </w:rPr>
        <w:t>увеличены</w:t>
      </w:r>
      <w:r w:rsidRPr="00E66AAF">
        <w:rPr>
          <w:rFonts w:ascii="Times New Roman" w:eastAsia="Times New Roman" w:hAnsi="Times New Roman" w:cs="Times New Roman"/>
          <w:kern w:val="0"/>
          <w:sz w:val="28"/>
          <w:szCs w:val="28"/>
          <w:lang w:eastAsia="ru-RU"/>
        </w:rPr>
        <w:t xml:space="preserve"> </w:t>
      </w:r>
      <w:r w:rsidR="00A80497">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 xml:space="preserve">на </w:t>
      </w:r>
      <w:r w:rsidR="00176E63" w:rsidRPr="00176E63">
        <w:rPr>
          <w:rFonts w:ascii="Times New Roman" w:eastAsia="Times New Roman" w:hAnsi="Times New Roman" w:cs="Times New Roman"/>
          <w:kern w:val="0"/>
          <w:sz w:val="28"/>
          <w:szCs w:val="28"/>
          <w:lang w:eastAsia="ru-RU"/>
        </w:rPr>
        <w:t>19 037 163,85</w:t>
      </w:r>
      <w:r>
        <w:rPr>
          <w:rFonts w:ascii="Times New Roman" w:eastAsia="Times New Roman" w:hAnsi="Times New Roman" w:cs="Times New Roman"/>
          <w:kern w:val="0"/>
          <w:sz w:val="28"/>
          <w:szCs w:val="28"/>
          <w:lang w:eastAsia="ru-RU"/>
        </w:rPr>
        <w:t xml:space="preserve"> </w:t>
      </w:r>
      <w:r w:rsidRPr="00E66AAF">
        <w:rPr>
          <w:rFonts w:ascii="Times New Roman" w:eastAsia="Times New Roman" w:hAnsi="Times New Roman" w:cs="Times New Roman"/>
          <w:kern w:val="0"/>
          <w:sz w:val="28"/>
          <w:szCs w:val="28"/>
          <w:lang w:eastAsia="ru-RU"/>
        </w:rPr>
        <w:t>рублей, в том числе:</w:t>
      </w:r>
    </w:p>
    <w:tbl>
      <w:tblPr>
        <w:tblStyle w:val="ab"/>
        <w:tblW w:w="0" w:type="auto"/>
        <w:tblCellMar>
          <w:top w:w="57" w:type="dxa"/>
          <w:bottom w:w="57" w:type="dxa"/>
        </w:tblCellMar>
        <w:tblLook w:val="04A0" w:firstRow="1" w:lastRow="0" w:firstColumn="1" w:lastColumn="0" w:noHBand="0" w:noVBand="1"/>
      </w:tblPr>
      <w:tblGrid>
        <w:gridCol w:w="4258"/>
        <w:gridCol w:w="1314"/>
        <w:gridCol w:w="1550"/>
        <w:gridCol w:w="1251"/>
        <w:gridCol w:w="1480"/>
      </w:tblGrid>
      <w:tr w:rsidR="00DA59C3" w:rsidRPr="00130B71" w:rsidTr="00130B71">
        <w:trPr>
          <w:trHeight w:val="216"/>
        </w:trPr>
        <w:tc>
          <w:tcPr>
            <w:tcW w:w="0" w:type="auto"/>
            <w:shd w:val="clear" w:color="auto" w:fill="auto"/>
            <w:vAlign w:val="center"/>
          </w:tcPr>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Наименование расходов районного бюджета</w:t>
            </w:r>
          </w:p>
        </w:tc>
        <w:tc>
          <w:tcPr>
            <w:tcW w:w="0" w:type="auto"/>
            <w:shd w:val="clear" w:color="auto" w:fill="auto"/>
            <w:vAlign w:val="center"/>
          </w:tcPr>
          <w:p w:rsidR="00DA59C3" w:rsidRPr="00130B71" w:rsidRDefault="00DA59C3" w:rsidP="00C427F0">
            <w:pPr>
              <w:suppressAutoHyphens w:val="0"/>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Утверждено,</w:t>
            </w:r>
          </w:p>
          <w:p w:rsidR="00DA59C3" w:rsidRPr="00130B71" w:rsidRDefault="00DA59C3" w:rsidP="00C427F0">
            <w:pPr>
              <w:suppressAutoHyphens w:val="0"/>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Предусмотрено</w:t>
            </w:r>
          </w:p>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проектом</w:t>
            </w:r>
          </w:p>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решения,</w:t>
            </w:r>
          </w:p>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рублей</w:t>
            </w:r>
          </w:p>
        </w:tc>
        <w:tc>
          <w:tcPr>
            <w:tcW w:w="0" w:type="auto"/>
            <w:shd w:val="clear" w:color="auto" w:fill="auto"/>
            <w:vAlign w:val="center"/>
          </w:tcPr>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Отклонение</w:t>
            </w:r>
          </w:p>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w:t>
            </w:r>
          </w:p>
          <w:p w:rsidR="00DA59C3" w:rsidRPr="00130B71" w:rsidRDefault="00DA59C3" w:rsidP="00C427F0">
            <w:pPr>
              <w:suppressAutoHyphens w:val="0"/>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20"/>
                <w:szCs w:val="20"/>
                <w:lang w:eastAsia="ru-RU"/>
              </w:rPr>
              <w:t>рублей</w:t>
            </w:r>
          </w:p>
        </w:tc>
        <w:tc>
          <w:tcPr>
            <w:tcW w:w="0" w:type="auto"/>
            <w:shd w:val="clear" w:color="auto" w:fill="auto"/>
          </w:tcPr>
          <w:p w:rsidR="00DA59C3" w:rsidRPr="00130B71" w:rsidRDefault="00DA59C3" w:rsidP="00C427F0">
            <w:pPr>
              <w:suppressAutoHyphens w:val="0"/>
              <w:jc w:val="cente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Отношение</w:t>
            </w:r>
          </w:p>
          <w:p w:rsidR="00DA59C3" w:rsidRPr="00130B71" w:rsidRDefault="00DA59C3" w:rsidP="00C427F0">
            <w:pPr>
              <w:suppressAutoHyphens w:val="0"/>
              <w:jc w:val="cente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к утверждённому объёму,</w:t>
            </w:r>
          </w:p>
          <w:p w:rsidR="00DA59C3" w:rsidRPr="00130B71" w:rsidRDefault="00DA59C3" w:rsidP="00C427F0">
            <w:pPr>
              <w:jc w:val="center"/>
              <w:rPr>
                <w:rFonts w:ascii="Times New Roman" w:eastAsia="Times New Roman" w:hAnsi="Times New Roman" w:cs="Times New Roman"/>
                <w:kern w:val="0"/>
                <w:sz w:val="20"/>
                <w:szCs w:val="20"/>
                <w:lang w:eastAsia="ru-RU"/>
              </w:rPr>
            </w:pPr>
            <w:r w:rsidRPr="00130B71">
              <w:rPr>
                <w:rFonts w:ascii="Times New Roman" w:eastAsia="Times New Roman" w:hAnsi="Times New Roman" w:cs="Times New Roman"/>
                <w:kern w:val="0"/>
                <w:sz w:val="18"/>
                <w:szCs w:val="18"/>
                <w:lang w:eastAsia="ru-RU"/>
              </w:rPr>
              <w:t>процент</w:t>
            </w:r>
          </w:p>
        </w:tc>
      </w:tr>
      <w:tr w:rsidR="00BD492D" w:rsidRPr="00130B71" w:rsidTr="00130B71">
        <w:trPr>
          <w:trHeight w:val="35"/>
        </w:trPr>
        <w:tc>
          <w:tcPr>
            <w:tcW w:w="0" w:type="auto"/>
            <w:gridSpan w:val="5"/>
            <w:shd w:val="clear" w:color="auto" w:fill="auto"/>
            <w:vAlign w:val="center"/>
          </w:tcPr>
          <w:p w:rsidR="00BD492D" w:rsidRPr="00130B71" w:rsidRDefault="00BD492D" w:rsidP="00C427F0">
            <w:pPr>
              <w:jc w:val="center"/>
              <w:rPr>
                <w:rFonts w:ascii="Times New Roman" w:eastAsia="Times New Roman" w:hAnsi="Times New Roman" w:cs="Times New Roman"/>
                <w:b/>
                <w:i/>
                <w:kern w:val="0"/>
                <w:sz w:val="20"/>
                <w:szCs w:val="20"/>
                <w:lang w:eastAsia="ru-RU"/>
              </w:rPr>
            </w:pPr>
            <w:r w:rsidRPr="00130B71">
              <w:rPr>
                <w:rFonts w:ascii="Times New Roman" w:eastAsia="Times New Roman" w:hAnsi="Times New Roman" w:cs="Times New Roman"/>
                <w:b/>
                <w:i/>
                <w:kern w:val="0"/>
                <w:sz w:val="20"/>
                <w:szCs w:val="20"/>
                <w:lang w:eastAsia="ru-RU"/>
              </w:rPr>
              <w:t>Комитет по культуре Администрации Кормиловского муниципального района</w:t>
            </w:r>
          </w:p>
        </w:tc>
      </w:tr>
      <w:tr w:rsidR="00BD492D" w:rsidRPr="00130B71" w:rsidTr="00130B71">
        <w:trPr>
          <w:trHeight w:val="35"/>
        </w:trPr>
        <w:tc>
          <w:tcPr>
            <w:tcW w:w="0" w:type="auto"/>
            <w:gridSpan w:val="5"/>
            <w:shd w:val="clear" w:color="auto" w:fill="auto"/>
            <w:vAlign w:val="center"/>
          </w:tcPr>
          <w:p w:rsidR="00BD492D" w:rsidRPr="00130B71" w:rsidRDefault="00BD492D"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«Развитие культуры в Кормиловском муниципальном районе»</w:t>
            </w:r>
          </w:p>
        </w:tc>
      </w:tr>
      <w:tr w:rsidR="00DA59C3" w:rsidRPr="00130B71" w:rsidTr="00130B71">
        <w:trPr>
          <w:trHeight w:val="235"/>
        </w:trPr>
        <w:tc>
          <w:tcPr>
            <w:tcW w:w="0" w:type="auto"/>
            <w:shd w:val="clear" w:color="auto" w:fill="auto"/>
            <w:vAlign w:val="center"/>
          </w:tcPr>
          <w:p w:rsidR="00DA59C3"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предоставления дополнительного образования в сфере культуры и искусства (субсидия)</w:t>
            </w:r>
          </w:p>
        </w:tc>
        <w:tc>
          <w:tcPr>
            <w:tcW w:w="0" w:type="auto"/>
            <w:shd w:val="clear" w:color="auto" w:fill="auto"/>
            <w:vAlign w:val="center"/>
          </w:tcPr>
          <w:p w:rsidR="00DA59C3" w:rsidRPr="00130B71" w:rsidRDefault="00BD492D"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928 043,03</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985 799,24</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57 756,21</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106,2</w:t>
            </w:r>
          </w:p>
        </w:tc>
      </w:tr>
      <w:tr w:rsidR="00DA59C3" w:rsidRPr="00130B71" w:rsidTr="00130B71">
        <w:trPr>
          <w:trHeight w:val="506"/>
        </w:trPr>
        <w:tc>
          <w:tcPr>
            <w:tcW w:w="0" w:type="auto"/>
            <w:shd w:val="clear" w:color="auto" w:fill="auto"/>
            <w:vAlign w:val="center"/>
          </w:tcPr>
          <w:p w:rsidR="00DA59C3"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Реализация дополнительных общеобразовательных предпрофессиональных программ (субсидия)</w:t>
            </w:r>
          </w:p>
        </w:tc>
        <w:tc>
          <w:tcPr>
            <w:tcW w:w="0" w:type="auto"/>
            <w:shd w:val="clear" w:color="auto" w:fill="auto"/>
            <w:vAlign w:val="center"/>
          </w:tcPr>
          <w:p w:rsidR="00DA59C3" w:rsidRPr="00130B71" w:rsidRDefault="00BD492D"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1 175 270,40</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1 175 515,48</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245,00</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100,0</w:t>
            </w:r>
          </w:p>
        </w:tc>
      </w:tr>
      <w:tr w:rsidR="00DA59C3" w:rsidRPr="00130B71" w:rsidTr="00130B71">
        <w:trPr>
          <w:trHeight w:val="71"/>
        </w:trPr>
        <w:tc>
          <w:tcPr>
            <w:tcW w:w="0" w:type="auto"/>
            <w:shd w:val="clear" w:color="auto" w:fill="auto"/>
            <w:vAlign w:val="center"/>
          </w:tcPr>
          <w:p w:rsidR="00DA59C3"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 (субсидия)</w:t>
            </w:r>
          </w:p>
        </w:tc>
        <w:tc>
          <w:tcPr>
            <w:tcW w:w="0" w:type="auto"/>
            <w:shd w:val="clear" w:color="auto" w:fill="auto"/>
            <w:vAlign w:val="center"/>
          </w:tcPr>
          <w:p w:rsidR="00DA59C3" w:rsidRPr="00130B71" w:rsidRDefault="00BD492D"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5 832 127,00</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6 934 556,61</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1 102 429,61</w:t>
            </w:r>
          </w:p>
        </w:tc>
        <w:tc>
          <w:tcPr>
            <w:tcW w:w="0" w:type="auto"/>
            <w:shd w:val="clear" w:color="auto" w:fill="auto"/>
            <w:vAlign w:val="center"/>
          </w:tcPr>
          <w:p w:rsidR="00DA59C3"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118,9</w:t>
            </w:r>
          </w:p>
        </w:tc>
      </w:tr>
      <w:tr w:rsidR="00BD492D" w:rsidRPr="00130B71" w:rsidTr="00130B71">
        <w:trPr>
          <w:trHeight w:val="71"/>
        </w:trPr>
        <w:tc>
          <w:tcPr>
            <w:tcW w:w="0" w:type="auto"/>
            <w:shd w:val="clear" w:color="auto" w:fill="auto"/>
            <w:vAlign w:val="center"/>
          </w:tcPr>
          <w:p w:rsidR="00BD492D"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xml:space="preserve">Обеспечение гарантий по оплате труда в сфере культуры, предусмотренных трудовым </w:t>
            </w:r>
            <w:r w:rsidRPr="00130B71">
              <w:rPr>
                <w:rFonts w:ascii="Times New Roman" w:eastAsia="Times New Roman" w:hAnsi="Times New Roman" w:cs="Times New Roman"/>
                <w:kern w:val="0"/>
                <w:sz w:val="18"/>
                <w:szCs w:val="18"/>
                <w:lang w:eastAsia="ru-RU"/>
              </w:rPr>
              <w:lastRenderedPageBreak/>
              <w:t>законодательством и иными нормативными правовыми актами Российской Федерации, содержащими нормы трудового права (субсидия)</w:t>
            </w:r>
          </w:p>
        </w:tc>
        <w:tc>
          <w:tcPr>
            <w:tcW w:w="0" w:type="auto"/>
            <w:shd w:val="clear" w:color="auto" w:fill="auto"/>
            <w:vAlign w:val="center"/>
          </w:tcPr>
          <w:p w:rsidR="00BD492D" w:rsidRPr="00130B71" w:rsidRDefault="00BD492D"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lastRenderedPageBreak/>
              <w:t>1 190,00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945,00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-245,00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79,4</w:t>
            </w:r>
          </w:p>
        </w:tc>
      </w:tr>
      <w:tr w:rsidR="00BD492D" w:rsidRPr="00130B71" w:rsidTr="00130B71">
        <w:trPr>
          <w:trHeight w:val="71"/>
        </w:trPr>
        <w:tc>
          <w:tcPr>
            <w:tcW w:w="0" w:type="auto"/>
            <w:shd w:val="clear" w:color="auto" w:fill="auto"/>
            <w:vAlign w:val="center"/>
          </w:tcPr>
          <w:p w:rsidR="00BD492D"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lastRenderedPageBreak/>
              <w:t>Содействие в организации предоставления дополнительного профессионального образования работникам муниципальных учреждений культуры Кормиловского муниципального района (субсидия)</w:t>
            </w:r>
          </w:p>
        </w:tc>
        <w:tc>
          <w:tcPr>
            <w:tcW w:w="0" w:type="auto"/>
            <w:shd w:val="clear" w:color="auto" w:fill="auto"/>
            <w:vAlign w:val="center"/>
          </w:tcPr>
          <w:p w:rsidR="00BD492D" w:rsidRPr="00130B71" w:rsidRDefault="00BD492D"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34 437,41</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32 050,00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-2 387,41</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93,0</w:t>
            </w:r>
          </w:p>
        </w:tc>
      </w:tr>
      <w:tr w:rsidR="00BD492D" w:rsidRPr="00130B71" w:rsidTr="00130B71">
        <w:trPr>
          <w:trHeight w:val="71"/>
        </w:trPr>
        <w:tc>
          <w:tcPr>
            <w:tcW w:w="0" w:type="auto"/>
            <w:gridSpan w:val="5"/>
            <w:shd w:val="clear" w:color="auto" w:fill="auto"/>
            <w:vAlign w:val="center"/>
          </w:tcPr>
          <w:p w:rsidR="00BD492D" w:rsidRPr="00130B71" w:rsidRDefault="00BD492D" w:rsidP="00C427F0">
            <w:pPr>
              <w:jc w:val="cente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r w:rsidRPr="00130B71">
              <w:t xml:space="preserve"> </w:t>
            </w:r>
            <w:r w:rsidRPr="00130B71">
              <w:rPr>
                <w:rFonts w:ascii="Times New Roman" w:eastAsia="Times New Roman" w:hAnsi="Times New Roman" w:cs="Times New Roman"/>
                <w:kern w:val="0"/>
                <w:sz w:val="18"/>
                <w:szCs w:val="18"/>
                <w:lang w:eastAsia="ru-RU"/>
              </w:rPr>
              <w:t>Подпрограмма «Развитие энергосбережения и повышения энергетической эффективности в Кормиловском муниципальном районе»</w:t>
            </w:r>
          </w:p>
        </w:tc>
      </w:tr>
      <w:tr w:rsidR="00BD492D" w:rsidRPr="00130B71" w:rsidTr="00130B71">
        <w:trPr>
          <w:trHeight w:val="71"/>
        </w:trPr>
        <w:tc>
          <w:tcPr>
            <w:tcW w:w="0" w:type="auto"/>
            <w:shd w:val="clear" w:color="auto" w:fill="auto"/>
            <w:vAlign w:val="center"/>
          </w:tcPr>
          <w:p w:rsidR="00BD492D" w:rsidRPr="00130B71" w:rsidRDefault="00BD492D"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Установка и содержание приборов учета тепловой энергии в муниципальных учреждениях Кормиловского муниципального района (субсидия)</w:t>
            </w:r>
          </w:p>
        </w:tc>
        <w:tc>
          <w:tcPr>
            <w:tcW w:w="0" w:type="auto"/>
            <w:shd w:val="clear" w:color="auto" w:fill="auto"/>
            <w:vAlign w:val="center"/>
          </w:tcPr>
          <w:p w:rsidR="00BD492D" w:rsidRPr="00130B71" w:rsidRDefault="00BD492D" w:rsidP="00C427F0">
            <w:pPr>
              <w:suppressAutoHyphens w:val="0"/>
              <w:jc w:val="right"/>
              <w:rPr>
                <w:rFonts w:ascii="Times New Roman" w:eastAsia="Times New Roman" w:hAnsi="Times New Roman" w:cs="Times New Roman"/>
                <w:kern w:val="0"/>
                <w:sz w:val="18"/>
                <w:szCs w:val="18"/>
                <w:lang w:eastAsia="ru-RU"/>
              </w:rPr>
            </w:pP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27 500,00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27 500,00</w:t>
            </w:r>
          </w:p>
        </w:tc>
        <w:tc>
          <w:tcPr>
            <w:tcW w:w="0" w:type="auto"/>
            <w:shd w:val="clear" w:color="auto" w:fill="auto"/>
            <w:vAlign w:val="center"/>
          </w:tcPr>
          <w:p w:rsidR="00BD492D" w:rsidRPr="00130B71" w:rsidRDefault="00BD492D"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6C28FB" w:rsidRPr="00130B71" w:rsidTr="00130B71">
        <w:trPr>
          <w:trHeight w:val="35"/>
        </w:trPr>
        <w:tc>
          <w:tcPr>
            <w:tcW w:w="0" w:type="auto"/>
            <w:gridSpan w:val="5"/>
            <w:shd w:val="clear" w:color="auto" w:fill="auto"/>
            <w:vAlign w:val="center"/>
          </w:tcPr>
          <w:p w:rsidR="006C28FB" w:rsidRPr="00130B71" w:rsidRDefault="006C28FB" w:rsidP="00C427F0">
            <w:pPr>
              <w:jc w:val="center"/>
              <w:rPr>
                <w:rFonts w:ascii="Times New Roman" w:eastAsia="Times New Roman" w:hAnsi="Times New Roman" w:cs="Times New Roman"/>
                <w:b/>
                <w:i/>
                <w:kern w:val="0"/>
                <w:sz w:val="20"/>
                <w:szCs w:val="20"/>
                <w:lang w:eastAsia="ru-RU"/>
              </w:rPr>
            </w:pPr>
            <w:r w:rsidRPr="00130B71">
              <w:rPr>
                <w:rFonts w:ascii="Times New Roman" w:eastAsia="Times New Roman" w:hAnsi="Times New Roman" w:cs="Times New Roman"/>
                <w:b/>
                <w:i/>
                <w:kern w:val="0"/>
                <w:sz w:val="20"/>
                <w:szCs w:val="20"/>
                <w:lang w:eastAsia="ru-RU"/>
              </w:rPr>
              <w:t>Комитет по образованию Администрации Кормиловского муниципального района</w:t>
            </w:r>
          </w:p>
        </w:tc>
      </w:tr>
      <w:tr w:rsidR="006C55CF" w:rsidRPr="00130B71" w:rsidTr="00130B71">
        <w:trPr>
          <w:trHeight w:val="411"/>
        </w:trPr>
        <w:tc>
          <w:tcPr>
            <w:tcW w:w="0" w:type="auto"/>
            <w:gridSpan w:val="5"/>
            <w:shd w:val="clear" w:color="auto" w:fill="auto"/>
            <w:vAlign w:val="center"/>
          </w:tcPr>
          <w:p w:rsidR="006C55CF" w:rsidRPr="00130B71" w:rsidRDefault="006C55CF"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«Развитие системы образования Кормиловского муниципального района»</w:t>
            </w:r>
          </w:p>
        </w:tc>
      </w:tr>
      <w:tr w:rsidR="00DA59C3" w:rsidRPr="00130B71" w:rsidTr="00130B71">
        <w:trPr>
          <w:trHeight w:val="202"/>
        </w:trPr>
        <w:tc>
          <w:tcPr>
            <w:tcW w:w="0" w:type="auto"/>
            <w:shd w:val="clear" w:color="auto" w:fill="auto"/>
            <w:vAlign w:val="center"/>
          </w:tcPr>
          <w:p w:rsidR="00DA59C3"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выполнения функций муниципальных образовательных организаций, реализующих дошкольное образование детей (субсидия)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9C3"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13 838 993,38</w:t>
            </w:r>
          </w:p>
        </w:tc>
        <w:tc>
          <w:tcPr>
            <w:tcW w:w="0" w:type="auto"/>
            <w:tcBorders>
              <w:top w:val="single" w:sz="4" w:space="0" w:color="auto"/>
              <w:left w:val="nil"/>
              <w:bottom w:val="single" w:sz="4" w:space="0" w:color="auto"/>
              <w:right w:val="nil"/>
            </w:tcBorders>
            <w:shd w:val="clear" w:color="auto" w:fill="auto"/>
            <w:vAlign w:val="center"/>
          </w:tcPr>
          <w:p w:rsidR="00DA59C3"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13 848 457,42</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9 464,04</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100,1</w:t>
            </w:r>
          </w:p>
        </w:tc>
      </w:tr>
      <w:tr w:rsidR="006C55CF" w:rsidRPr="00130B71" w:rsidTr="00130B71">
        <w:trPr>
          <w:trHeight w:val="202"/>
        </w:trPr>
        <w:tc>
          <w:tcPr>
            <w:tcW w:w="0" w:type="auto"/>
            <w:shd w:val="clear" w:color="auto" w:fill="auto"/>
            <w:vAlign w:val="center"/>
          </w:tcPr>
          <w:p w:rsidR="006C55CF"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Присмотр и уход за детьми (субсидия)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47 060 231,91</w:t>
            </w:r>
          </w:p>
        </w:tc>
        <w:tc>
          <w:tcPr>
            <w:tcW w:w="0" w:type="auto"/>
            <w:tcBorders>
              <w:top w:val="single" w:sz="4" w:space="0" w:color="auto"/>
              <w:left w:val="nil"/>
              <w:bottom w:val="single" w:sz="4" w:space="0" w:color="auto"/>
              <w:right w:val="nil"/>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46 662 231,91</w:t>
            </w: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-398 000,00</w:t>
            </w: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99,2</w:t>
            </w:r>
          </w:p>
        </w:tc>
      </w:tr>
      <w:tr w:rsidR="006C55CF" w:rsidRPr="00130B71" w:rsidTr="00130B71">
        <w:trPr>
          <w:trHeight w:val="202"/>
        </w:trPr>
        <w:tc>
          <w:tcPr>
            <w:tcW w:w="0" w:type="auto"/>
            <w:shd w:val="clear" w:color="auto" w:fill="auto"/>
            <w:vAlign w:val="center"/>
          </w:tcPr>
          <w:p w:rsidR="006C55CF"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Укрепление материально-технической базы, содержание имущества образовательных организаций, проведение ремонтных работ дошкольных образовательных организаций, общеобразовательных организаций, организаций дополнительного образования детей на территории Кормиловского муниципального района (субсидия), в том числе:</w:t>
            </w:r>
          </w:p>
          <w:p w:rsidR="006C55CF"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Материально-техническое оснащение муниципальных образовательных организаций</w:t>
            </w:r>
          </w:p>
          <w:p w:rsidR="006C55CF"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Мероприятия по устройству и ремонту объектов, расположенных на территориях образовательных организаций Кормиловского муниципального района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1 219 604,46</w:t>
            </w: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1 692 604,46</w:t>
            </w: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23 000,00</w:t>
            </w: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450 000,00</w:t>
            </w: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473 000,00</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23 000,00</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450 000,0</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rPr>
                <w:rFonts w:ascii="Times New Roman" w:eastAsia="Times New Roman" w:hAnsi="Times New Roman" w:cs="Times New Roman"/>
                <w:kern w:val="0"/>
                <w:sz w:val="18"/>
                <w:szCs w:val="18"/>
                <w:lang w:eastAsia="ru-RU"/>
              </w:rPr>
            </w:pP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138,8</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p w:rsidR="006C55CF" w:rsidRPr="00130B71" w:rsidRDefault="006C55CF" w:rsidP="00C427F0">
            <w:pPr>
              <w:jc w:val="right"/>
              <w:rPr>
                <w:rFonts w:ascii="Times New Roman" w:eastAsia="Times New Roman" w:hAnsi="Times New Roman" w:cs="Times New Roman"/>
                <w:kern w:val="0"/>
                <w:sz w:val="18"/>
                <w:szCs w:val="18"/>
                <w:lang w:eastAsia="ru-RU"/>
              </w:rPr>
            </w:pPr>
          </w:p>
        </w:tc>
      </w:tr>
      <w:tr w:rsidR="006C55CF" w:rsidRPr="00130B71" w:rsidTr="00130B71">
        <w:trPr>
          <w:trHeight w:val="202"/>
        </w:trPr>
        <w:tc>
          <w:tcPr>
            <w:tcW w:w="0" w:type="auto"/>
            <w:shd w:val="clear" w:color="auto" w:fill="auto"/>
            <w:vAlign w:val="center"/>
          </w:tcPr>
          <w:p w:rsidR="006C55CF" w:rsidRPr="00130B71" w:rsidRDefault="006C55C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и проведение районных конкурсов педагогического мастерства, мастер – классов, конференций, слетов, участие педагогов в областных и всероссийских мероприятиях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6C55CF" w:rsidRPr="00130B71" w:rsidRDefault="006C55C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28 000,00</w:t>
            </w: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28 000,00</w:t>
            </w:r>
          </w:p>
        </w:tc>
        <w:tc>
          <w:tcPr>
            <w:tcW w:w="0" w:type="auto"/>
            <w:tcBorders>
              <w:top w:val="single" w:sz="4" w:space="0" w:color="auto"/>
              <w:left w:val="single" w:sz="4" w:space="0" w:color="auto"/>
              <w:bottom w:val="single" w:sz="4" w:space="0" w:color="auto"/>
            </w:tcBorders>
            <w:shd w:val="clear" w:color="auto" w:fill="auto"/>
            <w:vAlign w:val="center"/>
          </w:tcPr>
          <w:p w:rsidR="006C55CF" w:rsidRPr="00130B71" w:rsidRDefault="006C55C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176E63" w:rsidRPr="00130B71" w:rsidTr="00130B71">
        <w:trPr>
          <w:trHeight w:val="202"/>
        </w:trPr>
        <w:tc>
          <w:tcPr>
            <w:tcW w:w="0" w:type="auto"/>
            <w:shd w:val="clear" w:color="auto" w:fill="auto"/>
            <w:vAlign w:val="center"/>
          </w:tcPr>
          <w:p w:rsidR="00176E63" w:rsidRPr="00130B71" w:rsidRDefault="00176E63"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выполнения функций общеобразовательных организаций, реализующих основную общеобразовательную программу среднего общего образования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76E63" w:rsidRPr="00130B71" w:rsidRDefault="00176E6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65050671,02</w:t>
            </w:r>
          </w:p>
        </w:tc>
        <w:tc>
          <w:tcPr>
            <w:tcW w:w="0" w:type="auto"/>
            <w:tcBorders>
              <w:top w:val="single" w:sz="4" w:space="0" w:color="auto"/>
              <w:left w:val="nil"/>
              <w:bottom w:val="single" w:sz="4" w:space="0" w:color="auto"/>
              <w:right w:val="nil"/>
            </w:tcBorders>
            <w:shd w:val="clear" w:color="auto" w:fill="auto"/>
            <w:vAlign w:val="center"/>
          </w:tcPr>
          <w:p w:rsidR="00176E63" w:rsidRPr="00130B71" w:rsidRDefault="00176E6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64765035,02</w:t>
            </w:r>
          </w:p>
        </w:tc>
        <w:tc>
          <w:tcPr>
            <w:tcW w:w="0" w:type="auto"/>
            <w:tcBorders>
              <w:top w:val="single" w:sz="4" w:space="0" w:color="auto"/>
              <w:left w:val="single" w:sz="4" w:space="0" w:color="auto"/>
              <w:bottom w:val="single" w:sz="4" w:space="0" w:color="auto"/>
            </w:tcBorders>
            <w:shd w:val="clear" w:color="auto" w:fill="auto"/>
            <w:vAlign w:val="center"/>
          </w:tcPr>
          <w:p w:rsidR="00176E63" w:rsidRPr="00130B71" w:rsidRDefault="00176E6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-285 636,00</w:t>
            </w:r>
          </w:p>
        </w:tc>
        <w:tc>
          <w:tcPr>
            <w:tcW w:w="0" w:type="auto"/>
            <w:tcBorders>
              <w:top w:val="single" w:sz="4" w:space="0" w:color="auto"/>
              <w:left w:val="single" w:sz="4" w:space="0" w:color="auto"/>
              <w:bottom w:val="single" w:sz="4" w:space="0" w:color="auto"/>
            </w:tcBorders>
            <w:shd w:val="clear" w:color="auto" w:fill="auto"/>
            <w:vAlign w:val="center"/>
          </w:tcPr>
          <w:p w:rsidR="00176E63" w:rsidRPr="00130B71" w:rsidRDefault="00176E6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99,6</w:t>
            </w:r>
          </w:p>
        </w:tc>
      </w:tr>
      <w:tr w:rsidR="007529F1" w:rsidRPr="00130B71" w:rsidTr="00130B71">
        <w:trPr>
          <w:trHeight w:val="202"/>
        </w:trPr>
        <w:tc>
          <w:tcPr>
            <w:tcW w:w="0" w:type="auto"/>
            <w:shd w:val="clear" w:color="auto" w:fill="auto"/>
            <w:vAlign w:val="center"/>
          </w:tcPr>
          <w:p w:rsidR="007529F1" w:rsidRPr="00130B71" w:rsidRDefault="007529F1"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(ежемесячное денежное вознаграждение за классное руководство педагогическим работникам муниципальных образовательных организаций Омской области,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529F1" w:rsidRPr="00130B71" w:rsidRDefault="007529F1"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17608248</w:t>
            </w:r>
          </w:p>
        </w:tc>
        <w:tc>
          <w:tcPr>
            <w:tcW w:w="0" w:type="auto"/>
            <w:tcBorders>
              <w:top w:val="single" w:sz="4" w:space="0" w:color="auto"/>
              <w:left w:val="nil"/>
              <w:bottom w:val="single" w:sz="4" w:space="0" w:color="auto"/>
              <w:right w:val="nil"/>
            </w:tcBorders>
            <w:shd w:val="clear" w:color="auto" w:fill="auto"/>
            <w:vAlign w:val="center"/>
          </w:tcPr>
          <w:p w:rsidR="007529F1" w:rsidRPr="00130B71" w:rsidRDefault="007529F1"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31787679</w:t>
            </w:r>
          </w:p>
        </w:tc>
        <w:tc>
          <w:tcPr>
            <w:tcW w:w="0" w:type="auto"/>
            <w:tcBorders>
              <w:top w:val="single" w:sz="4" w:space="0" w:color="auto"/>
              <w:left w:val="single" w:sz="4" w:space="0" w:color="auto"/>
              <w:bottom w:val="single" w:sz="4" w:space="0" w:color="auto"/>
            </w:tcBorders>
            <w:shd w:val="clear" w:color="auto" w:fill="auto"/>
            <w:vAlign w:val="center"/>
          </w:tcPr>
          <w:p w:rsidR="007529F1" w:rsidRPr="00130B71" w:rsidRDefault="007529F1"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14 179 431,00</w:t>
            </w:r>
          </w:p>
        </w:tc>
        <w:tc>
          <w:tcPr>
            <w:tcW w:w="0" w:type="auto"/>
            <w:tcBorders>
              <w:top w:val="single" w:sz="4" w:space="0" w:color="auto"/>
              <w:left w:val="single" w:sz="4" w:space="0" w:color="auto"/>
              <w:bottom w:val="single" w:sz="4" w:space="0" w:color="auto"/>
            </w:tcBorders>
            <w:shd w:val="clear" w:color="auto" w:fill="auto"/>
            <w:vAlign w:val="center"/>
          </w:tcPr>
          <w:p w:rsidR="007529F1" w:rsidRPr="00130B71" w:rsidRDefault="007529F1"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180,5</w:t>
            </w:r>
          </w:p>
        </w:tc>
      </w:tr>
      <w:tr w:rsidR="007529F1" w:rsidRPr="00130B71" w:rsidTr="00130B71">
        <w:trPr>
          <w:trHeight w:val="202"/>
        </w:trPr>
        <w:tc>
          <w:tcPr>
            <w:tcW w:w="0" w:type="auto"/>
            <w:shd w:val="clear" w:color="auto" w:fill="auto"/>
            <w:vAlign w:val="center"/>
          </w:tcPr>
          <w:p w:rsidR="007529F1" w:rsidRPr="00130B71" w:rsidRDefault="007529F1"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xml:space="preserve">Обеспечение пунктов проведения экзаменов (далее – ППЭ) для государственной итоговой аттестации </w:t>
            </w:r>
            <w:r w:rsidRPr="00130B71">
              <w:rPr>
                <w:rFonts w:ascii="Times New Roman" w:eastAsia="Times New Roman" w:hAnsi="Times New Roman" w:cs="Times New Roman"/>
                <w:kern w:val="0"/>
                <w:sz w:val="18"/>
                <w:szCs w:val="18"/>
                <w:lang w:eastAsia="ru-RU"/>
              </w:rPr>
              <w:lastRenderedPageBreak/>
              <w:t>по образовательным программам основного общего и среднего общего образования (далее – ГИА), организованных на базе муниципальных общеобразовательных организаций, автоматизированным рабочим местом, подключенным к защищенной сети передачи данных "Проведение государственной итоговой аттестации по образовательным программам основного общего и среднего общего образования в пунктах проведения экзаменов" для связи с личным кабинетом ППЭ, соответствующим требованиям информационной безопасности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7529F1" w:rsidRPr="00130B71" w:rsidRDefault="007529F1"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7529F1" w:rsidRPr="00130B71" w:rsidRDefault="007529F1"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209 930,00</w:t>
            </w:r>
          </w:p>
        </w:tc>
        <w:tc>
          <w:tcPr>
            <w:tcW w:w="0" w:type="auto"/>
            <w:tcBorders>
              <w:top w:val="single" w:sz="4" w:space="0" w:color="auto"/>
              <w:left w:val="single" w:sz="4" w:space="0" w:color="auto"/>
              <w:bottom w:val="single" w:sz="4" w:space="0" w:color="auto"/>
            </w:tcBorders>
            <w:shd w:val="clear" w:color="auto" w:fill="auto"/>
            <w:vAlign w:val="center"/>
          </w:tcPr>
          <w:p w:rsidR="007529F1" w:rsidRPr="00130B71" w:rsidRDefault="007529F1"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209 930,00</w:t>
            </w:r>
          </w:p>
        </w:tc>
        <w:tc>
          <w:tcPr>
            <w:tcW w:w="0" w:type="auto"/>
            <w:tcBorders>
              <w:top w:val="single" w:sz="4" w:space="0" w:color="auto"/>
              <w:left w:val="single" w:sz="4" w:space="0" w:color="auto"/>
              <w:bottom w:val="single" w:sz="4" w:space="0" w:color="auto"/>
            </w:tcBorders>
            <w:shd w:val="clear" w:color="auto" w:fill="auto"/>
            <w:vAlign w:val="center"/>
          </w:tcPr>
          <w:p w:rsidR="007529F1" w:rsidRPr="00130B71" w:rsidRDefault="007529F1"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E72EB4" w:rsidRPr="00130B71" w:rsidTr="00130B71">
        <w:trPr>
          <w:trHeight w:val="202"/>
        </w:trPr>
        <w:tc>
          <w:tcPr>
            <w:tcW w:w="0" w:type="auto"/>
            <w:shd w:val="clear" w:color="auto" w:fill="auto"/>
            <w:vAlign w:val="center"/>
          </w:tcPr>
          <w:p w:rsidR="00E72EB4" w:rsidRPr="00130B71" w:rsidRDefault="00E72EB4"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lastRenderedPageBreak/>
              <w:t>Ремонт зданий, установка систем и оборудования пожарной и общей безопасности в муниципальных образовательных организациях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2EB4" w:rsidRPr="00130B71" w:rsidRDefault="00E72EB4"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400 000,00</w:t>
            </w:r>
          </w:p>
        </w:tc>
        <w:tc>
          <w:tcPr>
            <w:tcW w:w="0" w:type="auto"/>
            <w:tcBorders>
              <w:top w:val="single" w:sz="4" w:space="0" w:color="auto"/>
              <w:left w:val="nil"/>
              <w:bottom w:val="single" w:sz="4" w:space="0" w:color="auto"/>
              <w:right w:val="nil"/>
            </w:tcBorders>
            <w:shd w:val="clear" w:color="auto" w:fill="auto"/>
            <w:vAlign w:val="center"/>
          </w:tcPr>
          <w:p w:rsidR="00E72EB4" w:rsidRPr="00130B71" w:rsidRDefault="00E72EB4"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160 000,00</w:t>
            </w:r>
          </w:p>
        </w:tc>
        <w:tc>
          <w:tcPr>
            <w:tcW w:w="0" w:type="auto"/>
            <w:tcBorders>
              <w:top w:val="single" w:sz="4" w:space="0" w:color="auto"/>
              <w:left w:val="single" w:sz="4" w:space="0" w:color="auto"/>
              <w:bottom w:val="single" w:sz="4" w:space="0" w:color="auto"/>
            </w:tcBorders>
            <w:shd w:val="clear" w:color="auto" w:fill="auto"/>
            <w:vAlign w:val="center"/>
          </w:tcPr>
          <w:p w:rsidR="00E72EB4" w:rsidRPr="00130B71" w:rsidRDefault="00E72EB4"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-240 000,00</w:t>
            </w:r>
          </w:p>
        </w:tc>
        <w:tc>
          <w:tcPr>
            <w:tcW w:w="0" w:type="auto"/>
            <w:tcBorders>
              <w:top w:val="single" w:sz="4" w:space="0" w:color="auto"/>
              <w:left w:val="single" w:sz="4" w:space="0" w:color="auto"/>
              <w:bottom w:val="single" w:sz="4" w:space="0" w:color="auto"/>
            </w:tcBorders>
            <w:shd w:val="clear" w:color="auto" w:fill="auto"/>
            <w:vAlign w:val="center"/>
          </w:tcPr>
          <w:p w:rsidR="00E72EB4" w:rsidRPr="00130B71" w:rsidRDefault="00E72EB4"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40,0</w:t>
            </w:r>
          </w:p>
        </w:tc>
      </w:tr>
      <w:tr w:rsidR="00E72EB4" w:rsidRPr="00130B71" w:rsidTr="00130B71">
        <w:trPr>
          <w:trHeight w:val="202"/>
        </w:trPr>
        <w:tc>
          <w:tcPr>
            <w:tcW w:w="0" w:type="auto"/>
            <w:shd w:val="clear" w:color="auto" w:fill="auto"/>
            <w:vAlign w:val="center"/>
          </w:tcPr>
          <w:p w:rsidR="00E72EB4" w:rsidRPr="00130B71" w:rsidRDefault="00E72EB4"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Материально-техническое оснащение муниципальных образовательных организаций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E72EB4" w:rsidRPr="00130B71" w:rsidRDefault="00E72EB4"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133 677,01</w:t>
            </w:r>
          </w:p>
        </w:tc>
        <w:tc>
          <w:tcPr>
            <w:tcW w:w="0" w:type="auto"/>
            <w:tcBorders>
              <w:top w:val="single" w:sz="4" w:space="0" w:color="auto"/>
              <w:left w:val="nil"/>
              <w:bottom w:val="single" w:sz="4" w:space="0" w:color="auto"/>
              <w:right w:val="nil"/>
            </w:tcBorders>
            <w:shd w:val="clear" w:color="auto" w:fill="auto"/>
            <w:vAlign w:val="center"/>
          </w:tcPr>
          <w:p w:rsidR="00E72EB4" w:rsidRPr="00130B71" w:rsidRDefault="00E72EB4"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153 207,01</w:t>
            </w:r>
          </w:p>
        </w:tc>
        <w:tc>
          <w:tcPr>
            <w:tcW w:w="0" w:type="auto"/>
            <w:tcBorders>
              <w:top w:val="single" w:sz="4" w:space="0" w:color="auto"/>
              <w:left w:val="single" w:sz="4" w:space="0" w:color="auto"/>
              <w:bottom w:val="single" w:sz="4" w:space="0" w:color="auto"/>
            </w:tcBorders>
            <w:shd w:val="clear" w:color="auto" w:fill="auto"/>
            <w:vAlign w:val="center"/>
          </w:tcPr>
          <w:p w:rsidR="00E72EB4" w:rsidRPr="00130B71" w:rsidRDefault="00E72EB4"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19 530,00</w:t>
            </w:r>
          </w:p>
        </w:tc>
        <w:tc>
          <w:tcPr>
            <w:tcW w:w="0" w:type="auto"/>
            <w:tcBorders>
              <w:top w:val="single" w:sz="4" w:space="0" w:color="auto"/>
              <w:left w:val="single" w:sz="4" w:space="0" w:color="auto"/>
              <w:bottom w:val="single" w:sz="4" w:space="0" w:color="auto"/>
            </w:tcBorders>
            <w:shd w:val="clear" w:color="auto" w:fill="auto"/>
            <w:vAlign w:val="center"/>
          </w:tcPr>
          <w:p w:rsidR="00E72EB4" w:rsidRPr="00130B71" w:rsidRDefault="00E72EB4"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114,6</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Ремонт зданий муниципальных образовательных организаций, в том числе:</w:t>
            </w:r>
          </w:p>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Закупка товаров, работ и услуг</w:t>
            </w:r>
          </w:p>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4 091 259,40</w:t>
            </w: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2 999 174,40</w:t>
            </w: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1 092 085,00</w:t>
            </w: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2 722 032,90</w:t>
            </w: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889 947,90</w:t>
            </w:r>
          </w:p>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1 832 085,00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-1 369 226,50</w:t>
            </w:r>
          </w:p>
          <w:p w:rsidR="0044154F" w:rsidRPr="00130B71" w:rsidRDefault="0044154F" w:rsidP="00C427F0">
            <w:pPr>
              <w:jc w:val="right"/>
              <w:rPr>
                <w:rFonts w:ascii="Times New Roman" w:eastAsia="Times New Roman" w:hAnsi="Times New Roman" w:cs="Times New Roman"/>
                <w:kern w:val="0"/>
                <w:sz w:val="18"/>
                <w:szCs w:val="18"/>
                <w:lang w:eastAsia="ru-RU"/>
              </w:rPr>
            </w:pPr>
          </w:p>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-2 109 226,50</w:t>
            </w:r>
          </w:p>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740 000,00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66,5</w:t>
            </w:r>
          </w:p>
          <w:p w:rsidR="0044154F" w:rsidRPr="00130B71" w:rsidRDefault="0044154F" w:rsidP="00C427F0">
            <w:pPr>
              <w:jc w:val="right"/>
              <w:rPr>
                <w:rFonts w:ascii="Times New Roman" w:eastAsia="Times New Roman" w:hAnsi="Times New Roman" w:cs="Times New Roman"/>
                <w:kern w:val="0"/>
                <w:sz w:val="18"/>
                <w:szCs w:val="18"/>
                <w:lang w:eastAsia="ru-RU"/>
              </w:rPr>
            </w:pPr>
          </w:p>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29,7</w:t>
            </w:r>
          </w:p>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167,8</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муниципальных образовательных организаций холодильным и технологическим оборудованием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270 547,00</w:t>
            </w: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378 747,00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108 200,00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140,0</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и проведение районных мероприятий, участие в областных и всероссийских мероприятиях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80 487,11</w:t>
            </w: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15 000,00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-65 487,11</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18,6</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и проведение районного этапа Всероссийской олимпиады школьников, олимпиады по школьному краеведению, участие в областном, всероссийском этапе Всероссийской олимпиады школьников и олимпиады по школьному краеведению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100 000,00</w:t>
            </w: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82 202,11</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-17 797,89</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82,2</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и проведение районных конкурсов педагогического мастерства, мастер – классов, конференций, слетов, участие педагогов в областных и всероссийских мероприятиях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55 285,00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55 285,00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Проведение независимой оценки качества условий осуществления образовательной деятельности образовательными организациями Кормиловского муниципального района (закупка товаров, работ и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1B48CA" w:rsidRPr="00130B71" w:rsidRDefault="00F16879" w:rsidP="00C427F0">
            <w:pPr>
              <w:suppressAutoHyphens w:val="0"/>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18 5</w:t>
            </w:r>
            <w:r w:rsidR="0044154F" w:rsidRPr="00130B71">
              <w:rPr>
                <w:rFonts w:ascii="Times New Roman" w:eastAsia="Times New Roman" w:hAnsi="Times New Roman" w:cs="Times New Roman"/>
                <w:kern w:val="0"/>
                <w:sz w:val="18"/>
                <w:szCs w:val="18"/>
                <w:lang w:eastAsia="ru-RU"/>
              </w:rPr>
              <w:t>00,00</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F16879" w:rsidP="00C427F0">
            <w:pPr>
              <w:jc w:val="right"/>
              <w:rPr>
                <w:rFonts w:ascii="Times New Roman" w:eastAsia="Times New Roman" w:hAnsi="Times New Roman" w:cs="Times New Roman"/>
                <w:kern w:val="0"/>
                <w:sz w:val="18"/>
                <w:szCs w:val="18"/>
                <w:lang w:eastAsia="ru-RU"/>
              </w:rPr>
            </w:pPr>
            <w:r>
              <w:rPr>
                <w:rFonts w:ascii="Times New Roman" w:eastAsia="Times New Roman" w:hAnsi="Times New Roman" w:cs="Times New Roman"/>
                <w:kern w:val="0"/>
                <w:sz w:val="18"/>
                <w:szCs w:val="18"/>
                <w:lang w:eastAsia="ru-RU"/>
              </w:rPr>
              <w:t>18 500,00</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44154F" w:rsidRPr="00130B71" w:rsidTr="00130B71">
        <w:trPr>
          <w:trHeight w:val="202"/>
        </w:trPr>
        <w:tc>
          <w:tcPr>
            <w:tcW w:w="0" w:type="auto"/>
            <w:shd w:val="clear" w:color="auto" w:fill="auto"/>
            <w:vAlign w:val="center"/>
          </w:tcPr>
          <w:p w:rsidR="0044154F" w:rsidRPr="00130B71" w:rsidRDefault="0044154F"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Ремонт и материально-техническое оснащение помещений центров "Точка роста"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20 000,00</w:t>
            </w:r>
          </w:p>
        </w:tc>
        <w:tc>
          <w:tcPr>
            <w:tcW w:w="0" w:type="auto"/>
            <w:tcBorders>
              <w:top w:val="single" w:sz="4" w:space="0" w:color="auto"/>
              <w:left w:val="nil"/>
              <w:bottom w:val="single" w:sz="4" w:space="0" w:color="auto"/>
              <w:right w:val="nil"/>
            </w:tcBorders>
            <w:shd w:val="clear" w:color="auto" w:fill="auto"/>
            <w:vAlign w:val="center"/>
          </w:tcPr>
          <w:p w:rsidR="0044154F" w:rsidRPr="00130B71" w:rsidRDefault="0044154F"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108 465,46</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88 465,46</w:t>
            </w:r>
          </w:p>
        </w:tc>
        <w:tc>
          <w:tcPr>
            <w:tcW w:w="0" w:type="auto"/>
            <w:tcBorders>
              <w:top w:val="single" w:sz="4" w:space="0" w:color="auto"/>
              <w:left w:val="single" w:sz="4" w:space="0" w:color="auto"/>
              <w:bottom w:val="single" w:sz="4" w:space="0" w:color="auto"/>
            </w:tcBorders>
            <w:shd w:val="clear" w:color="auto" w:fill="auto"/>
            <w:vAlign w:val="center"/>
          </w:tcPr>
          <w:p w:rsidR="0044154F" w:rsidRPr="00130B71" w:rsidRDefault="0044154F"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542,33</w:t>
            </w:r>
          </w:p>
        </w:tc>
      </w:tr>
      <w:tr w:rsidR="001B48CA" w:rsidRPr="00130B71" w:rsidTr="00130B71">
        <w:trPr>
          <w:trHeight w:val="202"/>
        </w:trPr>
        <w:tc>
          <w:tcPr>
            <w:tcW w:w="0" w:type="auto"/>
            <w:shd w:val="clear" w:color="auto" w:fill="auto"/>
            <w:vAlign w:val="center"/>
          </w:tcPr>
          <w:p w:rsidR="001B48CA"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организации дополнительного образования детей в муниципальных учреждениях дополнительного образования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48CA" w:rsidRPr="00130B71" w:rsidRDefault="001B48CA"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8 267 359,43</w:t>
            </w:r>
          </w:p>
        </w:tc>
        <w:tc>
          <w:tcPr>
            <w:tcW w:w="0" w:type="auto"/>
            <w:tcBorders>
              <w:top w:val="single" w:sz="4" w:space="0" w:color="auto"/>
              <w:left w:val="nil"/>
              <w:bottom w:val="single" w:sz="4" w:space="0" w:color="auto"/>
              <w:right w:val="nil"/>
            </w:tcBorders>
            <w:shd w:val="clear" w:color="auto" w:fill="auto"/>
            <w:vAlign w:val="center"/>
          </w:tcPr>
          <w:p w:rsidR="001B48CA" w:rsidRPr="00130B71" w:rsidRDefault="001B48CA"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11 658 439,86</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3 391 080,43</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141,0</w:t>
            </w:r>
          </w:p>
        </w:tc>
      </w:tr>
      <w:tr w:rsidR="001B48CA" w:rsidRPr="00130B71" w:rsidTr="00130B71">
        <w:trPr>
          <w:trHeight w:val="202"/>
        </w:trPr>
        <w:tc>
          <w:tcPr>
            <w:tcW w:w="0" w:type="auto"/>
            <w:shd w:val="clear" w:color="auto" w:fill="auto"/>
            <w:vAlign w:val="center"/>
          </w:tcPr>
          <w:p w:rsidR="001B48CA"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организации дополнительного образования детей в муниципальных организациях дополнительного образования, осуществления финансово-экономического, хозяйственного, учебно-методического, информационно-кадрового сопровождения муниципальных образовательных организаций</w:t>
            </w:r>
            <w:r w:rsidR="00FA7645" w:rsidRPr="00130B71">
              <w:rPr>
                <w:rFonts w:ascii="Times New Roman" w:eastAsia="Times New Roman" w:hAnsi="Times New Roman" w:cs="Times New Roman"/>
                <w:kern w:val="0"/>
                <w:sz w:val="18"/>
                <w:szCs w:val="18"/>
                <w:lang w:eastAsia="ru-RU"/>
              </w:rPr>
              <w:t xml:space="preserve">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48CA"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5 812 070,00</w:t>
            </w:r>
          </w:p>
        </w:tc>
        <w:tc>
          <w:tcPr>
            <w:tcW w:w="0" w:type="auto"/>
            <w:tcBorders>
              <w:top w:val="single" w:sz="4" w:space="0" w:color="auto"/>
              <w:left w:val="nil"/>
              <w:bottom w:val="single" w:sz="4" w:space="0" w:color="auto"/>
              <w:right w:val="nil"/>
            </w:tcBorders>
            <w:shd w:val="clear" w:color="auto" w:fill="auto"/>
            <w:vAlign w:val="center"/>
          </w:tcPr>
          <w:p w:rsidR="001B48CA"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9 047 012,00</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3 234 942,00</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155,7</w:t>
            </w:r>
          </w:p>
        </w:tc>
      </w:tr>
      <w:tr w:rsidR="001B48CA" w:rsidRPr="00130B71" w:rsidTr="00130B71">
        <w:trPr>
          <w:trHeight w:val="202"/>
        </w:trPr>
        <w:tc>
          <w:tcPr>
            <w:tcW w:w="0" w:type="auto"/>
            <w:shd w:val="clear" w:color="auto" w:fill="auto"/>
            <w:vAlign w:val="center"/>
          </w:tcPr>
          <w:p w:rsidR="001B48CA"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 xml:space="preserve">Мероприятия по устройству и ремонту объектов, расположенных на территориях образовательных </w:t>
            </w:r>
            <w:r w:rsidRPr="00130B71">
              <w:rPr>
                <w:rFonts w:ascii="Times New Roman" w:eastAsia="Times New Roman" w:hAnsi="Times New Roman" w:cs="Times New Roman"/>
                <w:kern w:val="0"/>
                <w:sz w:val="18"/>
                <w:szCs w:val="18"/>
                <w:lang w:eastAsia="ru-RU"/>
              </w:rPr>
              <w:lastRenderedPageBreak/>
              <w:t>организаций Кормиловского муниципального района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B48CA" w:rsidRPr="00130B71" w:rsidRDefault="001B48CA"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nil"/>
              <w:bottom w:val="single" w:sz="4" w:space="0" w:color="auto"/>
              <w:right w:val="nil"/>
            </w:tcBorders>
            <w:shd w:val="clear" w:color="auto" w:fill="auto"/>
            <w:vAlign w:val="center"/>
          </w:tcPr>
          <w:p w:rsidR="001B48CA" w:rsidRPr="00130B71" w:rsidRDefault="001B48CA"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113 250,00</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113 250,00</w:t>
            </w:r>
          </w:p>
        </w:tc>
        <w:tc>
          <w:tcPr>
            <w:tcW w:w="0" w:type="auto"/>
            <w:tcBorders>
              <w:top w:val="single" w:sz="4" w:space="0" w:color="auto"/>
              <w:left w:val="single" w:sz="4" w:space="0" w:color="auto"/>
              <w:bottom w:val="single" w:sz="4" w:space="0" w:color="auto"/>
            </w:tcBorders>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FA7645" w:rsidRPr="00130B71" w:rsidTr="00130B71">
        <w:trPr>
          <w:trHeight w:val="202"/>
        </w:trPr>
        <w:tc>
          <w:tcPr>
            <w:tcW w:w="0" w:type="auto"/>
            <w:shd w:val="clear" w:color="auto" w:fill="auto"/>
            <w:vAlign w:val="center"/>
          </w:tcPr>
          <w:p w:rsidR="00FA7645" w:rsidRPr="00130B71" w:rsidRDefault="00FA7645"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lastRenderedPageBreak/>
              <w:t>Повышение квалификации и переподготовка педагогических и управленческих кадров, медицинских работников и вспомогательного персонала учреждений образования, включая организацию стажировок и обучение в ведущих образовательных учреждениях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2 500,00</w:t>
            </w:r>
          </w:p>
        </w:tc>
        <w:tc>
          <w:tcPr>
            <w:tcW w:w="0" w:type="auto"/>
            <w:tcBorders>
              <w:top w:val="single" w:sz="4" w:space="0" w:color="auto"/>
              <w:left w:val="nil"/>
              <w:bottom w:val="single" w:sz="4" w:space="0" w:color="auto"/>
              <w:right w:val="nil"/>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52 500,00</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50 000,00</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p>
        </w:tc>
      </w:tr>
      <w:tr w:rsidR="00FA7645" w:rsidRPr="00130B71" w:rsidTr="00130B71">
        <w:trPr>
          <w:trHeight w:val="202"/>
        </w:trPr>
        <w:tc>
          <w:tcPr>
            <w:tcW w:w="0" w:type="auto"/>
            <w:shd w:val="clear" w:color="auto" w:fill="auto"/>
            <w:vAlign w:val="center"/>
          </w:tcPr>
          <w:p w:rsidR="00FA7645" w:rsidRPr="00130B71" w:rsidRDefault="00FA7645"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и осуществление бухгалтерского, налогового учета и отчетности, и хозяйственного обслуживания учреждений образования (Расходы на выплаты персоналу казенных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13 641 009,44</w:t>
            </w:r>
          </w:p>
        </w:tc>
        <w:tc>
          <w:tcPr>
            <w:tcW w:w="0" w:type="auto"/>
            <w:tcBorders>
              <w:top w:val="single" w:sz="4" w:space="0" w:color="auto"/>
              <w:left w:val="nil"/>
              <w:bottom w:val="single" w:sz="4" w:space="0" w:color="auto"/>
              <w:right w:val="nil"/>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12 072 763,45</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-1 568 245,99</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88,5</w:t>
            </w:r>
          </w:p>
        </w:tc>
      </w:tr>
      <w:tr w:rsidR="00130B71" w:rsidRPr="00130B71" w:rsidTr="00C427F0">
        <w:trPr>
          <w:trHeight w:val="202"/>
        </w:trPr>
        <w:tc>
          <w:tcPr>
            <w:tcW w:w="0" w:type="auto"/>
            <w:shd w:val="clear" w:color="auto" w:fill="auto"/>
            <w:vAlign w:val="center"/>
          </w:tcPr>
          <w:p w:rsidR="00130B71" w:rsidRPr="00130B71" w:rsidRDefault="00130B71"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функционирования модели персонифицированного финансирования дополнительного образования детей в Кормиловском муниципальном районе (Субсидии)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30B71" w:rsidRPr="00130B71" w:rsidRDefault="00130B71"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707 890,00</w:t>
            </w:r>
          </w:p>
        </w:tc>
        <w:tc>
          <w:tcPr>
            <w:tcW w:w="0" w:type="auto"/>
            <w:tcBorders>
              <w:top w:val="single" w:sz="4" w:space="0" w:color="auto"/>
              <w:left w:val="nil"/>
              <w:bottom w:val="single" w:sz="4" w:space="0" w:color="auto"/>
              <w:right w:val="nil"/>
            </w:tcBorders>
            <w:shd w:val="clear" w:color="auto" w:fill="auto"/>
            <w:vAlign w:val="center"/>
          </w:tcPr>
          <w:p w:rsidR="00130B71" w:rsidRPr="00130B71" w:rsidRDefault="00130B71" w:rsidP="00C427F0">
            <w:pPr>
              <w:suppressAutoHyphens w:val="0"/>
              <w:jc w:val="right"/>
              <w:rPr>
                <w:rFonts w:ascii="Times New Roman" w:eastAsia="Times New Roman" w:hAnsi="Times New Roman" w:cs="Times New Roman"/>
                <w:kern w:val="0"/>
                <w:sz w:val="18"/>
                <w:szCs w:val="18"/>
                <w:lang w:eastAsia="ru-RU"/>
              </w:rPr>
            </w:pPr>
          </w:p>
        </w:tc>
        <w:tc>
          <w:tcPr>
            <w:tcW w:w="0" w:type="auto"/>
            <w:tcBorders>
              <w:top w:val="single" w:sz="4" w:space="0" w:color="auto"/>
              <w:left w:val="single" w:sz="4" w:space="0" w:color="auto"/>
              <w:bottom w:val="single" w:sz="4" w:space="0" w:color="auto"/>
            </w:tcBorders>
            <w:shd w:val="clear" w:color="auto" w:fill="auto"/>
            <w:vAlign w:val="center"/>
          </w:tcPr>
          <w:p w:rsidR="00130B71" w:rsidRPr="00C427F0" w:rsidRDefault="00130B7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-707 890,00</w:t>
            </w:r>
          </w:p>
        </w:tc>
        <w:tc>
          <w:tcPr>
            <w:tcW w:w="0" w:type="auto"/>
            <w:tcBorders>
              <w:top w:val="single" w:sz="4" w:space="0" w:color="auto"/>
              <w:left w:val="single" w:sz="4" w:space="0" w:color="auto"/>
              <w:bottom w:val="single" w:sz="4" w:space="0" w:color="auto"/>
            </w:tcBorders>
            <w:shd w:val="clear" w:color="auto" w:fill="auto"/>
            <w:vAlign w:val="center"/>
          </w:tcPr>
          <w:p w:rsidR="00130B71" w:rsidRPr="00130B71" w:rsidRDefault="00130B71"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FA7645" w:rsidRPr="00130B71" w:rsidTr="00130B71">
        <w:trPr>
          <w:trHeight w:val="202"/>
        </w:trPr>
        <w:tc>
          <w:tcPr>
            <w:tcW w:w="0" w:type="auto"/>
            <w:gridSpan w:val="5"/>
            <w:shd w:val="clear" w:color="auto" w:fill="auto"/>
            <w:vAlign w:val="center"/>
          </w:tcPr>
          <w:p w:rsidR="00FA7645" w:rsidRPr="00130B71" w:rsidRDefault="00FA7645" w:rsidP="00C427F0">
            <w:pPr>
              <w:jc w:val="cente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FA7645" w:rsidRPr="00130B71" w:rsidTr="00130B71">
        <w:trPr>
          <w:trHeight w:val="202"/>
        </w:trPr>
        <w:tc>
          <w:tcPr>
            <w:tcW w:w="0" w:type="auto"/>
            <w:shd w:val="clear" w:color="auto" w:fill="auto"/>
            <w:vAlign w:val="center"/>
          </w:tcPr>
          <w:p w:rsidR="00FA7645" w:rsidRPr="00130B71" w:rsidRDefault="00FA7645"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оздоровления и отдыха несовершеннолетних в муниципальном учреждении "Детский оздоровительный лагерь "Юбилейный"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3 679 052,06</w:t>
            </w:r>
          </w:p>
        </w:tc>
        <w:tc>
          <w:tcPr>
            <w:tcW w:w="0" w:type="auto"/>
            <w:tcBorders>
              <w:top w:val="single" w:sz="4" w:space="0" w:color="auto"/>
              <w:left w:val="nil"/>
              <w:bottom w:val="single" w:sz="4" w:space="0" w:color="auto"/>
              <w:right w:val="nil"/>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3 689 052,06</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10 000,00</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100,3</w:t>
            </w:r>
          </w:p>
        </w:tc>
      </w:tr>
      <w:tr w:rsidR="00FA7645" w:rsidRPr="00130B71" w:rsidTr="00130B71">
        <w:trPr>
          <w:trHeight w:val="202"/>
        </w:trPr>
        <w:tc>
          <w:tcPr>
            <w:tcW w:w="0" w:type="auto"/>
            <w:shd w:val="clear" w:color="auto" w:fill="auto"/>
            <w:vAlign w:val="center"/>
          </w:tcPr>
          <w:p w:rsidR="00FA7645" w:rsidRPr="00130B71" w:rsidRDefault="00FA7645"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Содержание имущества муниципального учреждения "Детский оздоровительный лагерь "Юбилейный"" (Субсидии бюджетным учреждениям)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89 202,53</w:t>
            </w:r>
          </w:p>
        </w:tc>
        <w:tc>
          <w:tcPr>
            <w:tcW w:w="0" w:type="auto"/>
            <w:tcBorders>
              <w:top w:val="single" w:sz="4" w:space="0" w:color="auto"/>
              <w:left w:val="nil"/>
              <w:bottom w:val="single" w:sz="4" w:space="0" w:color="auto"/>
              <w:right w:val="nil"/>
            </w:tcBorders>
            <w:shd w:val="clear" w:color="auto" w:fill="auto"/>
            <w:vAlign w:val="center"/>
          </w:tcPr>
          <w:p w:rsidR="00FA7645" w:rsidRPr="00130B71" w:rsidRDefault="00FA7645"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79 202,53</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-10 000,00</w:t>
            </w:r>
          </w:p>
        </w:tc>
        <w:tc>
          <w:tcPr>
            <w:tcW w:w="0" w:type="auto"/>
            <w:tcBorders>
              <w:top w:val="single" w:sz="4" w:space="0" w:color="auto"/>
              <w:left w:val="single" w:sz="4" w:space="0" w:color="auto"/>
              <w:bottom w:val="single" w:sz="4" w:space="0" w:color="auto"/>
            </w:tcBorders>
            <w:shd w:val="clear" w:color="auto" w:fill="auto"/>
            <w:vAlign w:val="center"/>
          </w:tcPr>
          <w:p w:rsidR="00FA7645" w:rsidRPr="00130B71" w:rsidRDefault="00FA7645"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88,8</w:t>
            </w:r>
          </w:p>
        </w:tc>
      </w:tr>
      <w:tr w:rsidR="00176E63" w:rsidRPr="00130B71" w:rsidTr="00130B71">
        <w:trPr>
          <w:trHeight w:val="35"/>
        </w:trPr>
        <w:tc>
          <w:tcPr>
            <w:tcW w:w="0" w:type="auto"/>
            <w:gridSpan w:val="5"/>
            <w:shd w:val="clear" w:color="auto" w:fill="auto"/>
            <w:vAlign w:val="center"/>
          </w:tcPr>
          <w:p w:rsidR="00176E63" w:rsidRPr="00130B71" w:rsidRDefault="00176E63"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 Подпрограмма «Развитие энергосбережения и повышения энергетической эффективности в Кормиловском муниципальном районе»</w:t>
            </w:r>
          </w:p>
        </w:tc>
      </w:tr>
      <w:tr w:rsidR="00DA59C3" w:rsidRPr="00130B71" w:rsidTr="00130B71">
        <w:trPr>
          <w:trHeight w:val="35"/>
        </w:trPr>
        <w:tc>
          <w:tcPr>
            <w:tcW w:w="0" w:type="auto"/>
            <w:shd w:val="clear" w:color="auto" w:fill="auto"/>
            <w:vAlign w:val="center"/>
          </w:tcPr>
          <w:p w:rsidR="00DA59C3" w:rsidRPr="00130B71" w:rsidRDefault="00176E63"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снижения энергетических издержек на содержание муниципальных учреждений Кормиловского муниципального района за счет модернизации системы теплоснабжения (Субсидии бюджетным учреждениям)</w:t>
            </w:r>
          </w:p>
        </w:tc>
        <w:tc>
          <w:tcPr>
            <w:tcW w:w="0" w:type="auto"/>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p>
        </w:tc>
        <w:tc>
          <w:tcPr>
            <w:tcW w:w="0" w:type="auto"/>
            <w:shd w:val="clear" w:color="auto" w:fill="auto"/>
            <w:vAlign w:val="center"/>
          </w:tcPr>
          <w:p w:rsidR="00DA59C3" w:rsidRPr="00130B71" w:rsidRDefault="00176E6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4 000,00</w:t>
            </w:r>
          </w:p>
        </w:tc>
        <w:tc>
          <w:tcPr>
            <w:tcW w:w="0" w:type="auto"/>
            <w:shd w:val="clear" w:color="auto" w:fill="auto"/>
            <w:vAlign w:val="center"/>
          </w:tcPr>
          <w:p w:rsidR="00DA59C3" w:rsidRPr="00130B71" w:rsidRDefault="00176E6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4 000,00</w:t>
            </w:r>
          </w:p>
        </w:tc>
        <w:tc>
          <w:tcPr>
            <w:tcW w:w="0" w:type="auto"/>
            <w:shd w:val="clear" w:color="auto" w:fill="auto"/>
            <w:vAlign w:val="center"/>
          </w:tcPr>
          <w:p w:rsidR="00DA59C3" w:rsidRPr="00130B71" w:rsidRDefault="00176E6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1B48CA" w:rsidRPr="00130B71" w:rsidTr="00130B71">
        <w:trPr>
          <w:trHeight w:val="35"/>
        </w:trPr>
        <w:tc>
          <w:tcPr>
            <w:tcW w:w="0" w:type="auto"/>
            <w:shd w:val="clear" w:color="auto" w:fill="auto"/>
            <w:vAlign w:val="center"/>
          </w:tcPr>
          <w:p w:rsidR="001B48CA"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снижения энергетических издержек на содержание муниципальных учреждений Кормиловского муниципального района за счет модернизации системы теплоснабжения (Субсидии бюджетным учреждениям)</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91 314,00</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91 314,00</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1B48CA" w:rsidRPr="00130B71" w:rsidTr="00130B71">
        <w:trPr>
          <w:trHeight w:val="35"/>
        </w:trPr>
        <w:tc>
          <w:tcPr>
            <w:tcW w:w="0" w:type="auto"/>
            <w:gridSpan w:val="5"/>
            <w:shd w:val="clear" w:color="auto" w:fill="auto"/>
            <w:vAlign w:val="center"/>
          </w:tcPr>
          <w:p w:rsidR="001B48CA" w:rsidRPr="00130B71" w:rsidRDefault="001B48CA"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r w:rsidRPr="00130B71">
              <w:rPr>
                <w:sz w:val="16"/>
                <w:szCs w:val="16"/>
              </w:rPr>
              <w:t xml:space="preserve"> </w:t>
            </w:r>
            <w:r w:rsidRPr="00130B71">
              <w:rPr>
                <w:rFonts w:ascii="Times New Roman" w:eastAsia="Times New Roman" w:hAnsi="Times New Roman" w:cs="Times New Roman"/>
                <w:kern w:val="0"/>
                <w:sz w:val="16"/>
                <w:szCs w:val="16"/>
                <w:lang w:eastAsia="ru-RU"/>
              </w:rPr>
              <w:t>Подпрограмма «Комплексное развитие системы коммунальной инфраструктуры»</w:t>
            </w:r>
          </w:p>
        </w:tc>
      </w:tr>
      <w:tr w:rsidR="00DA59C3" w:rsidRPr="00130B71" w:rsidTr="00130B71">
        <w:trPr>
          <w:trHeight w:val="35"/>
        </w:trPr>
        <w:tc>
          <w:tcPr>
            <w:tcW w:w="0" w:type="auto"/>
            <w:shd w:val="clear" w:color="auto" w:fill="auto"/>
            <w:vAlign w:val="center"/>
          </w:tcPr>
          <w:p w:rsidR="00DA59C3"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Софинансирование расходов на подготовку и прохождение отопительного периода для оплаты потребления топливно-энергетических ресурсов муниципальных учреждений (Субсидии бюджетным учреждениям)</w:t>
            </w:r>
          </w:p>
        </w:tc>
        <w:tc>
          <w:tcPr>
            <w:tcW w:w="0" w:type="auto"/>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p>
        </w:tc>
        <w:tc>
          <w:tcPr>
            <w:tcW w:w="0" w:type="auto"/>
            <w:shd w:val="clear" w:color="auto" w:fill="auto"/>
            <w:vAlign w:val="center"/>
          </w:tcPr>
          <w:p w:rsidR="00DA59C3"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234 219,00</w:t>
            </w:r>
          </w:p>
        </w:tc>
        <w:tc>
          <w:tcPr>
            <w:tcW w:w="0" w:type="auto"/>
            <w:shd w:val="clear" w:color="auto" w:fill="auto"/>
            <w:vAlign w:val="center"/>
          </w:tcPr>
          <w:p w:rsidR="00DA59C3"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234 219,00</w:t>
            </w:r>
          </w:p>
        </w:tc>
        <w:tc>
          <w:tcPr>
            <w:tcW w:w="0" w:type="auto"/>
            <w:shd w:val="clear" w:color="auto" w:fill="auto"/>
            <w:vAlign w:val="center"/>
          </w:tcPr>
          <w:p w:rsidR="00DA59C3"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1B48CA" w:rsidRPr="00130B71" w:rsidTr="00130B71">
        <w:trPr>
          <w:trHeight w:val="35"/>
        </w:trPr>
        <w:tc>
          <w:tcPr>
            <w:tcW w:w="0" w:type="auto"/>
            <w:gridSpan w:val="5"/>
            <w:shd w:val="clear" w:color="auto" w:fill="auto"/>
            <w:vAlign w:val="center"/>
          </w:tcPr>
          <w:p w:rsidR="001B48CA" w:rsidRPr="00130B71" w:rsidRDefault="001B48CA"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2026 годы» 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r>
      <w:tr w:rsidR="001B48CA" w:rsidRPr="00130B71" w:rsidTr="00130B71">
        <w:trPr>
          <w:trHeight w:val="35"/>
        </w:trPr>
        <w:tc>
          <w:tcPr>
            <w:tcW w:w="0" w:type="auto"/>
            <w:shd w:val="clear" w:color="auto" w:fill="auto"/>
            <w:vAlign w:val="center"/>
          </w:tcPr>
          <w:p w:rsidR="001B48CA" w:rsidRPr="00130B71" w:rsidRDefault="001B48CA"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безопасных условий использования зданий (сооружений) и территорий муниципальных образовательных организаций Кормиловского муниципального района (Субсидии бюджетным учреждениям)</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241 920,00</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241 920,00</w:t>
            </w:r>
          </w:p>
        </w:tc>
        <w:tc>
          <w:tcPr>
            <w:tcW w:w="0" w:type="auto"/>
            <w:shd w:val="clear" w:color="auto" w:fill="auto"/>
            <w:vAlign w:val="center"/>
          </w:tcPr>
          <w:p w:rsidR="001B48CA" w:rsidRPr="00130B71" w:rsidRDefault="001B48CA"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w:t>
            </w:r>
          </w:p>
        </w:tc>
      </w:tr>
      <w:tr w:rsidR="00DA59C3" w:rsidRPr="00130B71" w:rsidTr="00130B71">
        <w:trPr>
          <w:trHeight w:val="355"/>
        </w:trPr>
        <w:tc>
          <w:tcPr>
            <w:tcW w:w="0" w:type="auto"/>
            <w:gridSpan w:val="5"/>
            <w:shd w:val="clear" w:color="auto" w:fill="auto"/>
            <w:vAlign w:val="center"/>
          </w:tcPr>
          <w:p w:rsidR="00DA59C3" w:rsidRPr="00130B71" w:rsidRDefault="00DA59C3" w:rsidP="00C427F0">
            <w:pPr>
              <w:jc w:val="center"/>
              <w:rPr>
                <w:rFonts w:ascii="Times New Roman" w:eastAsia="Times New Roman" w:hAnsi="Times New Roman" w:cs="Times New Roman"/>
                <w:b/>
                <w:i/>
                <w:kern w:val="0"/>
                <w:sz w:val="20"/>
                <w:szCs w:val="20"/>
                <w:lang w:eastAsia="ru-RU"/>
              </w:rPr>
            </w:pPr>
            <w:r w:rsidRPr="00130B71">
              <w:rPr>
                <w:rFonts w:ascii="Times New Roman" w:eastAsia="Times New Roman" w:hAnsi="Times New Roman" w:cs="Times New Roman"/>
                <w:b/>
                <w:i/>
                <w:kern w:val="0"/>
                <w:sz w:val="20"/>
                <w:szCs w:val="20"/>
                <w:lang w:eastAsia="ru-RU"/>
              </w:rPr>
              <w:t>Отдел по делам молодёжи Администрации Кормиловского муниципального района</w:t>
            </w:r>
          </w:p>
        </w:tc>
      </w:tr>
      <w:tr w:rsidR="00DA59C3" w:rsidRPr="00130B71" w:rsidTr="00130B71">
        <w:trPr>
          <w:trHeight w:val="216"/>
        </w:trPr>
        <w:tc>
          <w:tcPr>
            <w:tcW w:w="0" w:type="auto"/>
            <w:gridSpan w:val="5"/>
            <w:shd w:val="clear" w:color="auto" w:fill="auto"/>
            <w:vAlign w:val="center"/>
          </w:tcPr>
          <w:p w:rsidR="00DA59C3" w:rsidRPr="00130B71" w:rsidRDefault="00DA59C3" w:rsidP="00C427F0">
            <w:pPr>
              <w:jc w:val="center"/>
              <w:rPr>
                <w:rFonts w:ascii="Times New Roman" w:eastAsia="Times New Roman" w:hAnsi="Times New Roman" w:cs="Times New Roman"/>
                <w:kern w:val="0"/>
                <w:sz w:val="16"/>
                <w:szCs w:val="16"/>
                <w:lang w:eastAsia="ru-RU"/>
              </w:rPr>
            </w:pPr>
            <w:r w:rsidRPr="00130B71">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DA59C3" w:rsidRPr="00130B71" w:rsidTr="00130B71">
        <w:trPr>
          <w:trHeight w:val="411"/>
        </w:trPr>
        <w:tc>
          <w:tcPr>
            <w:tcW w:w="0" w:type="auto"/>
            <w:shd w:val="clear" w:color="auto" w:fill="auto"/>
            <w:vAlign w:val="center"/>
          </w:tcPr>
          <w:p w:rsidR="00DA59C3" w:rsidRPr="00130B71" w:rsidRDefault="00DA59C3"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lastRenderedPageBreak/>
              <w:t>Поддержка талантливой и способной молодежи, позитивных, социально-значимых молодежных инициатив (закупка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602 188,60</w:t>
            </w:r>
          </w:p>
        </w:tc>
        <w:tc>
          <w:tcPr>
            <w:tcW w:w="0" w:type="auto"/>
            <w:tcBorders>
              <w:top w:val="single" w:sz="4" w:space="0" w:color="auto"/>
              <w:left w:val="nil"/>
              <w:bottom w:val="single" w:sz="4" w:space="0" w:color="auto"/>
              <w:right w:val="nil"/>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591 328,13</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-10 860,47</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98,2</w:t>
            </w:r>
          </w:p>
        </w:tc>
      </w:tr>
      <w:tr w:rsidR="00DA59C3" w:rsidRPr="00130B71" w:rsidTr="00130B71">
        <w:trPr>
          <w:trHeight w:val="411"/>
        </w:trPr>
        <w:tc>
          <w:tcPr>
            <w:tcW w:w="0" w:type="auto"/>
            <w:shd w:val="clear" w:color="auto" w:fill="auto"/>
            <w:vAlign w:val="center"/>
          </w:tcPr>
          <w:p w:rsidR="00DA59C3" w:rsidRPr="00130B71" w:rsidRDefault="00DA59C3"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Обеспечение деятельности молодежного центра (закупка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5 711 473,15</w:t>
            </w:r>
          </w:p>
        </w:tc>
        <w:tc>
          <w:tcPr>
            <w:tcW w:w="0" w:type="auto"/>
            <w:tcBorders>
              <w:top w:val="single" w:sz="4" w:space="0" w:color="auto"/>
              <w:left w:val="nil"/>
              <w:bottom w:val="single" w:sz="4" w:space="0" w:color="auto"/>
              <w:right w:val="nil"/>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5 696 573,15</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-14 900,00</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95,5</w:t>
            </w:r>
          </w:p>
        </w:tc>
      </w:tr>
      <w:tr w:rsidR="00DA59C3" w:rsidRPr="00C45473" w:rsidTr="00130B71">
        <w:trPr>
          <w:trHeight w:val="411"/>
        </w:trPr>
        <w:tc>
          <w:tcPr>
            <w:tcW w:w="0" w:type="auto"/>
            <w:shd w:val="clear" w:color="auto" w:fill="auto"/>
            <w:vAlign w:val="center"/>
          </w:tcPr>
          <w:p w:rsidR="00DA59C3" w:rsidRPr="00130B71" w:rsidRDefault="00DA59C3" w:rsidP="00C427F0">
            <w:pPr>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Организация оздоровления и отдыха несовершеннолетних в палаточном лагере (закупка товаров,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314 402,01</w:t>
            </w:r>
          </w:p>
        </w:tc>
        <w:tc>
          <w:tcPr>
            <w:tcW w:w="0" w:type="auto"/>
            <w:tcBorders>
              <w:top w:val="single" w:sz="4" w:space="0" w:color="auto"/>
              <w:left w:val="nil"/>
              <w:bottom w:val="single" w:sz="4" w:space="0" w:color="auto"/>
              <w:right w:val="nil"/>
            </w:tcBorders>
            <w:shd w:val="clear" w:color="auto" w:fill="auto"/>
            <w:vAlign w:val="center"/>
          </w:tcPr>
          <w:p w:rsidR="00DA59C3" w:rsidRPr="00130B71" w:rsidRDefault="00DA59C3" w:rsidP="00C427F0">
            <w:pPr>
              <w:suppressAutoHyphens w:val="0"/>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293 781,48</w:t>
            </w:r>
          </w:p>
        </w:tc>
        <w:tc>
          <w:tcPr>
            <w:tcW w:w="0" w:type="auto"/>
            <w:tcBorders>
              <w:top w:val="single" w:sz="4" w:space="0" w:color="auto"/>
              <w:left w:val="single" w:sz="4" w:space="0" w:color="auto"/>
              <w:bottom w:val="single" w:sz="4" w:space="0" w:color="auto"/>
            </w:tcBorders>
            <w:shd w:val="clear" w:color="auto" w:fill="auto"/>
            <w:vAlign w:val="center"/>
          </w:tcPr>
          <w:p w:rsidR="00DA59C3" w:rsidRPr="00130B71"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-20 620,53</w:t>
            </w:r>
          </w:p>
        </w:tc>
        <w:tc>
          <w:tcPr>
            <w:tcW w:w="0" w:type="auto"/>
            <w:tcBorders>
              <w:top w:val="single" w:sz="4" w:space="0" w:color="auto"/>
              <w:left w:val="single" w:sz="4" w:space="0" w:color="auto"/>
              <w:bottom w:val="single" w:sz="4" w:space="0" w:color="auto"/>
            </w:tcBorders>
            <w:shd w:val="clear" w:color="auto" w:fill="auto"/>
            <w:vAlign w:val="center"/>
          </w:tcPr>
          <w:p w:rsidR="00DA59C3" w:rsidRPr="00AD507C" w:rsidRDefault="00DA59C3" w:rsidP="00C427F0">
            <w:pPr>
              <w:jc w:val="right"/>
              <w:rPr>
                <w:rFonts w:ascii="Times New Roman" w:eastAsia="Times New Roman" w:hAnsi="Times New Roman" w:cs="Times New Roman"/>
                <w:kern w:val="0"/>
                <w:sz w:val="18"/>
                <w:szCs w:val="18"/>
                <w:lang w:eastAsia="ru-RU"/>
              </w:rPr>
            </w:pPr>
            <w:r w:rsidRPr="00130B71">
              <w:rPr>
                <w:rFonts w:ascii="Times New Roman" w:eastAsia="Times New Roman" w:hAnsi="Times New Roman" w:cs="Times New Roman"/>
                <w:kern w:val="0"/>
                <w:sz w:val="18"/>
                <w:szCs w:val="18"/>
                <w:lang w:eastAsia="ru-RU"/>
              </w:rPr>
              <w:t>93,4</w:t>
            </w:r>
          </w:p>
        </w:tc>
      </w:tr>
    </w:tbl>
    <w:p w:rsidR="00E07ABE" w:rsidRPr="00C427F0" w:rsidRDefault="00E07ABE"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 xml:space="preserve">Бюджетные ассигнования по разделу 08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Культура, кинематография</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увеличены на </w:t>
      </w:r>
      <w:r w:rsidR="00F90B8F" w:rsidRPr="00C427F0">
        <w:rPr>
          <w:rFonts w:ascii="Times New Roman" w:eastAsia="Times New Roman" w:hAnsi="Times New Roman" w:cs="Times New Roman"/>
          <w:kern w:val="0"/>
          <w:sz w:val="28"/>
          <w:szCs w:val="28"/>
          <w:lang w:eastAsia="ru-RU"/>
        </w:rPr>
        <w:t>3 752 209,05</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3195"/>
        <w:gridCol w:w="1593"/>
        <w:gridCol w:w="1879"/>
        <w:gridCol w:w="1508"/>
        <w:gridCol w:w="1678"/>
      </w:tblGrid>
      <w:tr w:rsidR="00A37D1D" w:rsidRPr="00C427F0" w:rsidTr="00C427F0">
        <w:trPr>
          <w:trHeight w:val="506"/>
        </w:trPr>
        <w:tc>
          <w:tcPr>
            <w:tcW w:w="3195" w:type="dxa"/>
            <w:shd w:val="clear" w:color="auto" w:fill="auto"/>
            <w:vAlign w:val="center"/>
          </w:tcPr>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593" w:type="dxa"/>
            <w:shd w:val="clear" w:color="auto" w:fill="auto"/>
            <w:vAlign w:val="center"/>
          </w:tcPr>
          <w:p w:rsidR="00A37D1D" w:rsidRPr="00C427F0" w:rsidRDefault="00A37D1D"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A37D1D" w:rsidRPr="00C427F0" w:rsidRDefault="00A37D1D"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879" w:type="dxa"/>
            <w:shd w:val="clear" w:color="auto" w:fill="auto"/>
            <w:vAlign w:val="center"/>
          </w:tcPr>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08" w:type="dxa"/>
            <w:shd w:val="clear" w:color="auto" w:fill="auto"/>
            <w:vAlign w:val="center"/>
          </w:tcPr>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A37D1D" w:rsidRPr="00C427F0" w:rsidRDefault="00A37D1D"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678" w:type="dxa"/>
            <w:shd w:val="clear" w:color="auto" w:fill="auto"/>
          </w:tcPr>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 к</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утверждённому</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объёму,</w:t>
            </w:r>
          </w:p>
          <w:p w:rsidR="00A37D1D" w:rsidRPr="00C427F0" w:rsidRDefault="00A37D1D"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A37D1D" w:rsidRPr="00C427F0" w:rsidTr="00C427F0">
        <w:trPr>
          <w:trHeight w:val="67"/>
        </w:trPr>
        <w:tc>
          <w:tcPr>
            <w:tcW w:w="9853" w:type="dxa"/>
            <w:gridSpan w:val="5"/>
            <w:shd w:val="clear" w:color="auto" w:fill="auto"/>
            <w:vAlign w:val="center"/>
          </w:tcPr>
          <w:p w:rsidR="00A37D1D" w:rsidRPr="00C427F0" w:rsidRDefault="00A37D1D"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по культуре Администрации Кормиловского муниципального района</w:t>
            </w:r>
          </w:p>
        </w:tc>
      </w:tr>
      <w:tr w:rsidR="00A37D1D" w:rsidRPr="00C427F0" w:rsidTr="00C427F0">
        <w:trPr>
          <w:trHeight w:val="136"/>
        </w:trPr>
        <w:tc>
          <w:tcPr>
            <w:tcW w:w="9853" w:type="dxa"/>
            <w:gridSpan w:val="5"/>
            <w:shd w:val="clear" w:color="auto" w:fill="auto"/>
            <w:vAlign w:val="center"/>
          </w:tcPr>
          <w:p w:rsidR="00A37D1D" w:rsidRPr="00C427F0" w:rsidRDefault="00A37D1D"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«Развитие культуры в Кормиловском муниципальном районе»</w:t>
            </w:r>
          </w:p>
        </w:tc>
      </w:tr>
      <w:tr w:rsidR="00A37D1D" w:rsidRPr="00C427F0" w:rsidTr="00C427F0">
        <w:trPr>
          <w:trHeight w:val="169"/>
        </w:trPr>
        <w:tc>
          <w:tcPr>
            <w:tcW w:w="3195" w:type="dxa"/>
            <w:shd w:val="clear" w:color="auto" w:fill="auto"/>
            <w:vAlign w:val="center"/>
          </w:tcPr>
          <w:p w:rsidR="00A37D1D" w:rsidRPr="00C427F0" w:rsidRDefault="00A37D1D"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Организация и проведение культурно-массовых мероприятий (субсидия)</w:t>
            </w:r>
          </w:p>
        </w:tc>
        <w:tc>
          <w:tcPr>
            <w:tcW w:w="1593" w:type="dxa"/>
            <w:shd w:val="clear" w:color="auto" w:fill="auto"/>
            <w:vAlign w:val="center"/>
          </w:tcPr>
          <w:p w:rsidR="00A37D1D" w:rsidRPr="00C427F0" w:rsidRDefault="00A37D1D"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3 413 016,22</w:t>
            </w:r>
          </w:p>
        </w:tc>
        <w:tc>
          <w:tcPr>
            <w:tcW w:w="1879"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3 197 325,22</w:t>
            </w:r>
          </w:p>
        </w:tc>
        <w:tc>
          <w:tcPr>
            <w:tcW w:w="150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-215 691,00</w:t>
            </w:r>
          </w:p>
        </w:tc>
        <w:tc>
          <w:tcPr>
            <w:tcW w:w="167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93,7</w:t>
            </w:r>
          </w:p>
        </w:tc>
      </w:tr>
      <w:tr w:rsidR="00A37D1D" w:rsidRPr="00C427F0" w:rsidTr="00C427F0">
        <w:trPr>
          <w:trHeight w:val="28"/>
        </w:trPr>
        <w:tc>
          <w:tcPr>
            <w:tcW w:w="3195" w:type="dxa"/>
            <w:shd w:val="clear" w:color="auto" w:fill="auto"/>
            <w:vAlign w:val="center"/>
          </w:tcPr>
          <w:p w:rsidR="00A37D1D" w:rsidRPr="00C427F0" w:rsidRDefault="00A37D1D"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Развитие библиотечно-информационных услуг на территории Кормиловского муниципального района (субсидия)</w:t>
            </w:r>
          </w:p>
        </w:tc>
        <w:tc>
          <w:tcPr>
            <w:tcW w:w="1593" w:type="dxa"/>
            <w:shd w:val="clear" w:color="auto" w:fill="auto"/>
            <w:vAlign w:val="center"/>
          </w:tcPr>
          <w:p w:rsidR="00A37D1D" w:rsidRPr="00C427F0" w:rsidRDefault="00A37D1D"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1 672 827,93</w:t>
            </w:r>
          </w:p>
        </w:tc>
        <w:tc>
          <w:tcPr>
            <w:tcW w:w="1879"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1 603 745,47</w:t>
            </w:r>
          </w:p>
        </w:tc>
        <w:tc>
          <w:tcPr>
            <w:tcW w:w="150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-69 082,46</w:t>
            </w:r>
          </w:p>
        </w:tc>
        <w:tc>
          <w:tcPr>
            <w:tcW w:w="167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95,9</w:t>
            </w:r>
          </w:p>
        </w:tc>
      </w:tr>
      <w:tr w:rsidR="00A37D1D" w:rsidRPr="00C427F0" w:rsidTr="00C427F0">
        <w:trPr>
          <w:trHeight w:val="28"/>
        </w:trPr>
        <w:tc>
          <w:tcPr>
            <w:tcW w:w="3195" w:type="dxa"/>
            <w:shd w:val="clear" w:color="auto" w:fill="auto"/>
            <w:vAlign w:val="center"/>
          </w:tcPr>
          <w:p w:rsidR="00A37D1D" w:rsidRPr="00C427F0" w:rsidRDefault="00A37D1D"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Содержание имущества библиотек (субсидия)</w:t>
            </w:r>
          </w:p>
        </w:tc>
        <w:tc>
          <w:tcPr>
            <w:tcW w:w="1593" w:type="dxa"/>
            <w:shd w:val="clear" w:color="auto" w:fill="auto"/>
            <w:vAlign w:val="center"/>
          </w:tcPr>
          <w:p w:rsidR="00A37D1D" w:rsidRPr="00C427F0" w:rsidRDefault="00A37D1D"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11 198,00</w:t>
            </w:r>
          </w:p>
        </w:tc>
        <w:tc>
          <w:tcPr>
            <w:tcW w:w="1879"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11 687,00</w:t>
            </w:r>
          </w:p>
        </w:tc>
        <w:tc>
          <w:tcPr>
            <w:tcW w:w="150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489,00</w:t>
            </w:r>
          </w:p>
        </w:tc>
        <w:tc>
          <w:tcPr>
            <w:tcW w:w="167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104,4</w:t>
            </w:r>
          </w:p>
        </w:tc>
      </w:tr>
      <w:tr w:rsidR="00A37D1D" w:rsidRPr="00C427F0" w:rsidTr="00C427F0">
        <w:trPr>
          <w:trHeight w:val="28"/>
        </w:trPr>
        <w:tc>
          <w:tcPr>
            <w:tcW w:w="3195" w:type="dxa"/>
            <w:shd w:val="clear" w:color="auto" w:fill="auto"/>
            <w:vAlign w:val="center"/>
          </w:tcPr>
          <w:p w:rsidR="00A37D1D" w:rsidRPr="00C427F0" w:rsidRDefault="00A37D1D"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Обеспечение доступа населения к музейным предметам и музейным коллекциям (субсидия)</w:t>
            </w:r>
          </w:p>
        </w:tc>
        <w:tc>
          <w:tcPr>
            <w:tcW w:w="1593" w:type="dxa"/>
            <w:shd w:val="clear" w:color="auto" w:fill="auto"/>
            <w:vAlign w:val="center"/>
          </w:tcPr>
          <w:p w:rsidR="00A37D1D" w:rsidRPr="00C427F0" w:rsidRDefault="00A37D1D"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228 434,56</w:t>
            </w:r>
          </w:p>
        </w:tc>
        <w:tc>
          <w:tcPr>
            <w:tcW w:w="1879"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192 875,93</w:t>
            </w:r>
          </w:p>
        </w:tc>
        <w:tc>
          <w:tcPr>
            <w:tcW w:w="150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-35 558,63</w:t>
            </w:r>
          </w:p>
        </w:tc>
        <w:tc>
          <w:tcPr>
            <w:tcW w:w="1678" w:type="dxa"/>
            <w:shd w:val="clear" w:color="auto" w:fill="auto"/>
            <w:vAlign w:val="center"/>
          </w:tcPr>
          <w:p w:rsidR="00A37D1D" w:rsidRPr="00C427F0" w:rsidRDefault="00A37D1D"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84,4</w:t>
            </w:r>
          </w:p>
        </w:tc>
      </w:tr>
      <w:tr w:rsidR="00405921" w:rsidRPr="00C427F0" w:rsidTr="00C427F0">
        <w:trPr>
          <w:trHeight w:val="28"/>
        </w:trPr>
        <w:tc>
          <w:tcPr>
            <w:tcW w:w="3195" w:type="dxa"/>
            <w:shd w:val="clear" w:color="auto" w:fill="auto"/>
            <w:vAlign w:val="center"/>
          </w:tcPr>
          <w:p w:rsidR="00405921" w:rsidRPr="00C427F0" w:rsidRDefault="0040592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 (субсидия)</w:t>
            </w:r>
          </w:p>
        </w:tc>
        <w:tc>
          <w:tcPr>
            <w:tcW w:w="1593" w:type="dxa"/>
            <w:shd w:val="clear" w:color="auto" w:fill="auto"/>
            <w:vAlign w:val="center"/>
          </w:tcPr>
          <w:p w:rsidR="00405921" w:rsidRPr="00C427F0" w:rsidRDefault="0040592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30 873 024,00</w:t>
            </w:r>
          </w:p>
        </w:tc>
        <w:tc>
          <w:tcPr>
            <w:tcW w:w="1879"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35 027 070,00</w:t>
            </w:r>
          </w:p>
        </w:tc>
        <w:tc>
          <w:tcPr>
            <w:tcW w:w="150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4 154 046,00</w:t>
            </w:r>
          </w:p>
        </w:tc>
        <w:tc>
          <w:tcPr>
            <w:tcW w:w="167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113,5</w:t>
            </w:r>
          </w:p>
        </w:tc>
      </w:tr>
      <w:tr w:rsidR="00405921" w:rsidRPr="00C427F0" w:rsidTr="00C427F0">
        <w:trPr>
          <w:trHeight w:val="28"/>
        </w:trPr>
        <w:tc>
          <w:tcPr>
            <w:tcW w:w="3195" w:type="dxa"/>
            <w:shd w:val="clear" w:color="auto" w:fill="auto"/>
            <w:vAlign w:val="center"/>
          </w:tcPr>
          <w:p w:rsidR="00405921" w:rsidRPr="00C427F0" w:rsidRDefault="0040592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Организация деятельности клубных формирований и формирований самодеятельного народного творчества (субсидия)</w:t>
            </w:r>
          </w:p>
        </w:tc>
        <w:tc>
          <w:tcPr>
            <w:tcW w:w="1593" w:type="dxa"/>
            <w:shd w:val="clear" w:color="auto" w:fill="auto"/>
            <w:vAlign w:val="center"/>
          </w:tcPr>
          <w:p w:rsidR="00405921" w:rsidRPr="00C427F0" w:rsidRDefault="0040592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300 888,13</w:t>
            </w:r>
          </w:p>
        </w:tc>
        <w:tc>
          <w:tcPr>
            <w:tcW w:w="1879" w:type="dxa"/>
            <w:shd w:val="clear" w:color="auto" w:fill="auto"/>
            <w:vAlign w:val="center"/>
          </w:tcPr>
          <w:p w:rsidR="00405921" w:rsidRPr="00C427F0" w:rsidRDefault="00F90B8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269 567,42</w:t>
            </w:r>
          </w:p>
        </w:tc>
        <w:tc>
          <w:tcPr>
            <w:tcW w:w="1508" w:type="dxa"/>
            <w:shd w:val="clear" w:color="auto" w:fill="auto"/>
            <w:vAlign w:val="center"/>
          </w:tcPr>
          <w:p w:rsidR="00405921" w:rsidRPr="00C427F0" w:rsidRDefault="00F90B8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-31 320,71</w:t>
            </w:r>
          </w:p>
        </w:tc>
        <w:tc>
          <w:tcPr>
            <w:tcW w:w="1678" w:type="dxa"/>
            <w:shd w:val="clear" w:color="auto" w:fill="auto"/>
            <w:vAlign w:val="center"/>
          </w:tcPr>
          <w:p w:rsidR="00405921" w:rsidRPr="00C427F0" w:rsidRDefault="00F90B8F"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89,6</w:t>
            </w:r>
          </w:p>
        </w:tc>
      </w:tr>
      <w:tr w:rsidR="00405921" w:rsidRPr="00C427F0" w:rsidTr="00C427F0">
        <w:trPr>
          <w:trHeight w:val="28"/>
        </w:trPr>
        <w:tc>
          <w:tcPr>
            <w:tcW w:w="3195" w:type="dxa"/>
            <w:shd w:val="clear" w:color="auto" w:fill="auto"/>
            <w:vAlign w:val="center"/>
          </w:tcPr>
          <w:p w:rsidR="00405921" w:rsidRPr="00C427F0" w:rsidRDefault="0040592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Проведение мероприятий, посвященных государственным, профессиональным праздникам, проведение юбилейных и праздничных концертов, акций, церемоний, культурных программ, спортивно-культурных праздников, выставок, фестивалей, конкурсов (субсидия)</w:t>
            </w:r>
          </w:p>
        </w:tc>
        <w:tc>
          <w:tcPr>
            <w:tcW w:w="1593" w:type="dxa"/>
            <w:shd w:val="clear" w:color="auto" w:fill="auto"/>
            <w:vAlign w:val="center"/>
          </w:tcPr>
          <w:p w:rsidR="00405921" w:rsidRPr="00C427F0" w:rsidRDefault="0040592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816 950,65</w:t>
            </w:r>
          </w:p>
        </w:tc>
        <w:tc>
          <w:tcPr>
            <w:tcW w:w="1879"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785 546,65</w:t>
            </w:r>
          </w:p>
        </w:tc>
        <w:tc>
          <w:tcPr>
            <w:tcW w:w="150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-31 404,0</w:t>
            </w:r>
          </w:p>
        </w:tc>
        <w:tc>
          <w:tcPr>
            <w:tcW w:w="167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96,2</w:t>
            </w:r>
          </w:p>
        </w:tc>
      </w:tr>
      <w:tr w:rsidR="00405921" w:rsidRPr="00C427F0" w:rsidTr="00C427F0">
        <w:trPr>
          <w:trHeight w:val="28"/>
        </w:trPr>
        <w:tc>
          <w:tcPr>
            <w:tcW w:w="3195" w:type="dxa"/>
            <w:shd w:val="clear" w:color="auto" w:fill="auto"/>
            <w:vAlign w:val="center"/>
          </w:tcPr>
          <w:p w:rsidR="00405921" w:rsidRPr="00C427F0" w:rsidRDefault="0040592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Текущий ремонт зданий учреждений культуры (субсидия)</w:t>
            </w:r>
          </w:p>
        </w:tc>
        <w:tc>
          <w:tcPr>
            <w:tcW w:w="1593" w:type="dxa"/>
            <w:shd w:val="clear" w:color="auto" w:fill="auto"/>
            <w:vAlign w:val="center"/>
          </w:tcPr>
          <w:p w:rsidR="00405921" w:rsidRPr="00C427F0" w:rsidRDefault="0040592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896 638,00</w:t>
            </w:r>
          </w:p>
        </w:tc>
        <w:tc>
          <w:tcPr>
            <w:tcW w:w="1879"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1 023 638,00</w:t>
            </w:r>
          </w:p>
        </w:tc>
        <w:tc>
          <w:tcPr>
            <w:tcW w:w="150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127 000,00</w:t>
            </w:r>
          </w:p>
        </w:tc>
        <w:tc>
          <w:tcPr>
            <w:tcW w:w="167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114,2</w:t>
            </w:r>
          </w:p>
        </w:tc>
      </w:tr>
      <w:tr w:rsidR="00405921" w:rsidRPr="00C427F0" w:rsidTr="00C427F0">
        <w:trPr>
          <w:trHeight w:val="28"/>
        </w:trPr>
        <w:tc>
          <w:tcPr>
            <w:tcW w:w="3195" w:type="dxa"/>
            <w:shd w:val="clear" w:color="auto" w:fill="auto"/>
            <w:vAlign w:val="center"/>
          </w:tcPr>
          <w:p w:rsidR="00405921" w:rsidRPr="00C427F0" w:rsidRDefault="0040592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Оснащение учреждений культуры современными материально-техническими средствами (субсидия)</w:t>
            </w:r>
          </w:p>
        </w:tc>
        <w:tc>
          <w:tcPr>
            <w:tcW w:w="1593" w:type="dxa"/>
            <w:shd w:val="clear" w:color="auto" w:fill="auto"/>
            <w:vAlign w:val="center"/>
          </w:tcPr>
          <w:p w:rsidR="00405921" w:rsidRPr="00C427F0" w:rsidRDefault="0040592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475 000,00</w:t>
            </w:r>
          </w:p>
        </w:tc>
        <w:tc>
          <w:tcPr>
            <w:tcW w:w="1879"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550 000,00</w:t>
            </w:r>
          </w:p>
        </w:tc>
        <w:tc>
          <w:tcPr>
            <w:tcW w:w="150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75 000,00</w:t>
            </w:r>
          </w:p>
        </w:tc>
        <w:tc>
          <w:tcPr>
            <w:tcW w:w="1678" w:type="dxa"/>
            <w:shd w:val="clear" w:color="auto" w:fill="auto"/>
            <w:vAlign w:val="center"/>
          </w:tcPr>
          <w:p w:rsidR="00405921" w:rsidRPr="00C427F0" w:rsidRDefault="0040592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115,8</w:t>
            </w:r>
          </w:p>
        </w:tc>
      </w:tr>
      <w:tr w:rsidR="00A91955" w:rsidRPr="00C427F0" w:rsidTr="00C427F0">
        <w:trPr>
          <w:trHeight w:val="28"/>
        </w:trPr>
        <w:tc>
          <w:tcPr>
            <w:tcW w:w="3195" w:type="dxa"/>
            <w:shd w:val="clear" w:color="auto" w:fill="auto"/>
            <w:vAlign w:val="center"/>
          </w:tcPr>
          <w:p w:rsidR="00A91955" w:rsidRPr="00C427F0" w:rsidRDefault="00A9195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xml:space="preserve">Обеспечение деятельности Муниципального учреждения "Центр бухгалтерского учета и хозяйственного обеспечения </w:t>
            </w:r>
            <w:r w:rsidRPr="00C427F0">
              <w:rPr>
                <w:rFonts w:ascii="Times New Roman" w:eastAsia="Times New Roman" w:hAnsi="Times New Roman" w:cs="Times New Roman"/>
                <w:kern w:val="0"/>
                <w:sz w:val="18"/>
                <w:szCs w:val="18"/>
                <w:lang w:eastAsia="ru-RU"/>
              </w:rPr>
              <w:lastRenderedPageBreak/>
              <w:t>учреждений сферы культуры и искусства" (Расходы на выплаты персоналу казенных учреждений)</w:t>
            </w:r>
          </w:p>
        </w:tc>
        <w:tc>
          <w:tcPr>
            <w:tcW w:w="1593" w:type="dxa"/>
            <w:shd w:val="clear" w:color="auto" w:fill="auto"/>
            <w:vAlign w:val="center"/>
          </w:tcPr>
          <w:p w:rsidR="00A91955" w:rsidRPr="00C427F0" w:rsidRDefault="00A9195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lastRenderedPageBreak/>
              <w:t>16 248 725,42</w:t>
            </w:r>
          </w:p>
        </w:tc>
        <w:tc>
          <w:tcPr>
            <w:tcW w:w="1879"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16 061 409,27</w:t>
            </w:r>
          </w:p>
        </w:tc>
        <w:tc>
          <w:tcPr>
            <w:tcW w:w="1508"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-187 316,15</w:t>
            </w:r>
          </w:p>
        </w:tc>
        <w:tc>
          <w:tcPr>
            <w:tcW w:w="1678"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98,9</w:t>
            </w:r>
          </w:p>
        </w:tc>
      </w:tr>
      <w:tr w:rsidR="00A91955" w:rsidRPr="00C427F0" w:rsidTr="00C427F0">
        <w:trPr>
          <w:trHeight w:val="28"/>
        </w:trPr>
        <w:tc>
          <w:tcPr>
            <w:tcW w:w="3195" w:type="dxa"/>
            <w:shd w:val="clear" w:color="auto" w:fill="auto"/>
            <w:vAlign w:val="center"/>
          </w:tcPr>
          <w:p w:rsidR="00A91955" w:rsidRPr="00C427F0" w:rsidRDefault="00A9195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lastRenderedPageBreak/>
              <w:t>Обеспечение гарантий по оплате труда в сфере культуры, предусмотренных трудовым законодательством и иными нормативными правовыми актами Российской Федерации, содержащими нормы трудового права (Расходы на выплаты персоналу казенных учреждений)</w:t>
            </w:r>
          </w:p>
        </w:tc>
        <w:tc>
          <w:tcPr>
            <w:tcW w:w="1593" w:type="dxa"/>
            <w:shd w:val="clear" w:color="auto" w:fill="auto"/>
            <w:vAlign w:val="center"/>
          </w:tcPr>
          <w:p w:rsidR="00A91955" w:rsidRPr="00C427F0" w:rsidRDefault="00A9195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135 719,00</w:t>
            </w:r>
          </w:p>
        </w:tc>
        <w:tc>
          <w:tcPr>
            <w:tcW w:w="1879"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107 767,00</w:t>
            </w:r>
          </w:p>
        </w:tc>
        <w:tc>
          <w:tcPr>
            <w:tcW w:w="1508"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-27 952,00</w:t>
            </w:r>
          </w:p>
        </w:tc>
        <w:tc>
          <w:tcPr>
            <w:tcW w:w="1678" w:type="dxa"/>
            <w:shd w:val="clear" w:color="auto" w:fill="auto"/>
            <w:vAlign w:val="center"/>
          </w:tcPr>
          <w:p w:rsidR="00A91955"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79,4</w:t>
            </w:r>
          </w:p>
        </w:tc>
      </w:tr>
      <w:tr w:rsidR="00405921" w:rsidRPr="00C427F0" w:rsidTr="00C427F0">
        <w:trPr>
          <w:trHeight w:val="74"/>
        </w:trPr>
        <w:tc>
          <w:tcPr>
            <w:tcW w:w="9853" w:type="dxa"/>
            <w:gridSpan w:val="5"/>
            <w:shd w:val="clear" w:color="auto" w:fill="auto"/>
            <w:vAlign w:val="center"/>
          </w:tcPr>
          <w:p w:rsidR="00405921" w:rsidRPr="00C427F0" w:rsidRDefault="00405921"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 xml:space="preserve">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 </w:t>
            </w:r>
            <w:r w:rsidR="00A91955" w:rsidRPr="00C427F0">
              <w:rPr>
                <w:rFonts w:ascii="Times New Roman" w:eastAsia="Times New Roman" w:hAnsi="Times New Roman" w:cs="Times New Roman"/>
                <w:kern w:val="0"/>
                <w:sz w:val="16"/>
                <w:szCs w:val="16"/>
                <w:lang w:eastAsia="ru-RU"/>
              </w:rPr>
              <w:t>Подпрограмма «Развитие энергосбережения и повышения энергетической эффективности в Кормиловском муниципальном районе»</w:t>
            </w:r>
          </w:p>
        </w:tc>
      </w:tr>
      <w:tr w:rsidR="00A37D1D" w:rsidRPr="00C427F0" w:rsidTr="00C427F0">
        <w:trPr>
          <w:trHeight w:val="506"/>
        </w:trPr>
        <w:tc>
          <w:tcPr>
            <w:tcW w:w="3195" w:type="dxa"/>
            <w:shd w:val="clear" w:color="auto" w:fill="auto"/>
            <w:vAlign w:val="center"/>
          </w:tcPr>
          <w:p w:rsidR="00A37D1D" w:rsidRPr="00C427F0" w:rsidRDefault="00A91955"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Мероприятия по выполнению требований пожарной безопасности на объектах защиты и по предотвращению угрозы возникновения пожара (субсидия)</w:t>
            </w:r>
          </w:p>
        </w:tc>
        <w:tc>
          <w:tcPr>
            <w:tcW w:w="1593" w:type="dxa"/>
            <w:shd w:val="clear" w:color="auto" w:fill="auto"/>
            <w:vAlign w:val="center"/>
          </w:tcPr>
          <w:p w:rsidR="00A37D1D" w:rsidRPr="00C427F0" w:rsidRDefault="00A91955"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30 000,00</w:t>
            </w:r>
          </w:p>
        </w:tc>
        <w:tc>
          <w:tcPr>
            <w:tcW w:w="1879" w:type="dxa"/>
            <w:shd w:val="clear" w:color="auto" w:fill="auto"/>
            <w:vAlign w:val="center"/>
          </w:tcPr>
          <w:p w:rsidR="00A37D1D"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23 999,00</w:t>
            </w:r>
          </w:p>
        </w:tc>
        <w:tc>
          <w:tcPr>
            <w:tcW w:w="1508" w:type="dxa"/>
            <w:shd w:val="clear" w:color="auto" w:fill="auto"/>
            <w:vAlign w:val="center"/>
          </w:tcPr>
          <w:p w:rsidR="00A37D1D"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-6 001,00</w:t>
            </w:r>
          </w:p>
        </w:tc>
        <w:tc>
          <w:tcPr>
            <w:tcW w:w="1678" w:type="dxa"/>
            <w:shd w:val="clear" w:color="auto" w:fill="auto"/>
            <w:vAlign w:val="center"/>
          </w:tcPr>
          <w:p w:rsidR="00A37D1D" w:rsidRPr="00C427F0" w:rsidRDefault="00A91955"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80,0</w:t>
            </w:r>
          </w:p>
        </w:tc>
      </w:tr>
    </w:tbl>
    <w:p w:rsidR="0005053E" w:rsidRPr="00C427F0" w:rsidRDefault="0005053E"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 xml:space="preserve">Бюджетные ассигнования по разделу 10 </w:t>
      </w:r>
      <w:r w:rsidR="00810E84" w:rsidRPr="00C427F0">
        <w:rPr>
          <w:rFonts w:ascii="Times New Roman" w:eastAsia="Times New Roman" w:hAnsi="Times New Roman" w:cs="Times New Roman"/>
          <w:kern w:val="0"/>
          <w:sz w:val="28"/>
          <w:szCs w:val="28"/>
          <w:lang w:eastAsia="ru-RU"/>
        </w:rPr>
        <w:t>«Социальная политика» увеличены на 65 000,0 рублей, в том числе:</w:t>
      </w:r>
    </w:p>
    <w:tbl>
      <w:tblPr>
        <w:tblStyle w:val="ab"/>
        <w:tblW w:w="0" w:type="auto"/>
        <w:tblCellMar>
          <w:top w:w="57" w:type="dxa"/>
          <w:bottom w:w="57" w:type="dxa"/>
        </w:tblCellMar>
        <w:tblLook w:val="04A0" w:firstRow="1" w:lastRow="0" w:firstColumn="1" w:lastColumn="0" w:noHBand="0" w:noVBand="1"/>
      </w:tblPr>
      <w:tblGrid>
        <w:gridCol w:w="3640"/>
        <w:gridCol w:w="1490"/>
        <w:gridCol w:w="1757"/>
        <w:gridCol w:w="1410"/>
        <w:gridCol w:w="1556"/>
      </w:tblGrid>
      <w:tr w:rsidR="00810E84" w:rsidRPr="00C427F0" w:rsidTr="00C427F0">
        <w:trPr>
          <w:trHeight w:val="506"/>
        </w:trPr>
        <w:tc>
          <w:tcPr>
            <w:tcW w:w="3640" w:type="dxa"/>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490" w:type="dxa"/>
            <w:shd w:val="clear" w:color="auto" w:fill="auto"/>
            <w:vAlign w:val="center"/>
          </w:tcPr>
          <w:p w:rsidR="00810E84" w:rsidRPr="00C427F0" w:rsidRDefault="00810E84"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810E84" w:rsidRPr="00C427F0" w:rsidRDefault="00810E84"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757" w:type="dxa"/>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410" w:type="dxa"/>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810E84" w:rsidRPr="00C427F0" w:rsidRDefault="00810E84"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6" w:type="dxa"/>
            <w:shd w:val="clear" w:color="auto" w:fill="auto"/>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 к</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утверждённому</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объёму,</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4B2209" w:rsidRPr="00C427F0" w:rsidTr="00C427F0">
        <w:trPr>
          <w:trHeight w:val="28"/>
        </w:trPr>
        <w:tc>
          <w:tcPr>
            <w:tcW w:w="9853" w:type="dxa"/>
            <w:gridSpan w:val="5"/>
            <w:shd w:val="clear" w:color="auto" w:fill="auto"/>
            <w:vAlign w:val="center"/>
          </w:tcPr>
          <w:p w:rsidR="004B2209" w:rsidRPr="00C427F0" w:rsidRDefault="004B2209"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4B2209" w:rsidRPr="00C427F0" w:rsidTr="00C427F0">
        <w:trPr>
          <w:trHeight w:val="506"/>
        </w:trPr>
        <w:tc>
          <w:tcPr>
            <w:tcW w:w="9853" w:type="dxa"/>
            <w:gridSpan w:val="5"/>
            <w:shd w:val="clear" w:color="auto" w:fill="auto"/>
            <w:vAlign w:val="center"/>
          </w:tcPr>
          <w:p w:rsidR="004B2209" w:rsidRPr="00C427F0" w:rsidRDefault="004B2209"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«Обеспечение эффективного осуществления своих полномочий Администрацией Кормиловского муниципального района»</w:t>
            </w:r>
          </w:p>
        </w:tc>
      </w:tr>
      <w:tr w:rsidR="004B2209" w:rsidRPr="00C427F0" w:rsidTr="00C427F0">
        <w:trPr>
          <w:trHeight w:val="506"/>
        </w:trPr>
        <w:tc>
          <w:tcPr>
            <w:tcW w:w="3640" w:type="dxa"/>
            <w:shd w:val="clear" w:color="auto" w:fill="auto"/>
            <w:vAlign w:val="center"/>
          </w:tcPr>
          <w:p w:rsidR="004B2209" w:rsidRPr="00C427F0" w:rsidRDefault="004B2209"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Ежемесячная доплата отдельным категориям граждан (Публичные нормативные социальные выплаты гражданам)</w:t>
            </w:r>
          </w:p>
        </w:tc>
        <w:tc>
          <w:tcPr>
            <w:tcW w:w="1490" w:type="dxa"/>
            <w:shd w:val="clear" w:color="auto" w:fill="auto"/>
            <w:vAlign w:val="center"/>
          </w:tcPr>
          <w:p w:rsidR="004B2209" w:rsidRPr="00C427F0" w:rsidRDefault="004B2209"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482 748,00</w:t>
            </w:r>
          </w:p>
        </w:tc>
        <w:tc>
          <w:tcPr>
            <w:tcW w:w="1757" w:type="dxa"/>
            <w:shd w:val="clear" w:color="auto" w:fill="auto"/>
            <w:vAlign w:val="center"/>
          </w:tcPr>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542 814,00</w:t>
            </w:r>
          </w:p>
        </w:tc>
        <w:tc>
          <w:tcPr>
            <w:tcW w:w="1410" w:type="dxa"/>
            <w:shd w:val="clear" w:color="auto" w:fill="auto"/>
            <w:vAlign w:val="center"/>
          </w:tcPr>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60 066,00</w:t>
            </w:r>
          </w:p>
        </w:tc>
        <w:tc>
          <w:tcPr>
            <w:tcW w:w="1556" w:type="dxa"/>
            <w:shd w:val="clear" w:color="auto" w:fill="auto"/>
            <w:vAlign w:val="center"/>
          </w:tcPr>
          <w:p w:rsidR="004B2209" w:rsidRPr="00C427F0" w:rsidRDefault="004B2209"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112,4</w:t>
            </w:r>
          </w:p>
        </w:tc>
      </w:tr>
      <w:tr w:rsidR="004B2209" w:rsidRPr="00C427F0" w:rsidTr="00C427F0">
        <w:trPr>
          <w:trHeight w:val="28"/>
        </w:trPr>
        <w:tc>
          <w:tcPr>
            <w:tcW w:w="9853" w:type="dxa"/>
            <w:gridSpan w:val="5"/>
            <w:shd w:val="clear" w:color="auto" w:fill="auto"/>
            <w:vAlign w:val="center"/>
          </w:tcPr>
          <w:p w:rsidR="004B2209" w:rsidRPr="00C427F0" w:rsidRDefault="004B2209"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Непрограммные расходы</w:t>
            </w:r>
          </w:p>
        </w:tc>
      </w:tr>
      <w:tr w:rsidR="004B2209" w:rsidRPr="00C427F0" w:rsidTr="00C427F0">
        <w:trPr>
          <w:trHeight w:val="506"/>
        </w:trPr>
        <w:tc>
          <w:tcPr>
            <w:tcW w:w="3640" w:type="dxa"/>
            <w:shd w:val="clear" w:color="auto" w:fill="auto"/>
            <w:vAlign w:val="center"/>
          </w:tcPr>
          <w:p w:rsidR="004B2209" w:rsidRPr="00C427F0" w:rsidRDefault="004B2209"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Резервный фонд Администрации Кормиловского муниципального района (Социальные выплаты гражданам, кроме публичных нормативных социальных выплат)</w:t>
            </w:r>
          </w:p>
        </w:tc>
        <w:tc>
          <w:tcPr>
            <w:tcW w:w="1490" w:type="dxa"/>
            <w:shd w:val="clear" w:color="auto" w:fill="auto"/>
            <w:vAlign w:val="center"/>
          </w:tcPr>
          <w:p w:rsidR="004B2209" w:rsidRPr="00C427F0" w:rsidRDefault="004B2209"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60 000,00</w:t>
            </w:r>
          </w:p>
        </w:tc>
        <w:tc>
          <w:tcPr>
            <w:tcW w:w="1757" w:type="dxa"/>
            <w:shd w:val="clear" w:color="auto" w:fill="auto"/>
            <w:vAlign w:val="center"/>
          </w:tcPr>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125 000,00</w:t>
            </w:r>
          </w:p>
        </w:tc>
        <w:tc>
          <w:tcPr>
            <w:tcW w:w="1410" w:type="dxa"/>
            <w:shd w:val="clear" w:color="auto" w:fill="auto"/>
            <w:vAlign w:val="center"/>
          </w:tcPr>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65 000,00</w:t>
            </w:r>
          </w:p>
        </w:tc>
        <w:tc>
          <w:tcPr>
            <w:tcW w:w="1556" w:type="dxa"/>
            <w:shd w:val="clear" w:color="auto" w:fill="auto"/>
            <w:vAlign w:val="center"/>
          </w:tcPr>
          <w:p w:rsidR="004B2209" w:rsidRPr="00C427F0" w:rsidRDefault="004B2209"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208,33</w:t>
            </w:r>
          </w:p>
        </w:tc>
      </w:tr>
      <w:tr w:rsidR="00810E84" w:rsidRPr="00C427F0" w:rsidTr="00C427F0">
        <w:trPr>
          <w:trHeight w:val="157"/>
        </w:trPr>
        <w:tc>
          <w:tcPr>
            <w:tcW w:w="9853" w:type="dxa"/>
            <w:gridSpan w:val="5"/>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b/>
                <w:i/>
                <w:kern w:val="0"/>
                <w:sz w:val="20"/>
                <w:szCs w:val="20"/>
                <w:lang w:eastAsia="ru-RU"/>
              </w:rPr>
              <w:t>Комитет финансов Администрации Кормиловского муниципального района</w:t>
            </w:r>
          </w:p>
        </w:tc>
      </w:tr>
      <w:tr w:rsidR="00810E84" w:rsidRPr="00C427F0" w:rsidTr="00C427F0">
        <w:trPr>
          <w:trHeight w:val="506"/>
        </w:trPr>
        <w:tc>
          <w:tcPr>
            <w:tcW w:w="9853" w:type="dxa"/>
            <w:gridSpan w:val="5"/>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18"/>
                <w:szCs w:val="18"/>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 Подпрограмма «Управление муниципальными финансами в Кормиловском муниципальном районе»</w:t>
            </w:r>
          </w:p>
        </w:tc>
      </w:tr>
      <w:tr w:rsidR="00810E84" w:rsidRPr="00C427F0" w:rsidTr="00C427F0">
        <w:trPr>
          <w:trHeight w:val="506"/>
        </w:trPr>
        <w:tc>
          <w:tcPr>
            <w:tcW w:w="3640" w:type="dxa"/>
            <w:shd w:val="clear" w:color="auto" w:fill="auto"/>
            <w:vAlign w:val="center"/>
          </w:tcPr>
          <w:p w:rsidR="00810E84" w:rsidRPr="00C427F0" w:rsidRDefault="00810E84"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Доплаты к пенсиям, дополнительное пенсионное обеспечение</w:t>
            </w:r>
          </w:p>
        </w:tc>
        <w:tc>
          <w:tcPr>
            <w:tcW w:w="1490" w:type="dxa"/>
            <w:shd w:val="clear" w:color="auto" w:fill="auto"/>
            <w:vAlign w:val="center"/>
          </w:tcPr>
          <w:p w:rsidR="00810E84" w:rsidRPr="00C427F0" w:rsidRDefault="00810E84"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3 391 964,80</w:t>
            </w:r>
          </w:p>
        </w:tc>
        <w:tc>
          <w:tcPr>
            <w:tcW w:w="1757" w:type="dxa"/>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3 452 030,80</w:t>
            </w:r>
          </w:p>
        </w:tc>
        <w:tc>
          <w:tcPr>
            <w:tcW w:w="1410" w:type="dxa"/>
            <w:shd w:val="clear" w:color="auto" w:fill="auto"/>
            <w:vAlign w:val="center"/>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-60 066,00</w:t>
            </w:r>
          </w:p>
        </w:tc>
        <w:tc>
          <w:tcPr>
            <w:tcW w:w="1556" w:type="dxa"/>
            <w:shd w:val="clear" w:color="auto" w:fill="auto"/>
            <w:vAlign w:val="center"/>
          </w:tcPr>
          <w:p w:rsidR="00810E84" w:rsidRPr="00C427F0" w:rsidRDefault="00810E84"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98,3</w:t>
            </w:r>
          </w:p>
        </w:tc>
      </w:tr>
      <w:tr w:rsidR="006C28FB" w:rsidRPr="00C427F0" w:rsidTr="00C427F0">
        <w:trPr>
          <w:trHeight w:val="28"/>
        </w:trPr>
        <w:tc>
          <w:tcPr>
            <w:tcW w:w="9853" w:type="dxa"/>
            <w:gridSpan w:val="5"/>
            <w:shd w:val="clear" w:color="auto" w:fill="auto"/>
            <w:vAlign w:val="center"/>
          </w:tcPr>
          <w:p w:rsidR="006C28FB" w:rsidRPr="00C427F0" w:rsidRDefault="006C28FB"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Комитет по образованию Администрации Кормиловского муниципального района</w:t>
            </w:r>
          </w:p>
        </w:tc>
      </w:tr>
      <w:tr w:rsidR="006C28FB" w:rsidRPr="00C427F0" w:rsidTr="00C427F0">
        <w:trPr>
          <w:trHeight w:val="506"/>
        </w:trPr>
        <w:tc>
          <w:tcPr>
            <w:tcW w:w="9853" w:type="dxa"/>
            <w:gridSpan w:val="5"/>
            <w:shd w:val="clear" w:color="auto" w:fill="auto"/>
            <w:vAlign w:val="center"/>
          </w:tcPr>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«Развитие системы образования Кормиловского муниципального района»</w:t>
            </w:r>
          </w:p>
        </w:tc>
      </w:tr>
      <w:tr w:rsidR="006C28FB" w:rsidRPr="00C427F0" w:rsidTr="00C427F0">
        <w:trPr>
          <w:trHeight w:val="506"/>
        </w:trPr>
        <w:tc>
          <w:tcPr>
            <w:tcW w:w="3640" w:type="dxa"/>
            <w:shd w:val="clear" w:color="auto" w:fill="auto"/>
            <w:vAlign w:val="center"/>
          </w:tcPr>
          <w:p w:rsidR="006C28FB" w:rsidRPr="00C427F0" w:rsidRDefault="006C28FB"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Организация и осуществление деятельности по опеке и попечительству над несовершеннолетними, в том числе:</w:t>
            </w:r>
          </w:p>
          <w:p w:rsidR="006C28FB" w:rsidRPr="00C427F0" w:rsidRDefault="006C28FB"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 xml:space="preserve">- Расходы на выплаты персоналу государственных (муниципальных) </w:t>
            </w:r>
            <w:r w:rsidRPr="00C427F0">
              <w:rPr>
                <w:rFonts w:ascii="Times New Roman" w:eastAsia="Times New Roman" w:hAnsi="Times New Roman" w:cs="Times New Roman"/>
                <w:kern w:val="0"/>
                <w:sz w:val="20"/>
                <w:szCs w:val="20"/>
                <w:lang w:eastAsia="ru-RU"/>
              </w:rPr>
              <w:lastRenderedPageBreak/>
              <w:t>органов</w:t>
            </w:r>
          </w:p>
          <w:p w:rsidR="006C28FB" w:rsidRPr="00C427F0" w:rsidRDefault="006C28FB" w:rsidP="00C427F0">
            <w:pP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 Закупка товаров, работ и услуг для обеспечения государственных (муниципальных) нужд</w:t>
            </w:r>
          </w:p>
        </w:tc>
        <w:tc>
          <w:tcPr>
            <w:tcW w:w="1490" w:type="dxa"/>
            <w:shd w:val="clear" w:color="auto" w:fill="auto"/>
            <w:vAlign w:val="center"/>
          </w:tcPr>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lastRenderedPageBreak/>
              <w:t>3 307 213,00</w:t>
            </w: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3 163 587,50</w:t>
            </w: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143 625,50</w:t>
            </w: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p w:rsidR="006C28FB" w:rsidRPr="00C427F0" w:rsidRDefault="006C28FB" w:rsidP="00C427F0">
            <w:pPr>
              <w:suppressAutoHyphens w:val="0"/>
              <w:jc w:val="center"/>
              <w:rPr>
                <w:rFonts w:ascii="Times New Roman" w:eastAsia="Times New Roman" w:hAnsi="Times New Roman" w:cs="Times New Roman"/>
                <w:kern w:val="0"/>
                <w:sz w:val="20"/>
                <w:szCs w:val="20"/>
                <w:lang w:eastAsia="ru-RU"/>
              </w:rPr>
            </w:pPr>
          </w:p>
        </w:tc>
        <w:tc>
          <w:tcPr>
            <w:tcW w:w="1757" w:type="dxa"/>
            <w:shd w:val="clear" w:color="auto" w:fill="auto"/>
            <w:vAlign w:val="center"/>
          </w:tcPr>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lastRenderedPageBreak/>
              <w:t>3 307 213,00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2 798 141,50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509 071,50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tc>
        <w:tc>
          <w:tcPr>
            <w:tcW w:w="1410" w:type="dxa"/>
            <w:shd w:val="clear" w:color="auto" w:fill="auto"/>
            <w:vAlign w:val="center"/>
          </w:tcPr>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lastRenderedPageBreak/>
              <w:t>0,00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-365 446,00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365 446,00</w:t>
            </w:r>
          </w:p>
          <w:p w:rsidR="006C28FB" w:rsidRPr="00C427F0" w:rsidRDefault="006C28FB" w:rsidP="00C427F0">
            <w:pPr>
              <w:jc w:val="center"/>
              <w:rPr>
                <w:rFonts w:ascii="Times New Roman" w:eastAsia="Times New Roman" w:hAnsi="Times New Roman" w:cs="Times New Roman"/>
                <w:kern w:val="0"/>
                <w:sz w:val="20"/>
                <w:szCs w:val="20"/>
                <w:lang w:eastAsia="ru-RU"/>
              </w:rPr>
            </w:pPr>
          </w:p>
          <w:p w:rsidR="006C28FB" w:rsidRPr="00C427F0" w:rsidRDefault="006C28FB" w:rsidP="00C427F0">
            <w:pPr>
              <w:jc w:val="center"/>
              <w:rPr>
                <w:rFonts w:ascii="Times New Roman" w:eastAsia="Times New Roman" w:hAnsi="Times New Roman" w:cs="Times New Roman"/>
                <w:kern w:val="0"/>
                <w:sz w:val="20"/>
                <w:szCs w:val="20"/>
                <w:lang w:eastAsia="ru-RU"/>
              </w:rPr>
            </w:pPr>
          </w:p>
        </w:tc>
        <w:tc>
          <w:tcPr>
            <w:tcW w:w="1556" w:type="dxa"/>
            <w:shd w:val="clear" w:color="auto" w:fill="auto"/>
            <w:vAlign w:val="center"/>
          </w:tcPr>
          <w:p w:rsidR="006C28FB" w:rsidRPr="00C427F0" w:rsidRDefault="006C28FB"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lastRenderedPageBreak/>
              <w:t>100,0</w:t>
            </w: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88,5</w:t>
            </w: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354,4</w:t>
            </w:r>
          </w:p>
          <w:p w:rsidR="006C28FB" w:rsidRPr="00C427F0" w:rsidRDefault="006C28FB" w:rsidP="00C427F0">
            <w:pPr>
              <w:jc w:val="right"/>
              <w:rPr>
                <w:rFonts w:ascii="Times New Roman" w:eastAsia="Times New Roman" w:hAnsi="Times New Roman" w:cs="Times New Roman"/>
                <w:kern w:val="0"/>
                <w:sz w:val="20"/>
                <w:szCs w:val="20"/>
                <w:lang w:eastAsia="ru-RU"/>
              </w:rPr>
            </w:pPr>
          </w:p>
          <w:p w:rsidR="006C28FB" w:rsidRPr="00C427F0" w:rsidRDefault="006C28FB" w:rsidP="00C427F0">
            <w:pPr>
              <w:jc w:val="right"/>
              <w:rPr>
                <w:rFonts w:ascii="Times New Roman" w:eastAsia="Times New Roman" w:hAnsi="Times New Roman" w:cs="Times New Roman"/>
                <w:kern w:val="0"/>
                <w:sz w:val="20"/>
                <w:szCs w:val="20"/>
                <w:lang w:eastAsia="ru-RU"/>
              </w:rPr>
            </w:pPr>
          </w:p>
        </w:tc>
      </w:tr>
    </w:tbl>
    <w:p w:rsidR="00AB1077" w:rsidRPr="00C427F0" w:rsidRDefault="00AB1077"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lastRenderedPageBreak/>
        <w:t xml:space="preserve">Бюджетные ассигнования по разделу 11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Физическая культура и спорт</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увеличены на </w:t>
      </w:r>
      <w:r w:rsidR="00EA1E4E" w:rsidRPr="00C427F0">
        <w:rPr>
          <w:rFonts w:ascii="Times New Roman" w:eastAsia="Times New Roman" w:hAnsi="Times New Roman" w:cs="Times New Roman"/>
          <w:kern w:val="0"/>
          <w:sz w:val="28"/>
          <w:szCs w:val="28"/>
          <w:lang w:eastAsia="ru-RU"/>
        </w:rPr>
        <w:t>116 381,00</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3640"/>
        <w:gridCol w:w="1490"/>
        <w:gridCol w:w="1757"/>
        <w:gridCol w:w="1410"/>
        <w:gridCol w:w="1556"/>
      </w:tblGrid>
      <w:tr w:rsidR="00EA1E4E" w:rsidRPr="00C427F0" w:rsidTr="00C427F0">
        <w:trPr>
          <w:trHeight w:val="506"/>
        </w:trPr>
        <w:tc>
          <w:tcPr>
            <w:tcW w:w="3640"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490" w:type="dxa"/>
            <w:shd w:val="clear" w:color="auto" w:fill="auto"/>
            <w:vAlign w:val="center"/>
          </w:tcPr>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757"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410"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6" w:type="dxa"/>
            <w:shd w:val="clear" w:color="auto" w:fill="auto"/>
          </w:tcPr>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 к</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утверждённому</w:t>
            </w:r>
          </w:p>
          <w:p w:rsidR="00810E84"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объёму,</w:t>
            </w:r>
          </w:p>
          <w:p w:rsidR="00EA1E4E" w:rsidRPr="00C427F0" w:rsidRDefault="00810E84"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810E84" w:rsidRPr="00C427F0" w:rsidTr="00C427F0">
        <w:trPr>
          <w:trHeight w:val="35"/>
        </w:trPr>
        <w:tc>
          <w:tcPr>
            <w:tcW w:w="9853" w:type="dxa"/>
            <w:gridSpan w:val="5"/>
            <w:shd w:val="clear" w:color="auto" w:fill="auto"/>
            <w:vAlign w:val="center"/>
          </w:tcPr>
          <w:p w:rsidR="00810E84" w:rsidRPr="00C427F0" w:rsidRDefault="00810E84"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810E84" w:rsidRPr="00C427F0" w:rsidTr="00C427F0">
        <w:trPr>
          <w:trHeight w:val="35"/>
        </w:trPr>
        <w:tc>
          <w:tcPr>
            <w:tcW w:w="9853" w:type="dxa"/>
            <w:gridSpan w:val="5"/>
            <w:shd w:val="clear" w:color="auto" w:fill="auto"/>
            <w:vAlign w:val="center"/>
          </w:tcPr>
          <w:p w:rsidR="00810E84" w:rsidRPr="00C427F0" w:rsidRDefault="00810E84" w:rsidP="00C427F0">
            <w:pPr>
              <w:jc w:val="center"/>
              <w:rPr>
                <w:rFonts w:ascii="Times New Roman" w:hAnsi="Times New Roman" w:cs="Times New Roman"/>
                <w:sz w:val="16"/>
                <w:szCs w:val="16"/>
              </w:rPr>
            </w:pPr>
            <w:r w:rsidRPr="00C427F0">
              <w:rPr>
                <w:rFonts w:ascii="Times New Roman" w:hAnsi="Times New Roman" w:cs="Times New Roman"/>
                <w:sz w:val="16"/>
                <w:szCs w:val="16"/>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 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EA1E4E" w:rsidRPr="00C427F0" w:rsidTr="00C427F0">
        <w:trPr>
          <w:trHeight w:val="215"/>
        </w:trPr>
        <w:tc>
          <w:tcPr>
            <w:tcW w:w="3640" w:type="dxa"/>
            <w:shd w:val="clear" w:color="auto" w:fill="auto"/>
            <w:vAlign w:val="center"/>
          </w:tcPr>
          <w:p w:rsidR="00EA1E4E" w:rsidRPr="00C427F0" w:rsidRDefault="00B568F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Обеспечение развития материально-технической базы учреждений в сфере физической культуры и спорта (закупка товаров, работ и услуг)</w:t>
            </w:r>
          </w:p>
        </w:tc>
        <w:tc>
          <w:tcPr>
            <w:tcW w:w="1490" w:type="dxa"/>
            <w:shd w:val="clear" w:color="auto" w:fill="auto"/>
            <w:vAlign w:val="center"/>
          </w:tcPr>
          <w:p w:rsidR="00EA1E4E" w:rsidRPr="00C427F0" w:rsidRDefault="00B568F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430 000,00</w:t>
            </w:r>
          </w:p>
        </w:tc>
        <w:tc>
          <w:tcPr>
            <w:tcW w:w="1757" w:type="dxa"/>
            <w:shd w:val="clear" w:color="auto" w:fill="auto"/>
            <w:vAlign w:val="center"/>
          </w:tcPr>
          <w:p w:rsidR="00EA1E4E"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577 800,00</w:t>
            </w:r>
          </w:p>
        </w:tc>
        <w:tc>
          <w:tcPr>
            <w:tcW w:w="1410" w:type="dxa"/>
            <w:shd w:val="clear" w:color="auto" w:fill="auto"/>
            <w:vAlign w:val="center"/>
          </w:tcPr>
          <w:p w:rsidR="00EA1E4E"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147 800,00</w:t>
            </w:r>
          </w:p>
        </w:tc>
        <w:tc>
          <w:tcPr>
            <w:tcW w:w="1556" w:type="dxa"/>
            <w:shd w:val="clear" w:color="auto" w:fill="auto"/>
            <w:vAlign w:val="center"/>
          </w:tcPr>
          <w:p w:rsidR="00EA1E4E"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134,4</w:t>
            </w:r>
          </w:p>
        </w:tc>
      </w:tr>
      <w:tr w:rsidR="00B568F1" w:rsidRPr="00C427F0" w:rsidTr="00C427F0">
        <w:trPr>
          <w:trHeight w:val="215"/>
        </w:trPr>
        <w:tc>
          <w:tcPr>
            <w:tcW w:w="3640" w:type="dxa"/>
            <w:shd w:val="clear" w:color="auto" w:fill="auto"/>
            <w:vAlign w:val="center"/>
          </w:tcPr>
          <w:p w:rsidR="00B568F1" w:rsidRPr="00C427F0" w:rsidRDefault="00B568F1"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Организация физкультурно-спортивной работы с населением Кормиловского муниципального района (премии и гранты)</w:t>
            </w:r>
          </w:p>
        </w:tc>
        <w:tc>
          <w:tcPr>
            <w:tcW w:w="1490" w:type="dxa"/>
            <w:shd w:val="clear" w:color="auto" w:fill="auto"/>
            <w:vAlign w:val="center"/>
          </w:tcPr>
          <w:p w:rsidR="00B568F1" w:rsidRPr="00C427F0" w:rsidRDefault="00B568F1"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400 000,00</w:t>
            </w:r>
          </w:p>
        </w:tc>
        <w:tc>
          <w:tcPr>
            <w:tcW w:w="1757" w:type="dxa"/>
            <w:shd w:val="clear" w:color="auto" w:fill="auto"/>
            <w:vAlign w:val="center"/>
          </w:tcPr>
          <w:p w:rsidR="00B568F1"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252 200,00</w:t>
            </w:r>
          </w:p>
        </w:tc>
        <w:tc>
          <w:tcPr>
            <w:tcW w:w="1410" w:type="dxa"/>
            <w:shd w:val="clear" w:color="auto" w:fill="auto"/>
            <w:vAlign w:val="center"/>
          </w:tcPr>
          <w:p w:rsidR="00B568F1"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-147 800,00</w:t>
            </w:r>
          </w:p>
        </w:tc>
        <w:tc>
          <w:tcPr>
            <w:tcW w:w="1556" w:type="dxa"/>
            <w:shd w:val="clear" w:color="auto" w:fill="auto"/>
          </w:tcPr>
          <w:p w:rsidR="00B568F1" w:rsidRPr="00C427F0" w:rsidRDefault="00B568F1"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63,1</w:t>
            </w:r>
          </w:p>
        </w:tc>
      </w:tr>
      <w:tr w:rsidR="00EA1E4E" w:rsidRPr="00C427F0" w:rsidTr="00C427F0">
        <w:trPr>
          <w:trHeight w:val="215"/>
        </w:trPr>
        <w:tc>
          <w:tcPr>
            <w:tcW w:w="9853" w:type="dxa"/>
            <w:gridSpan w:val="5"/>
            <w:shd w:val="clear" w:color="auto" w:fill="auto"/>
            <w:vAlign w:val="center"/>
          </w:tcPr>
          <w:p w:rsidR="00EA1E4E" w:rsidRPr="00C427F0" w:rsidRDefault="00EA1E4E" w:rsidP="00C427F0">
            <w:pPr>
              <w:jc w:val="cente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b/>
                <w:i/>
                <w:kern w:val="0"/>
                <w:sz w:val="20"/>
                <w:szCs w:val="20"/>
                <w:lang w:eastAsia="ru-RU"/>
              </w:rPr>
              <w:t>Отдел по делам молодёжи Администрации Кормиловского муниципального района</w:t>
            </w:r>
          </w:p>
        </w:tc>
      </w:tr>
      <w:tr w:rsidR="00EA1E4E" w:rsidRPr="00C427F0" w:rsidTr="00C427F0">
        <w:trPr>
          <w:trHeight w:val="215"/>
        </w:trPr>
        <w:tc>
          <w:tcPr>
            <w:tcW w:w="9853" w:type="dxa"/>
            <w:gridSpan w:val="5"/>
            <w:shd w:val="clear" w:color="auto" w:fill="auto"/>
            <w:vAlign w:val="center"/>
          </w:tcPr>
          <w:p w:rsidR="00EA1E4E" w:rsidRPr="00C427F0" w:rsidRDefault="00EA1E4E"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w:t>
            </w:r>
            <w:r w:rsidRPr="00C427F0">
              <w:t xml:space="preserve"> </w:t>
            </w:r>
            <w:r w:rsidRPr="00C427F0">
              <w:rPr>
                <w:rFonts w:ascii="Times New Roman" w:eastAsia="Times New Roman" w:hAnsi="Times New Roman" w:cs="Times New Roman"/>
                <w:kern w:val="0"/>
                <w:sz w:val="16"/>
                <w:szCs w:val="16"/>
                <w:lang w:eastAsia="ru-RU"/>
              </w:rPr>
              <w:t>Подпрограмма «Реализация мероприятий в сфере молодежной политики, развитие физической культуры и спорта в Кормиловском муниципальном районе»</w:t>
            </w:r>
          </w:p>
        </w:tc>
      </w:tr>
      <w:tr w:rsidR="00EA1E4E" w:rsidRPr="00C427F0" w:rsidTr="00C427F0">
        <w:trPr>
          <w:trHeight w:val="215"/>
        </w:trPr>
        <w:tc>
          <w:tcPr>
            <w:tcW w:w="3640" w:type="dxa"/>
            <w:shd w:val="clear" w:color="auto" w:fill="auto"/>
            <w:vAlign w:val="center"/>
          </w:tcPr>
          <w:p w:rsidR="00EA1E4E" w:rsidRPr="00C427F0" w:rsidRDefault="00EA1E4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Организация этапов чемпионата Омской области по мотокроссу:</w:t>
            </w:r>
          </w:p>
          <w:p w:rsidR="00EA1E4E" w:rsidRPr="00C427F0" w:rsidRDefault="00EA1E4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Закупка товаров, работ и услуг</w:t>
            </w:r>
          </w:p>
          <w:p w:rsidR="00EA1E4E" w:rsidRPr="00C427F0" w:rsidRDefault="00EA1E4E"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 Премии и гранты</w:t>
            </w:r>
          </w:p>
        </w:tc>
        <w:tc>
          <w:tcPr>
            <w:tcW w:w="1490" w:type="dxa"/>
            <w:shd w:val="clear" w:color="auto" w:fill="auto"/>
            <w:vAlign w:val="center"/>
          </w:tcPr>
          <w:p w:rsidR="00EA1E4E" w:rsidRPr="00C427F0" w:rsidRDefault="00EA1E4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235 580,00</w:t>
            </w:r>
          </w:p>
          <w:p w:rsidR="00EA1E4E" w:rsidRPr="00C427F0" w:rsidRDefault="00EA1E4E" w:rsidP="00C427F0">
            <w:pPr>
              <w:suppressAutoHyphens w:val="0"/>
              <w:jc w:val="right"/>
              <w:rPr>
                <w:rFonts w:ascii="Times New Roman" w:eastAsia="Times New Roman" w:hAnsi="Times New Roman" w:cs="Times New Roman"/>
                <w:kern w:val="0"/>
                <w:sz w:val="18"/>
                <w:szCs w:val="18"/>
                <w:lang w:eastAsia="ru-RU"/>
              </w:rPr>
            </w:pPr>
          </w:p>
          <w:p w:rsidR="00EA1E4E" w:rsidRPr="00C427F0" w:rsidRDefault="00EA1E4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235 580,00</w:t>
            </w:r>
          </w:p>
          <w:p w:rsidR="00EA1E4E" w:rsidRPr="00C427F0" w:rsidRDefault="00EA1E4E"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0,00</w:t>
            </w:r>
          </w:p>
        </w:tc>
        <w:tc>
          <w:tcPr>
            <w:tcW w:w="1757" w:type="dxa"/>
            <w:shd w:val="clear" w:color="auto" w:fill="auto"/>
            <w:vAlign w:val="center"/>
          </w:tcPr>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351 961,00</w:t>
            </w:r>
          </w:p>
          <w:p w:rsidR="00EA1E4E" w:rsidRPr="00C427F0" w:rsidRDefault="00EA1E4E" w:rsidP="00C427F0">
            <w:pPr>
              <w:jc w:val="right"/>
              <w:rPr>
                <w:rFonts w:ascii="Times New Roman" w:eastAsia="Times New Roman" w:hAnsi="Times New Roman" w:cs="Times New Roman"/>
                <w:kern w:val="0"/>
                <w:sz w:val="18"/>
                <w:szCs w:val="18"/>
                <w:lang w:eastAsia="ru-RU"/>
              </w:rPr>
            </w:pP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300 925,00</w:t>
            </w: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51 036,00</w:t>
            </w:r>
          </w:p>
        </w:tc>
        <w:tc>
          <w:tcPr>
            <w:tcW w:w="1410" w:type="dxa"/>
            <w:shd w:val="clear" w:color="auto" w:fill="auto"/>
            <w:vAlign w:val="center"/>
          </w:tcPr>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116 381,00</w:t>
            </w:r>
          </w:p>
          <w:p w:rsidR="00EA1E4E" w:rsidRPr="00C427F0" w:rsidRDefault="00EA1E4E" w:rsidP="00C427F0">
            <w:pPr>
              <w:jc w:val="right"/>
              <w:rPr>
                <w:rFonts w:ascii="Times New Roman" w:eastAsia="Times New Roman" w:hAnsi="Times New Roman" w:cs="Times New Roman"/>
                <w:kern w:val="0"/>
                <w:sz w:val="18"/>
                <w:szCs w:val="18"/>
                <w:lang w:eastAsia="ru-RU"/>
              </w:rPr>
            </w:pP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65 345,00</w:t>
            </w: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51 036,00</w:t>
            </w:r>
          </w:p>
        </w:tc>
        <w:tc>
          <w:tcPr>
            <w:tcW w:w="1556" w:type="dxa"/>
            <w:shd w:val="clear" w:color="auto" w:fill="auto"/>
          </w:tcPr>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149,4</w:t>
            </w:r>
          </w:p>
          <w:p w:rsidR="00EA1E4E" w:rsidRPr="00C427F0" w:rsidRDefault="00EA1E4E" w:rsidP="00C427F0">
            <w:pPr>
              <w:jc w:val="right"/>
              <w:rPr>
                <w:rFonts w:ascii="Times New Roman" w:eastAsia="Times New Roman" w:hAnsi="Times New Roman" w:cs="Times New Roman"/>
                <w:kern w:val="0"/>
                <w:sz w:val="18"/>
                <w:szCs w:val="18"/>
                <w:lang w:eastAsia="ru-RU"/>
              </w:rPr>
            </w:pP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127,7</w:t>
            </w:r>
          </w:p>
          <w:p w:rsidR="00EA1E4E" w:rsidRPr="00C427F0" w:rsidRDefault="00EA1E4E"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w:t>
            </w:r>
          </w:p>
        </w:tc>
      </w:tr>
    </w:tbl>
    <w:p w:rsidR="00615FA4" w:rsidRPr="00C427F0" w:rsidRDefault="00615FA4" w:rsidP="00C427F0">
      <w:pPr>
        <w:spacing w:before="120" w:after="60" w:line="240" w:lineRule="auto"/>
        <w:ind w:firstLine="709"/>
        <w:jc w:val="both"/>
        <w:rPr>
          <w:rFonts w:ascii="Times New Roman" w:eastAsia="Times New Roman" w:hAnsi="Times New Roman" w:cs="Times New Roman"/>
          <w:kern w:val="0"/>
          <w:sz w:val="28"/>
          <w:szCs w:val="28"/>
          <w:lang w:eastAsia="ru-RU"/>
        </w:rPr>
      </w:pPr>
      <w:r w:rsidRPr="00C427F0">
        <w:rPr>
          <w:rFonts w:ascii="Times New Roman" w:eastAsia="Times New Roman" w:hAnsi="Times New Roman" w:cs="Times New Roman"/>
          <w:kern w:val="0"/>
          <w:sz w:val="28"/>
          <w:szCs w:val="28"/>
          <w:lang w:eastAsia="ru-RU"/>
        </w:rPr>
        <w:t xml:space="preserve">Бюджетные ассигнования по разделу 14 </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Межбюджетные трансферты общего характера бюджетам бюджетной системы Российской Федерации</w:t>
      </w:r>
      <w:r w:rsidR="009678B2" w:rsidRPr="00C427F0">
        <w:rPr>
          <w:rFonts w:ascii="Times New Roman" w:eastAsia="Times New Roman" w:hAnsi="Times New Roman" w:cs="Times New Roman"/>
          <w:kern w:val="0"/>
          <w:sz w:val="28"/>
          <w:szCs w:val="28"/>
          <w:lang w:eastAsia="ru-RU"/>
        </w:rPr>
        <w:t>»</w:t>
      </w:r>
      <w:r w:rsidRPr="00C427F0">
        <w:rPr>
          <w:rFonts w:ascii="Times New Roman" w:eastAsia="Times New Roman" w:hAnsi="Times New Roman" w:cs="Times New Roman"/>
          <w:kern w:val="0"/>
          <w:sz w:val="28"/>
          <w:szCs w:val="28"/>
          <w:lang w:eastAsia="ru-RU"/>
        </w:rPr>
        <w:t xml:space="preserve"> увеличены на </w:t>
      </w:r>
      <w:r w:rsidR="004B2209" w:rsidRPr="00C427F0">
        <w:rPr>
          <w:rFonts w:ascii="Times New Roman" w:eastAsia="Times New Roman" w:hAnsi="Times New Roman" w:cs="Times New Roman"/>
          <w:kern w:val="0"/>
          <w:sz w:val="28"/>
          <w:szCs w:val="28"/>
          <w:lang w:eastAsia="ru-RU"/>
        </w:rPr>
        <w:t>5 500 000,00</w:t>
      </w:r>
      <w:r w:rsidRPr="00C427F0">
        <w:rPr>
          <w:rFonts w:ascii="Times New Roman" w:eastAsia="Times New Roman" w:hAnsi="Times New Roman" w:cs="Times New Roman"/>
          <w:kern w:val="0"/>
          <w:sz w:val="28"/>
          <w:szCs w:val="28"/>
          <w:lang w:eastAsia="ru-RU"/>
        </w:rPr>
        <w:t xml:space="preserve"> рублей, в том числе:</w:t>
      </w:r>
    </w:p>
    <w:tbl>
      <w:tblPr>
        <w:tblStyle w:val="ab"/>
        <w:tblW w:w="0" w:type="auto"/>
        <w:tblCellMar>
          <w:top w:w="57" w:type="dxa"/>
          <w:bottom w:w="57" w:type="dxa"/>
        </w:tblCellMar>
        <w:tblLook w:val="04A0" w:firstRow="1" w:lastRow="0" w:firstColumn="1" w:lastColumn="0" w:noHBand="0" w:noVBand="1"/>
      </w:tblPr>
      <w:tblGrid>
        <w:gridCol w:w="4071"/>
        <w:gridCol w:w="1314"/>
        <w:gridCol w:w="1556"/>
        <w:gridCol w:w="1356"/>
        <w:gridCol w:w="1556"/>
      </w:tblGrid>
      <w:tr w:rsidR="00EA1E4E" w:rsidRPr="00C427F0" w:rsidTr="00EA1E4E">
        <w:trPr>
          <w:trHeight w:val="520"/>
        </w:trPr>
        <w:tc>
          <w:tcPr>
            <w:tcW w:w="4467"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Наименование расходов районного бюджета</w:t>
            </w:r>
          </w:p>
        </w:tc>
        <w:tc>
          <w:tcPr>
            <w:tcW w:w="1314" w:type="dxa"/>
            <w:shd w:val="clear" w:color="auto" w:fill="auto"/>
            <w:vAlign w:val="center"/>
          </w:tcPr>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Утверждено,</w:t>
            </w:r>
          </w:p>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557"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Предусмотрено</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проектом</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решения,</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373" w:type="dxa"/>
            <w:shd w:val="clear" w:color="auto" w:fill="auto"/>
            <w:vAlign w:val="center"/>
          </w:tcPr>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Отклонение</w:t>
            </w:r>
          </w:p>
          <w:p w:rsidR="00EA1E4E" w:rsidRPr="00C427F0" w:rsidRDefault="00EA1E4E"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w:t>
            </w:r>
          </w:p>
          <w:p w:rsidR="00EA1E4E" w:rsidRPr="00C427F0" w:rsidRDefault="00EA1E4E" w:rsidP="00C427F0">
            <w:pPr>
              <w:suppressAutoHyphens w:val="0"/>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рублей</w:t>
            </w:r>
          </w:p>
        </w:tc>
        <w:tc>
          <w:tcPr>
            <w:tcW w:w="1142" w:type="dxa"/>
          </w:tcPr>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Отношение к</w:t>
            </w:r>
          </w:p>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утверждённому</w:t>
            </w:r>
          </w:p>
          <w:p w:rsidR="004B2209"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объёму,</w:t>
            </w:r>
          </w:p>
          <w:p w:rsidR="00EA1E4E" w:rsidRPr="00C427F0" w:rsidRDefault="004B2209" w:rsidP="00C427F0">
            <w:pPr>
              <w:jc w:val="center"/>
              <w:rPr>
                <w:rFonts w:ascii="Times New Roman" w:eastAsia="Times New Roman" w:hAnsi="Times New Roman" w:cs="Times New Roman"/>
                <w:kern w:val="0"/>
                <w:sz w:val="20"/>
                <w:szCs w:val="20"/>
                <w:lang w:eastAsia="ru-RU"/>
              </w:rPr>
            </w:pPr>
            <w:r w:rsidRPr="00C427F0">
              <w:rPr>
                <w:rFonts w:ascii="Times New Roman" w:eastAsia="Times New Roman" w:hAnsi="Times New Roman" w:cs="Times New Roman"/>
                <w:kern w:val="0"/>
                <w:sz w:val="20"/>
                <w:szCs w:val="20"/>
                <w:lang w:eastAsia="ru-RU"/>
              </w:rPr>
              <w:t>процент</w:t>
            </w:r>
          </w:p>
        </w:tc>
      </w:tr>
      <w:tr w:rsidR="004B2209" w:rsidRPr="00C427F0" w:rsidTr="004B2209">
        <w:trPr>
          <w:trHeight w:val="35"/>
        </w:trPr>
        <w:tc>
          <w:tcPr>
            <w:tcW w:w="9853" w:type="dxa"/>
            <w:gridSpan w:val="5"/>
            <w:vAlign w:val="center"/>
          </w:tcPr>
          <w:p w:rsidR="004B2209" w:rsidRPr="00C427F0" w:rsidRDefault="004B2209" w:rsidP="00C427F0">
            <w:pPr>
              <w:jc w:val="center"/>
              <w:rPr>
                <w:rFonts w:ascii="Times New Roman" w:eastAsia="Times New Roman" w:hAnsi="Times New Roman" w:cs="Times New Roman"/>
                <w:b/>
                <w:i/>
                <w:kern w:val="0"/>
                <w:sz w:val="20"/>
                <w:szCs w:val="20"/>
                <w:lang w:eastAsia="ru-RU"/>
              </w:rPr>
            </w:pPr>
            <w:r w:rsidRPr="00C427F0">
              <w:rPr>
                <w:rFonts w:ascii="Times New Roman" w:eastAsia="Times New Roman" w:hAnsi="Times New Roman" w:cs="Times New Roman"/>
                <w:b/>
                <w:i/>
                <w:kern w:val="0"/>
                <w:sz w:val="20"/>
                <w:szCs w:val="20"/>
                <w:lang w:eastAsia="ru-RU"/>
              </w:rPr>
              <w:t>Администрация Кормиловского муниципального района</w:t>
            </w:r>
          </w:p>
        </w:tc>
      </w:tr>
      <w:tr w:rsidR="004B2209" w:rsidRPr="00C427F0" w:rsidTr="004B2209">
        <w:trPr>
          <w:trHeight w:val="35"/>
        </w:trPr>
        <w:tc>
          <w:tcPr>
            <w:tcW w:w="9853" w:type="dxa"/>
            <w:gridSpan w:val="5"/>
            <w:vAlign w:val="center"/>
          </w:tcPr>
          <w:p w:rsidR="004B2209" w:rsidRPr="00C427F0" w:rsidRDefault="004B2209" w:rsidP="00C427F0">
            <w:pPr>
              <w:jc w:val="center"/>
              <w:rPr>
                <w:rFonts w:ascii="Times New Roman" w:eastAsia="Times New Roman" w:hAnsi="Times New Roman" w:cs="Times New Roman"/>
                <w:kern w:val="0"/>
                <w:sz w:val="16"/>
                <w:szCs w:val="16"/>
                <w:lang w:eastAsia="ru-RU"/>
              </w:rPr>
            </w:pPr>
            <w:r w:rsidRPr="00C427F0">
              <w:rPr>
                <w:rFonts w:ascii="Times New Roman" w:eastAsia="Times New Roman" w:hAnsi="Times New Roman" w:cs="Times New Roman"/>
                <w:kern w:val="0"/>
                <w:sz w:val="16"/>
                <w:szCs w:val="16"/>
                <w:lang w:eastAsia="ru-RU"/>
              </w:rPr>
              <w:t>Непрограммные расходы органов местного самоуправления</w:t>
            </w:r>
          </w:p>
        </w:tc>
      </w:tr>
      <w:tr w:rsidR="00EA1E4E" w:rsidRPr="00C427F0" w:rsidTr="004B2209">
        <w:trPr>
          <w:trHeight w:val="423"/>
        </w:trPr>
        <w:tc>
          <w:tcPr>
            <w:tcW w:w="4467" w:type="dxa"/>
            <w:shd w:val="clear" w:color="auto" w:fill="auto"/>
            <w:vAlign w:val="center"/>
          </w:tcPr>
          <w:p w:rsidR="00EA1E4E" w:rsidRPr="00C427F0" w:rsidRDefault="004B2209" w:rsidP="00C427F0">
            <w:pPr>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Резервный фонд Администрации Кормиловского муниципального района</w:t>
            </w:r>
            <w:r w:rsidR="00345E86" w:rsidRPr="00C427F0">
              <w:rPr>
                <w:rFonts w:ascii="Times New Roman" w:eastAsia="Times New Roman" w:hAnsi="Times New Roman" w:cs="Times New Roman"/>
                <w:kern w:val="0"/>
                <w:sz w:val="18"/>
                <w:szCs w:val="18"/>
                <w:lang w:eastAsia="ru-RU"/>
              </w:rPr>
              <w:t xml:space="preserve"> (Иные межбюджетные трансферты)</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tcPr>
          <w:p w:rsidR="00EA1E4E" w:rsidRPr="00C427F0" w:rsidRDefault="004B2209" w:rsidP="00C427F0">
            <w:pPr>
              <w:suppressAutoHyphens w:val="0"/>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1 988 877,40</w:t>
            </w:r>
          </w:p>
        </w:tc>
        <w:tc>
          <w:tcPr>
            <w:tcW w:w="1557" w:type="dxa"/>
            <w:tcBorders>
              <w:top w:val="single" w:sz="4" w:space="0" w:color="auto"/>
              <w:left w:val="nil"/>
              <w:bottom w:val="single" w:sz="4" w:space="0" w:color="auto"/>
              <w:right w:val="nil"/>
            </w:tcBorders>
            <w:shd w:val="clear" w:color="auto" w:fill="auto"/>
            <w:vAlign w:val="center"/>
          </w:tcPr>
          <w:p w:rsidR="00EA1E4E" w:rsidRPr="00C427F0" w:rsidRDefault="004B2209" w:rsidP="00C427F0">
            <w:pPr>
              <w:suppressAutoHyphens w:val="0"/>
              <w:jc w:val="right"/>
              <w:rPr>
                <w:rFonts w:ascii="Times New Roman" w:hAnsi="Times New Roman" w:cs="Times New Roman"/>
                <w:sz w:val="18"/>
                <w:szCs w:val="18"/>
              </w:rPr>
            </w:pPr>
            <w:r w:rsidRPr="00C427F0">
              <w:rPr>
                <w:rFonts w:ascii="Times New Roman" w:hAnsi="Times New Roman" w:cs="Times New Roman"/>
                <w:sz w:val="18"/>
                <w:szCs w:val="18"/>
              </w:rPr>
              <w:t>7 488 877,40</w:t>
            </w:r>
          </w:p>
        </w:tc>
        <w:tc>
          <w:tcPr>
            <w:tcW w:w="1373" w:type="dxa"/>
            <w:tcBorders>
              <w:top w:val="single" w:sz="4" w:space="0" w:color="auto"/>
              <w:left w:val="single" w:sz="4" w:space="0" w:color="auto"/>
              <w:bottom w:val="single" w:sz="4" w:space="0" w:color="auto"/>
            </w:tcBorders>
            <w:shd w:val="clear" w:color="auto" w:fill="auto"/>
            <w:vAlign w:val="center"/>
          </w:tcPr>
          <w:p w:rsidR="00EA1E4E" w:rsidRPr="00C427F0" w:rsidRDefault="004B2209"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5 500 000,0</w:t>
            </w:r>
          </w:p>
        </w:tc>
        <w:tc>
          <w:tcPr>
            <w:tcW w:w="1142" w:type="dxa"/>
            <w:tcBorders>
              <w:top w:val="single" w:sz="4" w:space="0" w:color="auto"/>
              <w:left w:val="single" w:sz="4" w:space="0" w:color="auto"/>
              <w:bottom w:val="single" w:sz="4" w:space="0" w:color="auto"/>
            </w:tcBorders>
            <w:vAlign w:val="center"/>
          </w:tcPr>
          <w:p w:rsidR="00EA1E4E" w:rsidRPr="00C427F0" w:rsidRDefault="004B2209" w:rsidP="00C427F0">
            <w:pPr>
              <w:jc w:val="right"/>
              <w:rPr>
                <w:rFonts w:ascii="Times New Roman" w:eastAsia="Times New Roman" w:hAnsi="Times New Roman" w:cs="Times New Roman"/>
                <w:kern w:val="0"/>
                <w:sz w:val="18"/>
                <w:szCs w:val="18"/>
                <w:lang w:eastAsia="ru-RU"/>
              </w:rPr>
            </w:pPr>
            <w:r w:rsidRPr="00C427F0">
              <w:rPr>
                <w:rFonts w:ascii="Times New Roman" w:eastAsia="Times New Roman" w:hAnsi="Times New Roman" w:cs="Times New Roman"/>
                <w:kern w:val="0"/>
                <w:sz w:val="18"/>
                <w:szCs w:val="18"/>
                <w:lang w:eastAsia="ru-RU"/>
              </w:rPr>
              <w:t>376,5</w:t>
            </w:r>
          </w:p>
        </w:tc>
      </w:tr>
    </w:tbl>
    <w:p w:rsidR="00796F75" w:rsidRDefault="00532293" w:rsidP="00C427F0">
      <w:pPr>
        <w:spacing w:before="60" w:after="60" w:line="240" w:lineRule="auto"/>
        <w:ind w:firstLine="709"/>
        <w:jc w:val="both"/>
        <w:rPr>
          <w:rFonts w:ascii="Times New Roman" w:eastAsia="Times New Roman" w:hAnsi="Times New Roman" w:cs="Times New Roman"/>
          <w:kern w:val="2"/>
          <w:sz w:val="28"/>
          <w:szCs w:val="28"/>
        </w:rPr>
      </w:pPr>
      <w:r w:rsidRPr="00C427F0">
        <w:rPr>
          <w:rFonts w:ascii="Times New Roman" w:eastAsia="Times New Roman" w:hAnsi="Times New Roman" w:cs="Times New Roman"/>
          <w:kern w:val="2"/>
          <w:sz w:val="28"/>
          <w:szCs w:val="28"/>
        </w:rPr>
        <w:t>С учётом вносимых проектом</w:t>
      </w:r>
      <w:r w:rsidRPr="00E66AAF">
        <w:rPr>
          <w:rFonts w:ascii="Times New Roman" w:eastAsia="Times New Roman" w:hAnsi="Times New Roman" w:cs="Times New Roman"/>
          <w:kern w:val="2"/>
          <w:sz w:val="28"/>
          <w:szCs w:val="28"/>
        </w:rPr>
        <w:t xml:space="preserve"> решения изменений бюджетные ассигнования на реализацию муниципальных программ Кормиловского муниципального района</w:t>
      </w:r>
      <w:r w:rsidR="00490A36" w:rsidRPr="00E66AAF">
        <w:rPr>
          <w:rStyle w:val="af3"/>
          <w:rFonts w:ascii="Times New Roman" w:eastAsia="Times New Roman" w:hAnsi="Times New Roman" w:cs="Times New Roman"/>
          <w:kern w:val="2"/>
          <w:sz w:val="28"/>
          <w:szCs w:val="28"/>
        </w:rPr>
        <w:footnoteReference w:id="6"/>
      </w:r>
      <w:r w:rsidRPr="00E66AAF">
        <w:rPr>
          <w:rFonts w:ascii="Times New Roman" w:eastAsia="Times New Roman" w:hAnsi="Times New Roman" w:cs="Times New Roman"/>
          <w:kern w:val="2"/>
          <w:sz w:val="28"/>
          <w:szCs w:val="28"/>
        </w:rPr>
        <w:t xml:space="preserve"> планируется </w:t>
      </w:r>
      <w:r w:rsidR="00D7772D">
        <w:rPr>
          <w:rFonts w:ascii="Times New Roman" w:eastAsia="Times New Roman" w:hAnsi="Times New Roman" w:cs="Times New Roman"/>
          <w:kern w:val="2"/>
          <w:sz w:val="28"/>
          <w:szCs w:val="28"/>
        </w:rPr>
        <w:t>у</w:t>
      </w:r>
      <w:r w:rsidR="00E128BC">
        <w:rPr>
          <w:rFonts w:ascii="Times New Roman" w:eastAsia="Times New Roman" w:hAnsi="Times New Roman" w:cs="Times New Roman"/>
          <w:kern w:val="2"/>
          <w:sz w:val="28"/>
          <w:szCs w:val="28"/>
        </w:rPr>
        <w:t>величить</w:t>
      </w:r>
      <w:r w:rsidR="00CB02FA">
        <w:rPr>
          <w:rFonts w:ascii="Times New Roman" w:eastAsia="Times New Roman" w:hAnsi="Times New Roman" w:cs="Times New Roman"/>
          <w:kern w:val="2"/>
          <w:sz w:val="28"/>
          <w:szCs w:val="28"/>
        </w:rPr>
        <w:t xml:space="preserve"> </w:t>
      </w:r>
      <w:r w:rsidRPr="00E66AAF">
        <w:rPr>
          <w:rFonts w:ascii="Times New Roman" w:eastAsia="Times New Roman" w:hAnsi="Times New Roman" w:cs="Times New Roman"/>
          <w:kern w:val="2"/>
          <w:sz w:val="28"/>
          <w:szCs w:val="28"/>
        </w:rPr>
        <w:t xml:space="preserve">на </w:t>
      </w:r>
      <w:r w:rsidR="00F00B3E" w:rsidRPr="00E66AAF">
        <w:rPr>
          <w:rFonts w:ascii="Times New Roman" w:eastAsia="Times New Roman" w:hAnsi="Times New Roman" w:cs="Times New Roman"/>
          <w:kern w:val="2"/>
          <w:sz w:val="28"/>
          <w:szCs w:val="28"/>
        </w:rPr>
        <w:t xml:space="preserve">сумму </w:t>
      </w:r>
      <w:r w:rsidR="007E15C9">
        <w:rPr>
          <w:rFonts w:ascii="Times New Roman" w:eastAsia="Times New Roman" w:hAnsi="Times New Roman" w:cs="Times New Roman"/>
          <w:kern w:val="2"/>
          <w:sz w:val="28"/>
          <w:szCs w:val="28"/>
        </w:rPr>
        <w:t>68 753 621,52</w:t>
      </w:r>
      <w:r w:rsidR="00D7772D">
        <w:rPr>
          <w:rFonts w:ascii="Times New Roman" w:eastAsia="Times New Roman" w:hAnsi="Times New Roman" w:cs="Times New Roman"/>
          <w:kern w:val="2"/>
          <w:sz w:val="28"/>
          <w:szCs w:val="28"/>
        </w:rPr>
        <w:t xml:space="preserve"> </w:t>
      </w:r>
      <w:r w:rsidR="00EC4C67" w:rsidRPr="00E66AAF">
        <w:rPr>
          <w:rFonts w:ascii="Times New Roman" w:eastAsia="Times New Roman" w:hAnsi="Times New Roman" w:cs="Times New Roman"/>
          <w:kern w:val="2"/>
          <w:sz w:val="28"/>
          <w:szCs w:val="28"/>
        </w:rPr>
        <w:t>рублей</w:t>
      </w:r>
      <w:r w:rsidR="00A85757" w:rsidRPr="00E66AAF">
        <w:rPr>
          <w:rFonts w:ascii="Times New Roman" w:eastAsia="Times New Roman" w:hAnsi="Times New Roman" w:cs="Times New Roman"/>
          <w:kern w:val="2"/>
          <w:sz w:val="28"/>
          <w:szCs w:val="28"/>
        </w:rPr>
        <w:t xml:space="preserve">, или </w:t>
      </w:r>
      <w:r w:rsidR="00EC4C67" w:rsidRPr="00E66AAF">
        <w:rPr>
          <w:rFonts w:ascii="Times New Roman" w:eastAsia="Times New Roman" w:hAnsi="Times New Roman" w:cs="Times New Roman"/>
          <w:kern w:val="2"/>
          <w:sz w:val="28"/>
          <w:szCs w:val="28"/>
        </w:rPr>
        <w:t xml:space="preserve">на </w:t>
      </w:r>
      <w:r w:rsidR="007E15C9">
        <w:rPr>
          <w:rFonts w:ascii="Times New Roman" w:eastAsia="Times New Roman" w:hAnsi="Times New Roman" w:cs="Times New Roman"/>
          <w:kern w:val="2"/>
          <w:sz w:val="28"/>
          <w:szCs w:val="28"/>
        </w:rPr>
        <w:t>7,7</w:t>
      </w:r>
      <w:r w:rsidR="00EC4C67" w:rsidRPr="00E66AAF">
        <w:rPr>
          <w:rFonts w:ascii="Times New Roman" w:eastAsia="Times New Roman" w:hAnsi="Times New Roman" w:cs="Times New Roman"/>
          <w:kern w:val="2"/>
          <w:sz w:val="28"/>
          <w:szCs w:val="28"/>
        </w:rPr>
        <w:t xml:space="preserve"> процент</w:t>
      </w:r>
      <w:r w:rsidR="008D61BC" w:rsidRPr="00E66AAF">
        <w:rPr>
          <w:rFonts w:ascii="Times New Roman" w:eastAsia="Times New Roman" w:hAnsi="Times New Roman" w:cs="Times New Roman"/>
          <w:kern w:val="2"/>
          <w:sz w:val="28"/>
          <w:szCs w:val="28"/>
        </w:rPr>
        <w:t>ных пункта</w:t>
      </w:r>
      <w:r w:rsidR="00796F75" w:rsidRPr="00E66AAF">
        <w:rPr>
          <w:rFonts w:ascii="Times New Roman" w:eastAsia="Times New Roman" w:hAnsi="Times New Roman" w:cs="Times New Roman"/>
          <w:kern w:val="2"/>
          <w:sz w:val="28"/>
          <w:szCs w:val="28"/>
        </w:rPr>
        <w:t>. Изменение бюджетных ассигнований на реализацию муниципальных программ Кормиловского муниципального района хар</w:t>
      </w:r>
      <w:r w:rsidR="004E6384" w:rsidRPr="00E66AAF">
        <w:rPr>
          <w:rFonts w:ascii="Times New Roman" w:eastAsia="Times New Roman" w:hAnsi="Times New Roman" w:cs="Times New Roman"/>
          <w:kern w:val="2"/>
          <w:sz w:val="28"/>
          <w:szCs w:val="28"/>
        </w:rPr>
        <w:t>актеризуется следующими данными: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4060"/>
        <w:gridCol w:w="1418"/>
        <w:gridCol w:w="1559"/>
        <w:gridCol w:w="1219"/>
        <w:gridCol w:w="1320"/>
      </w:tblGrid>
      <w:tr w:rsidR="009678B2" w:rsidRPr="00C35734" w:rsidTr="009678B2">
        <w:trPr>
          <w:trHeight w:val="515"/>
        </w:trPr>
        <w:tc>
          <w:tcPr>
            <w:tcW w:w="4060" w:type="dxa"/>
            <w:shd w:val="clear" w:color="auto" w:fill="auto"/>
            <w:vAlign w:val="center"/>
          </w:tcPr>
          <w:p w:rsidR="009678B2" w:rsidRPr="00C35734" w:rsidRDefault="009678B2" w:rsidP="00C427F0">
            <w:pPr>
              <w:spacing w:after="0" w:line="240" w:lineRule="auto"/>
              <w:jc w:val="center"/>
              <w:rPr>
                <w:rFonts w:ascii="Times New Roman" w:eastAsia="Times New Roman" w:hAnsi="Times New Roman" w:cs="Times New Roman"/>
                <w:kern w:val="2"/>
                <w:sz w:val="18"/>
                <w:szCs w:val="18"/>
              </w:rPr>
            </w:pPr>
            <w:r w:rsidRPr="00C35734">
              <w:rPr>
                <w:rFonts w:ascii="Times New Roman" w:eastAsia="Times New Roman" w:hAnsi="Times New Roman" w:cs="Times New Roman"/>
                <w:kern w:val="2"/>
                <w:sz w:val="18"/>
                <w:szCs w:val="18"/>
              </w:rPr>
              <w:lastRenderedPageBreak/>
              <w:t>Наименование программ/подпрограмм</w:t>
            </w:r>
          </w:p>
        </w:tc>
        <w:tc>
          <w:tcPr>
            <w:tcW w:w="1418" w:type="dxa"/>
            <w:shd w:val="clear" w:color="auto" w:fill="auto"/>
            <w:vAlign w:val="center"/>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Утверждено,</w:t>
            </w:r>
          </w:p>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рублей</w:t>
            </w:r>
          </w:p>
        </w:tc>
        <w:tc>
          <w:tcPr>
            <w:tcW w:w="1559" w:type="dxa"/>
            <w:shd w:val="clear" w:color="auto" w:fill="auto"/>
            <w:vAlign w:val="center"/>
          </w:tcPr>
          <w:p w:rsidR="009678B2" w:rsidRPr="00C35734" w:rsidRDefault="009678B2" w:rsidP="00C427F0">
            <w:pPr>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Предусмотрено</w:t>
            </w:r>
          </w:p>
          <w:p w:rsidR="009678B2" w:rsidRPr="00C35734" w:rsidRDefault="009678B2" w:rsidP="00C427F0">
            <w:pPr>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проектом</w:t>
            </w:r>
          </w:p>
          <w:p w:rsidR="009678B2" w:rsidRPr="00C35734" w:rsidRDefault="009678B2" w:rsidP="00C427F0">
            <w:pPr>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решения,</w:t>
            </w:r>
          </w:p>
          <w:p w:rsidR="009678B2" w:rsidRPr="00C35734" w:rsidRDefault="009678B2" w:rsidP="00C427F0">
            <w:pPr>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рублей</w:t>
            </w:r>
          </w:p>
        </w:tc>
        <w:tc>
          <w:tcPr>
            <w:tcW w:w="1219" w:type="dxa"/>
            <w:shd w:val="clear" w:color="auto" w:fill="auto"/>
            <w:vAlign w:val="center"/>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Отклонение</w:t>
            </w:r>
          </w:p>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w:t>
            </w:r>
          </w:p>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kern w:val="0"/>
                <w:sz w:val="18"/>
                <w:szCs w:val="18"/>
                <w:lang w:eastAsia="ru-RU"/>
              </w:rPr>
              <w:t>рублей</w:t>
            </w:r>
          </w:p>
        </w:tc>
        <w:tc>
          <w:tcPr>
            <w:tcW w:w="0" w:type="auto"/>
            <w:shd w:val="clear" w:color="auto" w:fill="auto"/>
            <w:vAlign w:val="center"/>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Отношение к</w:t>
            </w:r>
          </w:p>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утверждённому</w:t>
            </w:r>
          </w:p>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объёму,</w:t>
            </w:r>
          </w:p>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8"/>
                <w:szCs w:val="18"/>
                <w:lang w:eastAsia="ru-RU"/>
              </w:rPr>
            </w:pPr>
            <w:r w:rsidRPr="00C35734">
              <w:rPr>
                <w:rFonts w:ascii="Times New Roman" w:eastAsia="Times New Roman" w:hAnsi="Times New Roman" w:cs="Times New Roman"/>
                <w:kern w:val="0"/>
                <w:sz w:val="18"/>
                <w:szCs w:val="18"/>
                <w:lang w:eastAsia="ru-RU"/>
              </w:rPr>
              <w:t>процент</w:t>
            </w:r>
          </w:p>
        </w:tc>
      </w:tr>
      <w:tr w:rsidR="009678B2" w:rsidRPr="00C35734" w:rsidTr="00C3051B">
        <w:trPr>
          <w:trHeight w:val="941"/>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Муниципальная программа Кормиловского муниципального района «Развитие социально-культурной сферы Кормиловского муниципального района на 2021 – 2026 годы»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768 615 323,12</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790 928 125,02</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22 312 801,90</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102,90</w:t>
            </w:r>
          </w:p>
        </w:tc>
      </w:tr>
      <w:tr w:rsidR="009678B2" w:rsidRPr="00C35734" w:rsidTr="00C35734">
        <w:trPr>
          <w:trHeight w:val="73"/>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системы образования Кормиловского муниципального района»</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634 704 674,45</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652 031 467,89</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17 326 793,44</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102,73</w:t>
            </w:r>
          </w:p>
        </w:tc>
      </w:tr>
      <w:tr w:rsidR="009678B2" w:rsidRPr="00C35734" w:rsidTr="00C35734">
        <w:trPr>
          <w:trHeight w:val="293"/>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культуры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108 003 427,08</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112 919 435,54</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4 916 008,46</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104,55</w:t>
            </w:r>
          </w:p>
        </w:tc>
      </w:tr>
      <w:tr w:rsidR="009678B2" w:rsidRPr="00C35734" w:rsidTr="009678B2">
        <w:trPr>
          <w:trHeight w:val="500"/>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«Реализация мероприятий в сфере молодежной политики, развитие физической культуры и спорта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25 907 221,59</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25 977 221,59</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70 000,00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100,27</w:t>
            </w:r>
          </w:p>
        </w:tc>
      </w:tr>
      <w:tr w:rsidR="009678B2" w:rsidRPr="00C35734" w:rsidTr="00C35734">
        <w:trPr>
          <w:trHeight w:val="679"/>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Муниципальная программа Кормиловского муниципального района «Развитие экономического потенциала Кормиловского муниципального района на 2021 – 2026 годы»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13 049 938,80</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13 138 888,65</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88 949,85</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100,68</w:t>
            </w:r>
          </w:p>
        </w:tc>
      </w:tr>
      <w:tr w:rsidR="009678B2" w:rsidRPr="00C35734" w:rsidTr="009678B2">
        <w:trPr>
          <w:trHeight w:val="491"/>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сельского хозяйства и регулирование рынков сельскохозяйственной продукции, сырья и продовольствия Кормиловского муниципального района»</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10 239 363,54</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10 427 313,39</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187 949,85</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101,84</w:t>
            </w:r>
          </w:p>
        </w:tc>
      </w:tr>
      <w:tr w:rsidR="009678B2" w:rsidRPr="00C35734" w:rsidTr="009678B2">
        <w:trPr>
          <w:trHeight w:val="950"/>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«Создание благоприятных условий для развития малого и среднего предпринимательства, и развития деятельности социально ориентированных некоммерческих организаций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1 100 000,00</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1 001 000,00</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-99 000,00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91,00</w:t>
            </w:r>
          </w:p>
        </w:tc>
      </w:tr>
      <w:tr w:rsidR="009678B2" w:rsidRPr="00C35734" w:rsidTr="00C35734">
        <w:trPr>
          <w:trHeight w:val="359"/>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«Содействие занятости населения Кормиловского муниципального района»</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1 710 575,26</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1 710 575,26</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100,00</w:t>
            </w:r>
          </w:p>
        </w:tc>
      </w:tr>
      <w:tr w:rsidR="009678B2" w:rsidRPr="00C35734" w:rsidTr="00C35734">
        <w:trPr>
          <w:trHeight w:val="563"/>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Муниципальная программа Кормиловского муниципального района «Совершенствование муниципального управления Кормиловского муниципального района на 2021 – 2026 годы»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122 237 243,61</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124 168 947,17</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1 931 703,56</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101,58</w:t>
            </w:r>
          </w:p>
        </w:tc>
      </w:tr>
      <w:tr w:rsidR="009678B2" w:rsidRPr="00C35734" w:rsidTr="00C35734">
        <w:trPr>
          <w:trHeight w:val="52"/>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«Обеспечение эффективного осуществления своих полномочий Администрацией Кормиловского муниципального района»</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52 521 323,12</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54 232 485,93</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1 711 162,81</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103,26</w:t>
            </w:r>
          </w:p>
        </w:tc>
      </w:tr>
      <w:tr w:rsidR="009678B2" w:rsidRPr="00C35734" w:rsidTr="00C35734">
        <w:trPr>
          <w:trHeight w:val="28"/>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муниципальной службы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220 314,00</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189 165,50</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-31 148,50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85,86</w:t>
            </w:r>
          </w:p>
        </w:tc>
      </w:tr>
      <w:tr w:rsidR="009678B2" w:rsidRPr="00C35734" w:rsidTr="00C35734">
        <w:trPr>
          <w:trHeight w:val="28"/>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«Управление имуществом и земельными ресурсами Кормиловского муниципального района»</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373 236,36</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373 236,36</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100,00</w:t>
            </w:r>
          </w:p>
        </w:tc>
      </w:tr>
      <w:tr w:rsidR="009678B2" w:rsidRPr="00C35734" w:rsidTr="00C35734">
        <w:trPr>
          <w:trHeight w:val="28"/>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«Управление муниципальными финансами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69 122 370,13</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69 374 059,38</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251 689,25</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100,36</w:t>
            </w:r>
          </w:p>
        </w:tc>
      </w:tr>
      <w:tr w:rsidR="009678B2" w:rsidRPr="00C35734" w:rsidTr="009678B2">
        <w:trPr>
          <w:trHeight w:val="906"/>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Муниципальная программа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53 199 729,18</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59 289 970,44</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6 090 241,26</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111,45</w:t>
            </w:r>
          </w:p>
        </w:tc>
      </w:tr>
      <w:tr w:rsidR="009678B2" w:rsidRPr="00C35734" w:rsidTr="009678B2">
        <w:trPr>
          <w:trHeight w:val="28"/>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«Создание условий для обеспечения граждан доступным жильём и условий для формирования комфортной городской среды»</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4 620 000,00</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6 232 000,00</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1 612 000,00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134,89</w:t>
            </w:r>
          </w:p>
        </w:tc>
      </w:tr>
      <w:tr w:rsidR="009678B2" w:rsidRPr="00C35734" w:rsidTr="009678B2">
        <w:trPr>
          <w:trHeight w:val="359"/>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«Комплексное развитие системы коммунальной инфраструктуры»</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34 695 979,54</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35 633 457,53</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937 477,99</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102,70</w:t>
            </w:r>
          </w:p>
        </w:tc>
      </w:tr>
      <w:tr w:rsidR="009678B2" w:rsidRPr="00C35734" w:rsidTr="009678B2">
        <w:trPr>
          <w:trHeight w:val="500"/>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энергосбережения и повышения энергетической эффективности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559 800,00</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682 614,00</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122 814,00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121,94</w:t>
            </w:r>
          </w:p>
        </w:tc>
      </w:tr>
      <w:tr w:rsidR="009678B2" w:rsidRPr="00C35734" w:rsidTr="009678B2">
        <w:trPr>
          <w:trHeight w:val="28"/>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«Развитие дорожной деятельности и транспортной системы»</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13 323 949,64</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16 741 898,91</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3 417 949,27</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125,65</w:t>
            </w:r>
          </w:p>
        </w:tc>
      </w:tr>
      <w:tr w:rsidR="009678B2" w:rsidRPr="00C35734" w:rsidTr="009678B2">
        <w:trPr>
          <w:trHeight w:val="567"/>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Муниципальная программа Кормиловского муниципального района «Безопасность жизнедеятельности населения Кормиловского муниципального района на 2021 – 2026 годы»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9 117 837,61</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11 106 866,93</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1 989 029,32</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121,81</w:t>
            </w:r>
          </w:p>
        </w:tc>
      </w:tr>
      <w:tr w:rsidR="009678B2" w:rsidRPr="00C35734" w:rsidTr="00C35734">
        <w:trPr>
          <w:trHeight w:val="543"/>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lastRenderedPageBreak/>
              <w:t>Подпрограмма «Защита населения и территорий от чрезвычайных ситуаций природного и техногенного характера, обеспечение пожарной безопасности и безопасности населения на водных объектах в Кормиловском муниципальном районе»</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8 292 651,11</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9 665 680,43</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1 373 029,32</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116,56</w:t>
            </w:r>
          </w:p>
        </w:tc>
      </w:tr>
      <w:tr w:rsidR="009678B2" w:rsidRPr="00C35734" w:rsidTr="00C35734">
        <w:trPr>
          <w:trHeight w:val="332"/>
        </w:trPr>
        <w:tc>
          <w:tcPr>
            <w:tcW w:w="4060" w:type="dxa"/>
            <w:shd w:val="clear" w:color="auto" w:fill="auto"/>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Подпрограмма «Обеспечение общественной безопасности, профилактика наркомании, противодействие экстремизму и терроризму»</w:t>
            </w:r>
          </w:p>
        </w:tc>
        <w:tc>
          <w:tcPr>
            <w:tcW w:w="1418"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825 186,50</w:t>
            </w:r>
          </w:p>
        </w:tc>
        <w:tc>
          <w:tcPr>
            <w:tcW w:w="155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1 441 186,50</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616 000,00</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kern w:val="0"/>
                <w:sz w:val="16"/>
                <w:szCs w:val="16"/>
                <w:lang w:eastAsia="ru-RU"/>
              </w:rPr>
            </w:pPr>
            <w:r w:rsidRPr="00C35734">
              <w:rPr>
                <w:rFonts w:ascii="Times New Roman" w:eastAsia="Times New Roman" w:hAnsi="Times New Roman" w:cs="Times New Roman"/>
                <w:kern w:val="0"/>
                <w:sz w:val="16"/>
                <w:szCs w:val="16"/>
                <w:lang w:eastAsia="ru-RU"/>
              </w:rPr>
              <w:t>174,65</w:t>
            </w:r>
          </w:p>
        </w:tc>
      </w:tr>
      <w:tr w:rsidR="009678B2" w:rsidRPr="00C35734" w:rsidTr="009678B2">
        <w:trPr>
          <w:trHeight w:val="28"/>
        </w:trPr>
        <w:tc>
          <w:tcPr>
            <w:tcW w:w="4060" w:type="dxa"/>
            <w:shd w:val="clear" w:color="auto" w:fill="F2F2F2" w:themeFill="background1" w:themeFillShade="F2"/>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Непрограммные расходы</w:t>
            </w:r>
          </w:p>
        </w:tc>
        <w:tc>
          <w:tcPr>
            <w:tcW w:w="1418"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20 382 116,55</w:t>
            </w:r>
          </w:p>
        </w:tc>
        <w:tc>
          <w:tcPr>
            <w:tcW w:w="155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22 782 116,55</w:t>
            </w:r>
          </w:p>
        </w:tc>
        <w:tc>
          <w:tcPr>
            <w:tcW w:w="1219" w:type="dxa"/>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2 400 000,00</w:t>
            </w:r>
          </w:p>
        </w:tc>
        <w:tc>
          <w:tcPr>
            <w:tcW w:w="0" w:type="auto"/>
            <w:shd w:val="clear" w:color="auto" w:fill="F2F2F2" w:themeFill="background1" w:themeFillShade="F2"/>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111,78</w:t>
            </w:r>
          </w:p>
        </w:tc>
      </w:tr>
      <w:tr w:rsidR="009678B2" w:rsidRPr="00C35734" w:rsidTr="009678B2">
        <w:trPr>
          <w:trHeight w:val="32"/>
        </w:trPr>
        <w:tc>
          <w:tcPr>
            <w:tcW w:w="4060" w:type="dxa"/>
            <w:shd w:val="clear" w:color="auto" w:fill="auto"/>
            <w:noWrap/>
            <w:vAlign w:val="center"/>
            <w:hideMark/>
          </w:tcPr>
          <w:p w:rsidR="009678B2" w:rsidRPr="00C35734" w:rsidRDefault="009678B2" w:rsidP="00C427F0">
            <w:pPr>
              <w:suppressAutoHyphens w:val="0"/>
              <w:spacing w:after="0" w:line="240" w:lineRule="auto"/>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Всего расходов</w:t>
            </w:r>
          </w:p>
        </w:tc>
        <w:tc>
          <w:tcPr>
            <w:tcW w:w="1418" w:type="dxa"/>
            <w:shd w:val="clear" w:color="auto" w:fill="auto"/>
            <w:noWrap/>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986 602 188,87</w:t>
            </w:r>
          </w:p>
        </w:tc>
        <w:tc>
          <w:tcPr>
            <w:tcW w:w="1559" w:type="dxa"/>
            <w:shd w:val="clear" w:color="auto" w:fill="auto"/>
            <w:noWrap/>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1 021 414 914,76</w:t>
            </w:r>
          </w:p>
        </w:tc>
        <w:tc>
          <w:tcPr>
            <w:tcW w:w="1219" w:type="dxa"/>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34 812 725,89</w:t>
            </w:r>
          </w:p>
        </w:tc>
        <w:tc>
          <w:tcPr>
            <w:tcW w:w="0" w:type="auto"/>
            <w:shd w:val="clear" w:color="auto" w:fill="auto"/>
            <w:vAlign w:val="center"/>
            <w:hideMark/>
          </w:tcPr>
          <w:p w:rsidR="009678B2" w:rsidRPr="00C35734" w:rsidRDefault="009678B2" w:rsidP="00C427F0">
            <w:pPr>
              <w:suppressAutoHyphens w:val="0"/>
              <w:spacing w:after="0" w:line="240" w:lineRule="auto"/>
              <w:jc w:val="center"/>
              <w:rPr>
                <w:rFonts w:ascii="Times New Roman" w:eastAsia="Times New Roman" w:hAnsi="Times New Roman" w:cs="Times New Roman"/>
                <w:b/>
                <w:kern w:val="0"/>
                <w:sz w:val="18"/>
                <w:szCs w:val="18"/>
                <w:lang w:eastAsia="ru-RU"/>
              </w:rPr>
            </w:pPr>
            <w:r w:rsidRPr="00C35734">
              <w:rPr>
                <w:rFonts w:ascii="Times New Roman" w:eastAsia="Times New Roman" w:hAnsi="Times New Roman" w:cs="Times New Roman"/>
                <w:b/>
                <w:kern w:val="0"/>
                <w:sz w:val="18"/>
                <w:szCs w:val="18"/>
                <w:lang w:eastAsia="ru-RU"/>
              </w:rPr>
              <w:t>103,53</w:t>
            </w:r>
          </w:p>
        </w:tc>
      </w:tr>
    </w:tbl>
    <w:p w:rsidR="00032999" w:rsidRDefault="00032999" w:rsidP="00C427F0">
      <w:pPr>
        <w:spacing w:before="60"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В</w:t>
      </w:r>
      <w:r w:rsidR="00EC4C67" w:rsidRPr="00E66AAF">
        <w:rPr>
          <w:rFonts w:ascii="Times New Roman" w:eastAsia="Times New Roman" w:hAnsi="Times New Roman" w:cs="Times New Roman"/>
          <w:kern w:val="2"/>
          <w:sz w:val="28"/>
          <w:szCs w:val="28"/>
        </w:rPr>
        <w:t xml:space="preserve"> общем объёме расходов районного </w:t>
      </w:r>
      <w:r w:rsidR="00AD645C" w:rsidRPr="00E66AAF">
        <w:rPr>
          <w:rFonts w:ascii="Times New Roman" w:eastAsia="Times New Roman" w:hAnsi="Times New Roman" w:cs="Times New Roman"/>
          <w:kern w:val="2"/>
          <w:sz w:val="28"/>
          <w:szCs w:val="28"/>
        </w:rPr>
        <w:t xml:space="preserve">бюджета </w:t>
      </w:r>
      <w:r>
        <w:rPr>
          <w:rFonts w:ascii="Times New Roman" w:eastAsia="Times New Roman" w:hAnsi="Times New Roman" w:cs="Times New Roman"/>
          <w:kern w:val="2"/>
          <w:sz w:val="28"/>
          <w:szCs w:val="28"/>
        </w:rPr>
        <w:t>доля:</w:t>
      </w:r>
    </w:p>
    <w:p w:rsidR="00032999" w:rsidRDefault="00032999" w:rsidP="00C427F0">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 </w:t>
      </w:r>
      <w:r w:rsidRPr="00032999">
        <w:rPr>
          <w:rFonts w:ascii="Times New Roman" w:eastAsia="Times New Roman" w:hAnsi="Times New Roman" w:cs="Times New Roman"/>
          <w:kern w:val="2"/>
          <w:sz w:val="28"/>
          <w:szCs w:val="28"/>
        </w:rPr>
        <w:t xml:space="preserve">программных расходов </w:t>
      </w:r>
      <w:r>
        <w:rPr>
          <w:rFonts w:ascii="Times New Roman" w:eastAsia="Times New Roman" w:hAnsi="Times New Roman" w:cs="Times New Roman"/>
          <w:kern w:val="2"/>
          <w:sz w:val="28"/>
          <w:szCs w:val="28"/>
        </w:rPr>
        <w:t xml:space="preserve">- </w:t>
      </w:r>
      <w:r w:rsidR="00EC4C67" w:rsidRPr="00E66AAF">
        <w:rPr>
          <w:rFonts w:ascii="Times New Roman" w:eastAsia="Times New Roman" w:hAnsi="Times New Roman" w:cs="Times New Roman"/>
          <w:kern w:val="2"/>
          <w:sz w:val="28"/>
          <w:szCs w:val="28"/>
        </w:rPr>
        <w:t>9</w:t>
      </w:r>
      <w:r w:rsidR="007E15C9">
        <w:rPr>
          <w:rFonts w:ascii="Times New Roman" w:eastAsia="Times New Roman" w:hAnsi="Times New Roman" w:cs="Times New Roman"/>
          <w:kern w:val="2"/>
          <w:sz w:val="28"/>
          <w:szCs w:val="28"/>
        </w:rPr>
        <w:t>7</w:t>
      </w:r>
      <w:r w:rsidR="007F3A21">
        <w:rPr>
          <w:rFonts w:ascii="Times New Roman" w:eastAsia="Times New Roman" w:hAnsi="Times New Roman" w:cs="Times New Roman"/>
          <w:kern w:val="2"/>
          <w:sz w:val="28"/>
          <w:szCs w:val="28"/>
        </w:rPr>
        <w:t>,</w:t>
      </w:r>
      <w:r>
        <w:rPr>
          <w:rFonts w:ascii="Times New Roman" w:eastAsia="Times New Roman" w:hAnsi="Times New Roman" w:cs="Times New Roman"/>
          <w:kern w:val="2"/>
          <w:sz w:val="28"/>
          <w:szCs w:val="28"/>
        </w:rPr>
        <w:t>8</w:t>
      </w:r>
      <w:r w:rsidR="00EC4C67" w:rsidRPr="00E66AAF">
        <w:rPr>
          <w:rFonts w:ascii="Times New Roman" w:eastAsia="Times New Roman" w:hAnsi="Times New Roman" w:cs="Times New Roman"/>
          <w:kern w:val="2"/>
          <w:sz w:val="28"/>
          <w:szCs w:val="28"/>
        </w:rPr>
        <w:t xml:space="preserve"> процентов</w:t>
      </w:r>
      <w:r>
        <w:rPr>
          <w:rFonts w:ascii="Times New Roman" w:eastAsia="Times New Roman" w:hAnsi="Times New Roman" w:cs="Times New Roman"/>
          <w:kern w:val="2"/>
          <w:sz w:val="28"/>
          <w:szCs w:val="28"/>
        </w:rPr>
        <w:t>;</w:t>
      </w:r>
    </w:p>
    <w:p w:rsidR="006F049B" w:rsidRDefault="00032999" w:rsidP="00C427F0">
      <w:pPr>
        <w:spacing w:after="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непрограммных расходов – 2,2 процента</w:t>
      </w:r>
      <w:r w:rsidR="00EC4C67" w:rsidRPr="00E66AAF">
        <w:rPr>
          <w:rFonts w:ascii="Times New Roman" w:eastAsia="Times New Roman" w:hAnsi="Times New Roman" w:cs="Times New Roman"/>
          <w:kern w:val="2"/>
          <w:sz w:val="28"/>
          <w:szCs w:val="28"/>
        </w:rPr>
        <w:t>.</w:t>
      </w:r>
    </w:p>
    <w:p w:rsidR="005672A2" w:rsidRDefault="005672A2" w:rsidP="00C427F0">
      <w:pPr>
        <w:spacing w:before="120" w:after="0" w:line="240" w:lineRule="auto"/>
        <w:ind w:firstLine="709"/>
        <w:jc w:val="both"/>
        <w:rPr>
          <w:rFonts w:ascii="Times New Roman" w:eastAsia="Times New Roman" w:hAnsi="Times New Roman" w:cs="Times New Roman"/>
          <w:kern w:val="2"/>
          <w:sz w:val="28"/>
          <w:szCs w:val="28"/>
        </w:rPr>
      </w:pPr>
      <w:r w:rsidRPr="005672A2">
        <w:rPr>
          <w:rFonts w:ascii="Times New Roman" w:eastAsia="Times New Roman" w:hAnsi="Times New Roman" w:cs="Times New Roman"/>
          <w:kern w:val="2"/>
          <w:sz w:val="28"/>
          <w:szCs w:val="28"/>
        </w:rPr>
        <w:t>С учётом вносимых проектом решения изменений общий объем бюджетных ассигнований районного бюджета, направляемых на исполнение публичных нормативных обязательств</w:t>
      </w:r>
      <w:r w:rsidR="008E502F">
        <w:rPr>
          <w:rStyle w:val="af3"/>
          <w:rFonts w:ascii="Times New Roman" w:eastAsia="Times New Roman" w:hAnsi="Times New Roman" w:cs="Times New Roman"/>
          <w:kern w:val="2"/>
          <w:sz w:val="28"/>
          <w:szCs w:val="28"/>
        </w:rPr>
        <w:footnoteReference w:id="7"/>
      </w:r>
      <w:r>
        <w:rPr>
          <w:rFonts w:ascii="Times New Roman" w:eastAsia="Times New Roman" w:hAnsi="Times New Roman" w:cs="Times New Roman"/>
          <w:kern w:val="2"/>
          <w:sz w:val="28"/>
          <w:szCs w:val="28"/>
        </w:rPr>
        <w:t xml:space="preserve"> не изменится и составит 17 829 109,80 рублей, </w:t>
      </w:r>
      <w:r w:rsidRPr="005672A2">
        <w:rPr>
          <w:rFonts w:ascii="Times New Roman" w:eastAsia="Times New Roman" w:hAnsi="Times New Roman" w:cs="Times New Roman"/>
          <w:kern w:val="2"/>
          <w:sz w:val="28"/>
          <w:szCs w:val="28"/>
        </w:rPr>
        <w:t>в том числе за счет поступлений целевого характера</w:t>
      </w:r>
      <w:r>
        <w:rPr>
          <w:rFonts w:ascii="Times New Roman" w:eastAsia="Times New Roman" w:hAnsi="Times New Roman" w:cs="Times New Roman"/>
          <w:kern w:val="2"/>
          <w:sz w:val="28"/>
          <w:szCs w:val="28"/>
        </w:rPr>
        <w:t xml:space="preserve"> 12 815 831,00</w:t>
      </w:r>
      <w:r w:rsidR="001E63AB">
        <w:rPr>
          <w:rStyle w:val="af3"/>
          <w:rFonts w:ascii="Times New Roman" w:eastAsia="Times New Roman" w:hAnsi="Times New Roman" w:cs="Times New Roman"/>
          <w:kern w:val="2"/>
          <w:sz w:val="28"/>
          <w:szCs w:val="28"/>
        </w:rPr>
        <w:footnoteReference w:id="8"/>
      </w:r>
      <w:r>
        <w:rPr>
          <w:rFonts w:ascii="Times New Roman" w:eastAsia="Times New Roman" w:hAnsi="Times New Roman" w:cs="Times New Roman"/>
          <w:kern w:val="2"/>
          <w:sz w:val="28"/>
          <w:szCs w:val="28"/>
        </w:rPr>
        <w:t xml:space="preserve"> рублей. </w:t>
      </w:r>
      <w:r w:rsidRPr="005672A2">
        <w:rPr>
          <w:rFonts w:ascii="Times New Roman" w:eastAsia="Times New Roman" w:hAnsi="Times New Roman" w:cs="Times New Roman"/>
          <w:kern w:val="2"/>
          <w:sz w:val="28"/>
          <w:szCs w:val="28"/>
        </w:rPr>
        <w:t>Изменение бюджетных ассигнований районного бюджета на 2024 год</w:t>
      </w:r>
      <w:r>
        <w:rPr>
          <w:rFonts w:ascii="Times New Roman" w:eastAsia="Times New Roman" w:hAnsi="Times New Roman" w:cs="Times New Roman"/>
          <w:kern w:val="2"/>
          <w:sz w:val="28"/>
          <w:szCs w:val="28"/>
        </w:rPr>
        <w:t>,</w:t>
      </w:r>
      <w:r w:rsidRPr="005672A2">
        <w:rPr>
          <w:rFonts w:ascii="Times New Roman" w:eastAsia="Times New Roman" w:hAnsi="Times New Roman" w:cs="Times New Roman"/>
          <w:kern w:val="2"/>
          <w:sz w:val="28"/>
          <w:szCs w:val="28"/>
        </w:rPr>
        <w:t xml:space="preserve"> направляемых на исполнение публичных нормативных обязательств характеризуется следующими данными:</w:t>
      </w:r>
    </w:p>
    <w:tbl>
      <w:tblPr>
        <w:tblStyle w:val="ab"/>
        <w:tblW w:w="0" w:type="auto"/>
        <w:tblLook w:val="04A0" w:firstRow="1" w:lastRow="0" w:firstColumn="1" w:lastColumn="0" w:noHBand="0" w:noVBand="1"/>
      </w:tblPr>
      <w:tblGrid>
        <w:gridCol w:w="4264"/>
        <w:gridCol w:w="1430"/>
        <w:gridCol w:w="1481"/>
        <w:gridCol w:w="1193"/>
        <w:gridCol w:w="1485"/>
      </w:tblGrid>
      <w:tr w:rsidR="005672A2" w:rsidRPr="005F4E7C" w:rsidTr="00A25F51">
        <w:trPr>
          <w:trHeight w:val="518"/>
        </w:trPr>
        <w:tc>
          <w:tcPr>
            <w:tcW w:w="0" w:type="auto"/>
            <w:vAlign w:val="center"/>
          </w:tcPr>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Наименование инициативного проекта</w:t>
            </w:r>
          </w:p>
        </w:tc>
        <w:tc>
          <w:tcPr>
            <w:tcW w:w="0" w:type="auto"/>
            <w:vAlign w:val="center"/>
          </w:tcPr>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Утверждённые</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бюджетные</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назначения,</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Предусмотрено</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проектом</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решения,</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Отклонение</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tcPr>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Отношение к</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утверждённому</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объёму,</w:t>
            </w:r>
          </w:p>
          <w:p w:rsidR="005672A2" w:rsidRPr="005F4E7C" w:rsidRDefault="005672A2"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процент</w:t>
            </w:r>
          </w:p>
        </w:tc>
      </w:tr>
      <w:tr w:rsidR="005672A2" w:rsidRPr="005F4E7C" w:rsidTr="005672A2">
        <w:trPr>
          <w:trHeight w:val="518"/>
        </w:trPr>
        <w:tc>
          <w:tcPr>
            <w:tcW w:w="0" w:type="auto"/>
            <w:shd w:val="clear" w:color="auto" w:fill="auto"/>
            <w:vAlign w:val="center"/>
          </w:tcPr>
          <w:p w:rsidR="005672A2" w:rsidRPr="005F4E7C" w:rsidRDefault="005672A2" w:rsidP="00C427F0">
            <w:pPr>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Ежемесячная доплата отдельным категориям граждан</w:t>
            </w:r>
            <w:r>
              <w:rPr>
                <w:rFonts w:ascii="Times New Roman" w:eastAsia="Times New Roman" w:hAnsi="Times New Roman" w:cs="Times New Roman"/>
                <w:kern w:val="2"/>
                <w:sz w:val="19"/>
                <w:szCs w:val="19"/>
              </w:rPr>
              <w:t xml:space="preserve"> (Почётным гражданам)</w:t>
            </w:r>
          </w:p>
        </w:tc>
        <w:tc>
          <w:tcPr>
            <w:tcW w:w="0" w:type="auto"/>
            <w:shd w:val="clear" w:color="auto" w:fill="auto"/>
            <w:vAlign w:val="center"/>
          </w:tcPr>
          <w:p w:rsidR="005672A2" w:rsidRPr="005F4E7C" w:rsidRDefault="005672A2" w:rsidP="00C427F0">
            <w:pPr>
              <w:jc w:val="right"/>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482</w:t>
            </w:r>
            <w:r>
              <w:rPr>
                <w:rFonts w:ascii="Times New Roman" w:eastAsia="Times New Roman" w:hAnsi="Times New Roman" w:cs="Times New Roman"/>
                <w:kern w:val="2"/>
                <w:sz w:val="19"/>
                <w:szCs w:val="19"/>
              </w:rPr>
              <w:t> </w:t>
            </w:r>
            <w:r w:rsidRPr="005672A2">
              <w:rPr>
                <w:rFonts w:ascii="Times New Roman" w:eastAsia="Times New Roman" w:hAnsi="Times New Roman" w:cs="Times New Roman"/>
                <w:kern w:val="2"/>
                <w:sz w:val="19"/>
                <w:szCs w:val="19"/>
              </w:rPr>
              <w:t>748</w:t>
            </w:r>
            <w:r>
              <w:rPr>
                <w:rFonts w:ascii="Times New Roman" w:eastAsia="Times New Roman" w:hAnsi="Times New Roman" w:cs="Times New Roman"/>
                <w:kern w:val="2"/>
                <w:sz w:val="19"/>
                <w:szCs w:val="19"/>
              </w:rPr>
              <w:t>,00</w:t>
            </w:r>
          </w:p>
        </w:tc>
        <w:tc>
          <w:tcPr>
            <w:tcW w:w="0" w:type="auto"/>
            <w:shd w:val="clear" w:color="auto" w:fill="auto"/>
            <w:vAlign w:val="center"/>
          </w:tcPr>
          <w:p w:rsidR="005672A2" w:rsidRPr="005F4E7C" w:rsidRDefault="005672A2" w:rsidP="00C427F0">
            <w:pPr>
              <w:jc w:val="right"/>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542</w:t>
            </w:r>
            <w:r>
              <w:rPr>
                <w:rFonts w:ascii="Times New Roman" w:eastAsia="Times New Roman" w:hAnsi="Times New Roman" w:cs="Times New Roman"/>
                <w:kern w:val="2"/>
                <w:sz w:val="19"/>
                <w:szCs w:val="19"/>
              </w:rPr>
              <w:t> </w:t>
            </w:r>
            <w:r w:rsidRPr="005672A2">
              <w:rPr>
                <w:rFonts w:ascii="Times New Roman" w:eastAsia="Times New Roman" w:hAnsi="Times New Roman" w:cs="Times New Roman"/>
                <w:kern w:val="2"/>
                <w:sz w:val="19"/>
                <w:szCs w:val="19"/>
              </w:rPr>
              <w:t>814</w:t>
            </w:r>
            <w:r>
              <w:rPr>
                <w:rFonts w:ascii="Times New Roman" w:eastAsia="Times New Roman" w:hAnsi="Times New Roman" w:cs="Times New Roman"/>
                <w:kern w:val="2"/>
                <w:sz w:val="19"/>
                <w:szCs w:val="19"/>
              </w:rPr>
              <w:t>,00</w:t>
            </w:r>
          </w:p>
        </w:tc>
        <w:tc>
          <w:tcPr>
            <w:tcW w:w="0" w:type="auto"/>
            <w:shd w:val="clear" w:color="auto" w:fill="auto"/>
            <w:vAlign w:val="center"/>
          </w:tcPr>
          <w:p w:rsidR="005672A2" w:rsidRPr="005F4E7C"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60 066,00</w:t>
            </w:r>
          </w:p>
        </w:tc>
        <w:tc>
          <w:tcPr>
            <w:tcW w:w="0" w:type="auto"/>
            <w:vAlign w:val="center"/>
          </w:tcPr>
          <w:p w:rsidR="005672A2" w:rsidRPr="005F4E7C"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112,4</w:t>
            </w:r>
          </w:p>
        </w:tc>
      </w:tr>
      <w:tr w:rsidR="005672A2" w:rsidRPr="005F4E7C" w:rsidTr="005672A2">
        <w:trPr>
          <w:trHeight w:val="518"/>
        </w:trPr>
        <w:tc>
          <w:tcPr>
            <w:tcW w:w="0" w:type="auto"/>
            <w:shd w:val="clear" w:color="auto" w:fill="auto"/>
            <w:vAlign w:val="center"/>
          </w:tcPr>
          <w:p w:rsidR="005672A2" w:rsidRDefault="005672A2" w:rsidP="00C427F0">
            <w:pPr>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Кадровое обеспечение учреждений культуры</w:t>
            </w:r>
            <w:r>
              <w:rPr>
                <w:rFonts w:ascii="Times New Roman" w:eastAsia="Times New Roman" w:hAnsi="Times New Roman" w:cs="Times New Roman"/>
                <w:kern w:val="2"/>
                <w:sz w:val="19"/>
                <w:szCs w:val="19"/>
              </w:rPr>
              <w:t>:</w:t>
            </w:r>
          </w:p>
          <w:p w:rsidR="005672A2" w:rsidRPr="00C427F0" w:rsidRDefault="005672A2" w:rsidP="00C427F0">
            <w:pPr>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 выплаты именных стипендий Главы Кормиловского муниципального района учащимся муниципальных образовательных учреждений дополнительного образования детей</w:t>
            </w:r>
          </w:p>
          <w:p w:rsidR="005672A2" w:rsidRPr="005672A2" w:rsidRDefault="005672A2" w:rsidP="00C427F0">
            <w:pPr>
              <w:rPr>
                <w:rFonts w:ascii="Times New Roman" w:eastAsia="Times New Roman" w:hAnsi="Times New Roman" w:cs="Times New Roman"/>
                <w:kern w:val="2"/>
                <w:sz w:val="19"/>
                <w:szCs w:val="19"/>
              </w:rPr>
            </w:pPr>
            <w:r w:rsidRPr="00C427F0">
              <w:rPr>
                <w:rFonts w:ascii="Times New Roman" w:eastAsia="Times New Roman" w:hAnsi="Times New Roman" w:cs="Times New Roman"/>
                <w:kern w:val="2"/>
                <w:sz w:val="18"/>
                <w:szCs w:val="18"/>
              </w:rPr>
              <w:t>- выплата единовременного денежного (подъемного) пособия молодым специалистам</w:t>
            </w: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17 000,00</w:t>
            </w: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3 000,00</w:t>
            </w: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14 000,00</w:t>
            </w:r>
          </w:p>
          <w:p w:rsidR="005672A2" w:rsidRPr="00C427F0" w:rsidRDefault="005672A2"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17 000,00</w:t>
            </w: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3 000,00</w:t>
            </w: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14 000,00</w:t>
            </w:r>
          </w:p>
          <w:p w:rsidR="005672A2" w:rsidRPr="00C427F0" w:rsidRDefault="005672A2"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0,00</w:t>
            </w: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0,00</w:t>
            </w: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Default="005672A2" w:rsidP="00C427F0">
            <w:pPr>
              <w:jc w:val="right"/>
              <w:rPr>
                <w:rFonts w:ascii="Times New Roman" w:eastAsia="Times New Roman" w:hAnsi="Times New Roman" w:cs="Times New Roman"/>
                <w:kern w:val="2"/>
                <w:sz w:val="19"/>
                <w:szCs w:val="19"/>
              </w:rPr>
            </w:pPr>
            <w:r w:rsidRPr="00C427F0">
              <w:rPr>
                <w:rFonts w:ascii="Times New Roman" w:eastAsia="Times New Roman" w:hAnsi="Times New Roman" w:cs="Times New Roman"/>
                <w:kern w:val="2"/>
                <w:sz w:val="18"/>
                <w:szCs w:val="18"/>
              </w:rPr>
              <w:t>0,00</w:t>
            </w:r>
          </w:p>
          <w:p w:rsidR="005672A2" w:rsidRPr="00C427F0" w:rsidRDefault="005672A2" w:rsidP="00C427F0">
            <w:pPr>
              <w:jc w:val="right"/>
              <w:rPr>
                <w:rFonts w:ascii="Times New Roman" w:eastAsia="Times New Roman" w:hAnsi="Times New Roman" w:cs="Times New Roman"/>
                <w:kern w:val="2"/>
                <w:sz w:val="18"/>
                <w:szCs w:val="18"/>
              </w:rPr>
            </w:pPr>
          </w:p>
        </w:tc>
        <w:tc>
          <w:tcPr>
            <w:tcW w:w="0" w:type="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100,0</w:t>
            </w: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100,0</w:t>
            </w: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p>
          <w:p w:rsidR="005672A2" w:rsidRPr="00C427F0" w:rsidRDefault="005672A2"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100,0</w:t>
            </w:r>
          </w:p>
          <w:p w:rsidR="005672A2" w:rsidRPr="00C427F0" w:rsidRDefault="005672A2" w:rsidP="00C427F0">
            <w:pPr>
              <w:jc w:val="right"/>
              <w:rPr>
                <w:rFonts w:ascii="Times New Roman" w:eastAsia="Times New Roman" w:hAnsi="Times New Roman" w:cs="Times New Roman"/>
                <w:kern w:val="2"/>
                <w:sz w:val="18"/>
                <w:szCs w:val="18"/>
              </w:rPr>
            </w:pPr>
          </w:p>
        </w:tc>
      </w:tr>
      <w:tr w:rsidR="005672A2" w:rsidRPr="005F4E7C" w:rsidTr="005672A2">
        <w:trPr>
          <w:trHeight w:val="518"/>
        </w:trPr>
        <w:tc>
          <w:tcPr>
            <w:tcW w:w="0" w:type="auto"/>
            <w:shd w:val="clear" w:color="auto" w:fill="auto"/>
            <w:vAlign w:val="center"/>
          </w:tcPr>
          <w:p w:rsidR="005672A2" w:rsidRPr="005672A2" w:rsidRDefault="005672A2" w:rsidP="00C427F0">
            <w:pPr>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Развитие кадрового потенциала системы дошкольного, общего и дополнительного образования</w:t>
            </w:r>
            <w:r>
              <w:rPr>
                <w:rFonts w:ascii="Times New Roman" w:eastAsia="Times New Roman" w:hAnsi="Times New Roman" w:cs="Times New Roman"/>
                <w:kern w:val="2"/>
                <w:sz w:val="19"/>
                <w:szCs w:val="19"/>
              </w:rPr>
              <w:t xml:space="preserve"> (</w:t>
            </w:r>
            <w:r w:rsidRPr="005672A2">
              <w:rPr>
                <w:rFonts w:ascii="Times New Roman" w:eastAsia="Times New Roman" w:hAnsi="Times New Roman" w:cs="Times New Roman"/>
                <w:kern w:val="2"/>
                <w:sz w:val="19"/>
                <w:szCs w:val="19"/>
              </w:rPr>
              <w:t>Выплата единовременного денежного (подъемного) пособия молодым специалистам</w:t>
            </w:r>
            <w:r>
              <w:rPr>
                <w:rFonts w:ascii="Times New Roman" w:eastAsia="Times New Roman" w:hAnsi="Times New Roman" w:cs="Times New Roman"/>
                <w:kern w:val="2"/>
                <w:sz w:val="19"/>
                <w:szCs w:val="19"/>
              </w:rPr>
              <w:t>)</w:t>
            </w: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108 000,00</w:t>
            </w: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108 000,00</w:t>
            </w:r>
          </w:p>
        </w:tc>
        <w:tc>
          <w:tcPr>
            <w:tcW w:w="0" w:type="auto"/>
            <w:shd w:val="clear" w:color="auto" w:fill="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0,00</w:t>
            </w:r>
          </w:p>
        </w:tc>
        <w:tc>
          <w:tcPr>
            <w:tcW w:w="0" w:type="auto"/>
            <w:vAlign w:val="center"/>
          </w:tcPr>
          <w:p w:rsidR="005672A2" w:rsidRDefault="005672A2"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100,0</w:t>
            </w:r>
          </w:p>
        </w:tc>
      </w:tr>
      <w:tr w:rsidR="0089041E" w:rsidRPr="005F4E7C" w:rsidTr="005672A2">
        <w:trPr>
          <w:trHeight w:val="518"/>
        </w:trPr>
        <w:tc>
          <w:tcPr>
            <w:tcW w:w="0" w:type="auto"/>
            <w:shd w:val="clear" w:color="auto" w:fill="auto"/>
            <w:vAlign w:val="center"/>
          </w:tcPr>
          <w:p w:rsidR="0089041E" w:rsidRDefault="0089041E" w:rsidP="00C427F0">
            <w:pPr>
              <w:rPr>
                <w:rFonts w:ascii="Times New Roman" w:eastAsia="Times New Roman" w:hAnsi="Times New Roman" w:cs="Times New Roman"/>
                <w:kern w:val="2"/>
                <w:sz w:val="19"/>
                <w:szCs w:val="19"/>
              </w:rPr>
            </w:pPr>
            <w:r w:rsidRPr="005672A2">
              <w:rPr>
                <w:rFonts w:ascii="Times New Roman" w:eastAsia="Times New Roman" w:hAnsi="Times New Roman" w:cs="Times New Roman"/>
                <w:kern w:val="2"/>
                <w:sz w:val="19"/>
                <w:szCs w:val="19"/>
              </w:rPr>
              <w:t>Создание условий для предоставления качественного дошкольного образования, общего образования, дополнительного образования детей в соответствии с современными требованиями обучения</w:t>
            </w:r>
            <w:r>
              <w:rPr>
                <w:rFonts w:ascii="Times New Roman" w:eastAsia="Times New Roman" w:hAnsi="Times New Roman" w:cs="Times New Roman"/>
                <w:kern w:val="2"/>
                <w:sz w:val="19"/>
                <w:szCs w:val="19"/>
              </w:rPr>
              <w:t>:</w:t>
            </w:r>
          </w:p>
          <w:p w:rsidR="0089041E" w:rsidRPr="00C427F0" w:rsidRDefault="0089041E" w:rsidP="00C427F0">
            <w:pPr>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 выплаты компенсации за обеспечение бесплатным двухразовым питанием обучающихся с ограниченными возможностями здоровья, зачисленных в бюджетные общеобразовательные учреждения и осваивающие основные общеобразовательные программы на дому</w:t>
            </w:r>
          </w:p>
          <w:p w:rsidR="0089041E" w:rsidRPr="005672A2" w:rsidRDefault="0089041E" w:rsidP="00C427F0">
            <w:pPr>
              <w:rPr>
                <w:rFonts w:ascii="Times New Roman" w:eastAsia="Times New Roman" w:hAnsi="Times New Roman" w:cs="Times New Roman"/>
                <w:kern w:val="2"/>
                <w:sz w:val="19"/>
                <w:szCs w:val="19"/>
              </w:rPr>
            </w:pPr>
            <w:r w:rsidRPr="00C427F0">
              <w:rPr>
                <w:rFonts w:ascii="Times New Roman" w:eastAsia="Times New Roman" w:hAnsi="Times New Roman" w:cs="Times New Roman"/>
                <w:kern w:val="2"/>
                <w:sz w:val="18"/>
                <w:szCs w:val="18"/>
              </w:rPr>
              <w:t xml:space="preserve">- обеспечение выплаты компенсации платы, </w:t>
            </w:r>
            <w:r w:rsidRPr="00C427F0">
              <w:rPr>
                <w:rFonts w:ascii="Times New Roman" w:eastAsia="Times New Roman" w:hAnsi="Times New Roman" w:cs="Times New Roman"/>
                <w:kern w:val="2"/>
                <w:sz w:val="18"/>
                <w:szCs w:val="18"/>
              </w:rPr>
              <w:lastRenderedPageBreak/>
              <w:t>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lastRenderedPageBreak/>
              <w:t>1 790 750,00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953 500,00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lastRenderedPageBreak/>
              <w:t>837 250,00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lastRenderedPageBreak/>
              <w:t>1 790 750,00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953 500,00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lastRenderedPageBreak/>
              <w:t>837 250,00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lastRenderedPageBreak/>
              <w:t>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lastRenderedPageBreak/>
              <w:t>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lastRenderedPageBreak/>
              <w:t>100,0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lastRenderedPageBreak/>
              <w:t>100,0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r>
      <w:tr w:rsidR="0089041E" w:rsidRPr="005F4E7C" w:rsidTr="00A25F51">
        <w:trPr>
          <w:trHeight w:val="518"/>
        </w:trPr>
        <w:tc>
          <w:tcPr>
            <w:tcW w:w="0" w:type="auto"/>
            <w:shd w:val="clear" w:color="auto" w:fill="auto"/>
            <w:vAlign w:val="center"/>
          </w:tcPr>
          <w:p w:rsidR="0089041E" w:rsidRDefault="0089041E" w:rsidP="00C427F0">
            <w:pPr>
              <w:rPr>
                <w:rFonts w:ascii="Times New Roman" w:eastAsia="Times New Roman" w:hAnsi="Times New Roman" w:cs="Times New Roman"/>
                <w:kern w:val="2"/>
                <w:sz w:val="19"/>
                <w:szCs w:val="19"/>
              </w:rPr>
            </w:pPr>
            <w:r w:rsidRPr="0089041E">
              <w:rPr>
                <w:rFonts w:ascii="Times New Roman" w:eastAsia="Times New Roman" w:hAnsi="Times New Roman" w:cs="Times New Roman"/>
                <w:kern w:val="2"/>
                <w:sz w:val="19"/>
                <w:szCs w:val="19"/>
              </w:rPr>
              <w:lastRenderedPageBreak/>
              <w:t>Обеспечение жизнеустройства детей-сирот и детей, оставшихся без попечения родителей, воспитывающихся в семьях опекунов (попечителей), приемных родителей</w:t>
            </w:r>
            <w:r>
              <w:rPr>
                <w:rFonts w:ascii="Times New Roman" w:eastAsia="Times New Roman" w:hAnsi="Times New Roman" w:cs="Times New Roman"/>
                <w:kern w:val="2"/>
                <w:sz w:val="19"/>
                <w:szCs w:val="19"/>
              </w:rPr>
              <w:t>:</w:t>
            </w:r>
          </w:p>
          <w:p w:rsidR="0089041E" w:rsidRPr="00C427F0" w:rsidRDefault="0089041E" w:rsidP="00C427F0">
            <w:pPr>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 xml:space="preserve">- предоставление мер социальной поддержки </w:t>
            </w:r>
            <w:r w:rsidRPr="00C427F0">
              <w:rPr>
                <w:rFonts w:ascii="Times New Roman" w:eastAsia="Times New Roman" w:hAnsi="Times New Roman" w:cs="Times New Roman"/>
                <w:b/>
                <w:kern w:val="2"/>
                <w:sz w:val="18"/>
                <w:szCs w:val="18"/>
              </w:rPr>
              <w:t>приемным семьям, приемным детям</w:t>
            </w:r>
            <w:r w:rsidRPr="00C427F0">
              <w:rPr>
                <w:rFonts w:ascii="Times New Roman" w:eastAsia="Times New Roman" w:hAnsi="Times New Roman" w:cs="Times New Roman"/>
                <w:kern w:val="2"/>
                <w:sz w:val="18"/>
                <w:szCs w:val="18"/>
              </w:rPr>
              <w:t>, достигшим возраста восемнадцати лет, обучающимся по очной форме обучения в общеобразовательных организациях</w:t>
            </w:r>
          </w:p>
          <w:p w:rsidR="0089041E" w:rsidRPr="005672A2" w:rsidRDefault="0089041E" w:rsidP="00C427F0">
            <w:pPr>
              <w:rPr>
                <w:rFonts w:ascii="Times New Roman" w:eastAsia="Times New Roman" w:hAnsi="Times New Roman" w:cs="Times New Roman"/>
                <w:kern w:val="2"/>
                <w:sz w:val="19"/>
                <w:szCs w:val="19"/>
              </w:rPr>
            </w:pPr>
            <w:r w:rsidRPr="00C427F0">
              <w:rPr>
                <w:rFonts w:ascii="Times New Roman" w:eastAsia="Times New Roman" w:hAnsi="Times New Roman" w:cs="Times New Roman"/>
                <w:kern w:val="2"/>
                <w:sz w:val="18"/>
                <w:szCs w:val="18"/>
              </w:rPr>
              <w:t xml:space="preserve">- предоставление мер социальной поддержки </w:t>
            </w:r>
            <w:r w:rsidRPr="00C427F0">
              <w:rPr>
                <w:rFonts w:ascii="Times New Roman" w:eastAsia="Times New Roman" w:hAnsi="Times New Roman" w:cs="Times New Roman"/>
                <w:b/>
                <w:kern w:val="2"/>
                <w:sz w:val="18"/>
                <w:szCs w:val="18"/>
              </w:rPr>
              <w:t>опекунам (попечителям) детей, оставшихся без попечения родителей, в том числе детей-сирот, подопечным детям</w:t>
            </w:r>
            <w:r w:rsidRPr="00C427F0">
              <w:rPr>
                <w:rFonts w:ascii="Times New Roman" w:eastAsia="Times New Roman" w:hAnsi="Times New Roman" w:cs="Times New Roman"/>
                <w:kern w:val="2"/>
                <w:sz w:val="18"/>
                <w:szCs w:val="18"/>
              </w:rPr>
              <w:t>, достигшим возраста восемнадцати лет, обучающимся по очной форме обучения в общеобразовательных организациях</w:t>
            </w: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11 978 578,00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4 042 017,00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7 936 561,00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11 978 578,00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4 042 017,00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7 936 561,00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c>
          <w:tcPr>
            <w:tcW w:w="0" w:type="auto"/>
            <w:shd w:val="clear" w:color="auto" w:fill="auto"/>
            <w:vAlign w:val="center"/>
          </w:tcPr>
          <w:p w:rsidR="0089041E" w:rsidRDefault="0089041E"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100,00</w:t>
            </w: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Default="0089041E" w:rsidP="00C427F0">
            <w:pPr>
              <w:jc w:val="right"/>
              <w:rPr>
                <w:rFonts w:ascii="Times New Roman" w:eastAsia="Times New Roman" w:hAnsi="Times New Roman" w:cs="Times New Roman"/>
                <w:kern w:val="2"/>
                <w:sz w:val="19"/>
                <w:szCs w:val="19"/>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100,00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r w:rsidRPr="00C427F0">
              <w:rPr>
                <w:rFonts w:ascii="Times New Roman" w:eastAsia="Times New Roman" w:hAnsi="Times New Roman" w:cs="Times New Roman"/>
                <w:kern w:val="2"/>
                <w:sz w:val="18"/>
                <w:szCs w:val="18"/>
              </w:rPr>
              <w:t>100,00</w:t>
            </w: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p w:rsidR="0089041E" w:rsidRPr="00C427F0" w:rsidRDefault="0089041E" w:rsidP="00C427F0">
            <w:pPr>
              <w:jc w:val="right"/>
              <w:rPr>
                <w:rFonts w:ascii="Times New Roman" w:eastAsia="Times New Roman" w:hAnsi="Times New Roman" w:cs="Times New Roman"/>
                <w:kern w:val="2"/>
                <w:sz w:val="18"/>
                <w:szCs w:val="18"/>
              </w:rPr>
            </w:pPr>
          </w:p>
        </w:tc>
      </w:tr>
      <w:tr w:rsidR="00A25F51" w:rsidRPr="005F4E7C" w:rsidTr="00A25F51">
        <w:trPr>
          <w:trHeight w:val="518"/>
        </w:trPr>
        <w:tc>
          <w:tcPr>
            <w:tcW w:w="0" w:type="auto"/>
            <w:shd w:val="clear" w:color="auto" w:fill="auto"/>
            <w:vAlign w:val="center"/>
          </w:tcPr>
          <w:p w:rsidR="00A25F51" w:rsidRPr="0089041E" w:rsidRDefault="00A25F51" w:rsidP="00C427F0">
            <w:pPr>
              <w:rPr>
                <w:rFonts w:ascii="Times New Roman" w:eastAsia="Times New Roman" w:hAnsi="Times New Roman" w:cs="Times New Roman"/>
                <w:kern w:val="2"/>
                <w:sz w:val="19"/>
                <w:szCs w:val="19"/>
              </w:rPr>
            </w:pPr>
            <w:r w:rsidRPr="00A25F51">
              <w:rPr>
                <w:rFonts w:ascii="Times New Roman" w:eastAsia="Times New Roman" w:hAnsi="Times New Roman" w:cs="Times New Roman"/>
                <w:kern w:val="2"/>
                <w:sz w:val="19"/>
                <w:szCs w:val="19"/>
              </w:rPr>
              <w:t>Доплаты к пенсиям, дополнительное пенсионное обеспечение</w:t>
            </w:r>
          </w:p>
        </w:tc>
        <w:tc>
          <w:tcPr>
            <w:tcW w:w="0" w:type="auto"/>
            <w:shd w:val="clear" w:color="auto" w:fill="auto"/>
            <w:vAlign w:val="center"/>
          </w:tcPr>
          <w:p w:rsidR="00A25F51" w:rsidRDefault="00A25F51"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3 452 030,80</w:t>
            </w:r>
          </w:p>
        </w:tc>
        <w:tc>
          <w:tcPr>
            <w:tcW w:w="0" w:type="auto"/>
            <w:shd w:val="clear" w:color="auto" w:fill="auto"/>
            <w:vAlign w:val="center"/>
          </w:tcPr>
          <w:p w:rsidR="00A25F51" w:rsidRDefault="00A25F51" w:rsidP="00C427F0">
            <w:pPr>
              <w:jc w:val="right"/>
              <w:rPr>
                <w:rFonts w:ascii="Times New Roman" w:eastAsia="Times New Roman" w:hAnsi="Times New Roman" w:cs="Times New Roman"/>
                <w:kern w:val="2"/>
                <w:sz w:val="19"/>
                <w:szCs w:val="19"/>
              </w:rPr>
            </w:pPr>
            <w:r w:rsidRPr="00A25F51">
              <w:rPr>
                <w:rFonts w:ascii="Times New Roman" w:eastAsia="Times New Roman" w:hAnsi="Times New Roman" w:cs="Times New Roman"/>
                <w:kern w:val="2"/>
                <w:sz w:val="19"/>
                <w:szCs w:val="19"/>
              </w:rPr>
              <w:t>3 391 964,80</w:t>
            </w:r>
          </w:p>
        </w:tc>
        <w:tc>
          <w:tcPr>
            <w:tcW w:w="0" w:type="auto"/>
            <w:shd w:val="clear" w:color="auto" w:fill="auto"/>
            <w:vAlign w:val="center"/>
          </w:tcPr>
          <w:p w:rsidR="00A25F51" w:rsidRDefault="00A25F51"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-60 066,00</w:t>
            </w:r>
          </w:p>
        </w:tc>
        <w:tc>
          <w:tcPr>
            <w:tcW w:w="0" w:type="auto"/>
            <w:shd w:val="clear" w:color="auto" w:fill="auto"/>
            <w:vAlign w:val="center"/>
          </w:tcPr>
          <w:p w:rsidR="00A25F51" w:rsidRDefault="008E502F"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98,3</w:t>
            </w:r>
          </w:p>
        </w:tc>
      </w:tr>
      <w:tr w:rsidR="005672A2" w:rsidRPr="005F4E7C" w:rsidTr="00A25F51">
        <w:trPr>
          <w:trHeight w:val="133"/>
        </w:trPr>
        <w:tc>
          <w:tcPr>
            <w:tcW w:w="0" w:type="auto"/>
            <w:shd w:val="clear" w:color="auto" w:fill="auto"/>
            <w:vAlign w:val="center"/>
          </w:tcPr>
          <w:p w:rsidR="005672A2" w:rsidRPr="005F4E7C" w:rsidRDefault="005672A2" w:rsidP="00C427F0">
            <w:pPr>
              <w:jc w:val="right"/>
              <w:rPr>
                <w:rFonts w:ascii="Times New Roman" w:eastAsia="Times New Roman" w:hAnsi="Times New Roman" w:cs="Times New Roman"/>
                <w:b/>
                <w:kern w:val="2"/>
                <w:sz w:val="19"/>
                <w:szCs w:val="19"/>
              </w:rPr>
            </w:pPr>
            <w:r w:rsidRPr="005F4E7C">
              <w:rPr>
                <w:rFonts w:ascii="Times New Roman" w:eastAsia="Times New Roman" w:hAnsi="Times New Roman" w:cs="Times New Roman"/>
                <w:b/>
                <w:kern w:val="2"/>
                <w:sz w:val="19"/>
                <w:szCs w:val="19"/>
              </w:rPr>
              <w:t>Всего:</w:t>
            </w:r>
          </w:p>
        </w:tc>
        <w:tc>
          <w:tcPr>
            <w:tcW w:w="0" w:type="auto"/>
            <w:shd w:val="clear" w:color="auto" w:fill="auto"/>
            <w:vAlign w:val="center"/>
          </w:tcPr>
          <w:p w:rsidR="005672A2" w:rsidRPr="005F4E7C" w:rsidRDefault="008E502F" w:rsidP="00C427F0">
            <w:pPr>
              <w:jc w:val="right"/>
              <w:rPr>
                <w:rFonts w:ascii="Times New Roman" w:eastAsia="Times New Roman" w:hAnsi="Times New Roman" w:cs="Times New Roman"/>
                <w:b/>
                <w:kern w:val="2"/>
                <w:sz w:val="19"/>
                <w:szCs w:val="19"/>
              </w:rPr>
            </w:pPr>
            <w:r>
              <w:rPr>
                <w:rFonts w:ascii="Times New Roman" w:eastAsia="Times New Roman" w:hAnsi="Times New Roman" w:cs="Times New Roman"/>
                <w:b/>
                <w:kern w:val="2"/>
                <w:sz w:val="19"/>
                <w:szCs w:val="19"/>
              </w:rPr>
              <w:t>17 829 109,80</w:t>
            </w:r>
          </w:p>
        </w:tc>
        <w:tc>
          <w:tcPr>
            <w:tcW w:w="0" w:type="auto"/>
            <w:shd w:val="clear" w:color="auto" w:fill="auto"/>
            <w:vAlign w:val="center"/>
          </w:tcPr>
          <w:p w:rsidR="005672A2" w:rsidRPr="005F4E7C" w:rsidRDefault="008E502F" w:rsidP="00C427F0">
            <w:pPr>
              <w:jc w:val="right"/>
              <w:rPr>
                <w:rFonts w:ascii="Times New Roman" w:eastAsia="Times New Roman" w:hAnsi="Times New Roman" w:cs="Times New Roman"/>
                <w:b/>
                <w:kern w:val="2"/>
                <w:sz w:val="19"/>
                <w:szCs w:val="19"/>
              </w:rPr>
            </w:pPr>
            <w:r>
              <w:rPr>
                <w:rFonts w:ascii="Times New Roman" w:eastAsia="Times New Roman" w:hAnsi="Times New Roman" w:cs="Times New Roman"/>
                <w:b/>
                <w:kern w:val="2"/>
                <w:sz w:val="19"/>
                <w:szCs w:val="19"/>
              </w:rPr>
              <w:t>17 829 109,80</w:t>
            </w:r>
          </w:p>
        </w:tc>
        <w:tc>
          <w:tcPr>
            <w:tcW w:w="0" w:type="auto"/>
            <w:shd w:val="clear" w:color="auto" w:fill="auto"/>
            <w:vAlign w:val="center"/>
          </w:tcPr>
          <w:p w:rsidR="005672A2" w:rsidRPr="005F4E7C" w:rsidRDefault="008E502F" w:rsidP="00C427F0">
            <w:pPr>
              <w:jc w:val="right"/>
              <w:rPr>
                <w:rFonts w:ascii="Times New Roman" w:eastAsia="Times New Roman" w:hAnsi="Times New Roman" w:cs="Times New Roman"/>
                <w:b/>
                <w:kern w:val="2"/>
                <w:sz w:val="19"/>
                <w:szCs w:val="19"/>
              </w:rPr>
            </w:pPr>
            <w:r>
              <w:rPr>
                <w:rFonts w:ascii="Times New Roman" w:eastAsia="Times New Roman" w:hAnsi="Times New Roman" w:cs="Times New Roman"/>
                <w:b/>
                <w:kern w:val="2"/>
                <w:sz w:val="19"/>
                <w:szCs w:val="19"/>
              </w:rPr>
              <w:t>0,00</w:t>
            </w:r>
          </w:p>
        </w:tc>
        <w:tc>
          <w:tcPr>
            <w:tcW w:w="0" w:type="auto"/>
            <w:vAlign w:val="center"/>
          </w:tcPr>
          <w:p w:rsidR="005672A2" w:rsidRPr="005F4E7C" w:rsidRDefault="008E502F" w:rsidP="00C427F0">
            <w:pPr>
              <w:jc w:val="right"/>
              <w:rPr>
                <w:rFonts w:ascii="Times New Roman" w:eastAsia="Times New Roman" w:hAnsi="Times New Roman" w:cs="Times New Roman"/>
                <w:b/>
                <w:kern w:val="2"/>
                <w:sz w:val="19"/>
                <w:szCs w:val="19"/>
              </w:rPr>
            </w:pPr>
            <w:r>
              <w:rPr>
                <w:rFonts w:ascii="Times New Roman" w:eastAsia="Times New Roman" w:hAnsi="Times New Roman" w:cs="Times New Roman"/>
                <w:b/>
                <w:kern w:val="2"/>
                <w:sz w:val="19"/>
                <w:szCs w:val="19"/>
              </w:rPr>
              <w:t>100,0</w:t>
            </w:r>
          </w:p>
        </w:tc>
      </w:tr>
    </w:tbl>
    <w:p w:rsidR="00DE4793" w:rsidRDefault="00DE4793" w:rsidP="00C427F0">
      <w:pPr>
        <w:spacing w:before="120" w:after="6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 xml:space="preserve">Реализация инициативных проектов на территории района предусмотрена муниципальной программой Кормиловского муниципального района </w:t>
      </w:r>
      <w:r w:rsidR="009678B2">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Развитие социально-культурной сферы Кормиловского муниципального района на 2021 – 2026 годы</w:t>
      </w:r>
      <w:r w:rsidR="009678B2">
        <w:rPr>
          <w:rFonts w:ascii="Times New Roman" w:eastAsia="Times New Roman" w:hAnsi="Times New Roman" w:cs="Times New Roman"/>
          <w:kern w:val="2"/>
          <w:sz w:val="28"/>
          <w:szCs w:val="28"/>
        </w:rPr>
        <w:t>»</w:t>
      </w:r>
      <w:r w:rsidR="00BD441F">
        <w:rPr>
          <w:rFonts w:ascii="Times New Roman" w:eastAsia="Times New Roman" w:hAnsi="Times New Roman" w:cs="Times New Roman"/>
          <w:kern w:val="2"/>
          <w:sz w:val="28"/>
          <w:szCs w:val="28"/>
        </w:rPr>
        <w:t xml:space="preserve"> п</w:t>
      </w:r>
      <w:r w:rsidRPr="00E66AAF">
        <w:rPr>
          <w:rFonts w:ascii="Times New Roman" w:eastAsia="Times New Roman" w:hAnsi="Times New Roman" w:cs="Times New Roman"/>
          <w:kern w:val="2"/>
          <w:sz w:val="28"/>
          <w:szCs w:val="28"/>
        </w:rPr>
        <w:t xml:space="preserve">о подпрограмме </w:t>
      </w:r>
      <w:r w:rsidR="009678B2">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Развитие культуры в Кормиловском муниципальном районе</w:t>
      </w:r>
      <w:r w:rsidR="009678B2">
        <w:rPr>
          <w:rFonts w:ascii="Times New Roman" w:eastAsia="Times New Roman" w:hAnsi="Times New Roman" w:cs="Times New Roman"/>
          <w:kern w:val="2"/>
          <w:sz w:val="28"/>
          <w:szCs w:val="28"/>
        </w:rPr>
        <w:t>»</w:t>
      </w:r>
      <w:r w:rsidR="00825C01">
        <w:rPr>
          <w:rFonts w:ascii="Times New Roman" w:eastAsia="Times New Roman" w:hAnsi="Times New Roman" w:cs="Times New Roman"/>
          <w:kern w:val="2"/>
          <w:sz w:val="28"/>
          <w:szCs w:val="28"/>
        </w:rPr>
        <w:t>:</w:t>
      </w:r>
    </w:p>
    <w:tbl>
      <w:tblPr>
        <w:tblStyle w:val="ab"/>
        <w:tblW w:w="0" w:type="auto"/>
        <w:tblLook w:val="04A0" w:firstRow="1" w:lastRow="0" w:firstColumn="1" w:lastColumn="0" w:noHBand="0" w:noVBand="1"/>
      </w:tblPr>
      <w:tblGrid>
        <w:gridCol w:w="4264"/>
        <w:gridCol w:w="1430"/>
        <w:gridCol w:w="1481"/>
        <w:gridCol w:w="1193"/>
        <w:gridCol w:w="1485"/>
      </w:tblGrid>
      <w:tr w:rsidR="005F4E7C" w:rsidRPr="005F4E7C" w:rsidTr="005F4E7C">
        <w:trPr>
          <w:trHeight w:val="518"/>
        </w:trPr>
        <w:tc>
          <w:tcPr>
            <w:tcW w:w="0" w:type="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Наименование инициативного проекта</w:t>
            </w:r>
          </w:p>
        </w:tc>
        <w:tc>
          <w:tcPr>
            <w:tcW w:w="0" w:type="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Утверждённые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бюджетные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назначения,</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Предусмотрено</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проектом</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решения,</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Отклонение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Отношение к</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утверждённому</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объёму,</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процент</w:t>
            </w:r>
          </w:p>
        </w:tc>
      </w:tr>
      <w:tr w:rsidR="005F4E7C" w:rsidRPr="005F4E7C" w:rsidTr="005F4E7C">
        <w:trPr>
          <w:trHeight w:val="518"/>
        </w:trPr>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Гласный дворик (обустройство прилегающей территории к Детской библиотеке)</w:t>
            </w:r>
          </w:p>
        </w:tc>
        <w:tc>
          <w:tcPr>
            <w:tcW w:w="0" w:type="auto"/>
            <w:shd w:val="clear" w:color="auto" w:fill="auto"/>
            <w:vAlign w:val="center"/>
          </w:tcPr>
          <w:p w:rsidR="005F4E7C" w:rsidRPr="005F4E7C" w:rsidRDefault="005F4E7C" w:rsidP="00C427F0">
            <w:pPr>
              <w:jc w:val="right"/>
              <w:rPr>
                <w:rFonts w:ascii="Times New Roman" w:eastAsia="Times New Roman" w:hAnsi="Times New Roman" w:cs="Times New Roman"/>
                <w:kern w:val="2"/>
                <w:sz w:val="19"/>
                <w:szCs w:val="19"/>
              </w:rPr>
            </w:pPr>
            <w:r w:rsidRPr="005F4E7C">
              <w:rPr>
                <w:rFonts w:ascii="Times New Roman" w:eastAsia="Times New Roman" w:hAnsi="Times New Roman" w:cs="Times New Roman"/>
                <w:kern w:val="0"/>
                <w:sz w:val="19"/>
                <w:szCs w:val="19"/>
                <w:lang w:eastAsia="ru-RU"/>
              </w:rPr>
              <w:t>3 260 139,99</w:t>
            </w:r>
          </w:p>
        </w:tc>
        <w:tc>
          <w:tcPr>
            <w:tcW w:w="0" w:type="auto"/>
            <w:shd w:val="clear" w:color="auto" w:fill="auto"/>
            <w:vAlign w:val="center"/>
          </w:tcPr>
          <w:p w:rsidR="005F4E7C" w:rsidRPr="005F4E7C" w:rsidRDefault="005F4E7C" w:rsidP="00C427F0">
            <w:pPr>
              <w:jc w:val="right"/>
              <w:rPr>
                <w:rFonts w:ascii="Times New Roman" w:eastAsia="Times New Roman" w:hAnsi="Times New Roman" w:cs="Times New Roman"/>
                <w:kern w:val="2"/>
                <w:sz w:val="19"/>
                <w:szCs w:val="19"/>
              </w:rPr>
            </w:pPr>
            <w:r w:rsidRPr="005F4E7C">
              <w:rPr>
                <w:rFonts w:ascii="Times New Roman" w:eastAsia="Times New Roman" w:hAnsi="Times New Roman" w:cs="Times New Roman"/>
                <w:kern w:val="0"/>
                <w:sz w:val="19"/>
                <w:szCs w:val="19"/>
                <w:lang w:eastAsia="ru-RU"/>
              </w:rPr>
              <w:t>3 260 139,99</w:t>
            </w:r>
          </w:p>
        </w:tc>
        <w:tc>
          <w:tcPr>
            <w:tcW w:w="0" w:type="auto"/>
            <w:shd w:val="clear" w:color="auto" w:fill="auto"/>
            <w:vAlign w:val="center"/>
          </w:tcPr>
          <w:p w:rsidR="005F4E7C" w:rsidRPr="005F4E7C" w:rsidRDefault="005F4E7C" w:rsidP="00C427F0">
            <w:pPr>
              <w:jc w:val="right"/>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0,00</w:t>
            </w:r>
          </w:p>
        </w:tc>
        <w:tc>
          <w:tcPr>
            <w:tcW w:w="0" w:type="auto"/>
            <w:vAlign w:val="center"/>
          </w:tcPr>
          <w:p w:rsidR="005F4E7C" w:rsidRPr="005F4E7C" w:rsidRDefault="005F4E7C"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100,0</w:t>
            </w:r>
          </w:p>
        </w:tc>
      </w:tr>
    </w:tbl>
    <w:p w:rsidR="00512CA5" w:rsidRDefault="00512CA5" w:rsidP="00C427F0">
      <w:pPr>
        <w:spacing w:before="120" w:after="6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 xml:space="preserve">В рамках программных расходов районного бюджета предусмотрены бюджетные ассигнования в размере </w:t>
      </w:r>
      <w:r w:rsidR="00473C14" w:rsidRPr="00473C14">
        <w:rPr>
          <w:rFonts w:ascii="Times New Roman" w:eastAsia="Times New Roman" w:hAnsi="Times New Roman" w:cs="Times New Roman"/>
          <w:kern w:val="2"/>
          <w:sz w:val="28"/>
          <w:szCs w:val="28"/>
        </w:rPr>
        <w:t xml:space="preserve">12 </w:t>
      </w:r>
      <w:r w:rsidR="004615C8">
        <w:rPr>
          <w:rFonts w:ascii="Times New Roman" w:eastAsia="Times New Roman" w:hAnsi="Times New Roman" w:cs="Times New Roman"/>
          <w:kern w:val="2"/>
          <w:sz w:val="28"/>
          <w:szCs w:val="28"/>
        </w:rPr>
        <w:t>213</w:t>
      </w:r>
      <w:r w:rsidR="00473C14" w:rsidRPr="00473C14">
        <w:rPr>
          <w:rFonts w:ascii="Times New Roman" w:eastAsia="Times New Roman" w:hAnsi="Times New Roman" w:cs="Times New Roman"/>
          <w:kern w:val="2"/>
          <w:sz w:val="28"/>
          <w:szCs w:val="28"/>
        </w:rPr>
        <w:t xml:space="preserve"> </w:t>
      </w:r>
      <w:r w:rsidR="004615C8">
        <w:rPr>
          <w:rFonts w:ascii="Times New Roman" w:eastAsia="Times New Roman" w:hAnsi="Times New Roman" w:cs="Times New Roman"/>
          <w:kern w:val="2"/>
          <w:sz w:val="28"/>
          <w:szCs w:val="28"/>
        </w:rPr>
        <w:t>7</w:t>
      </w:r>
      <w:r w:rsidR="00473C14" w:rsidRPr="00473C14">
        <w:rPr>
          <w:rFonts w:ascii="Times New Roman" w:eastAsia="Times New Roman" w:hAnsi="Times New Roman" w:cs="Times New Roman"/>
          <w:kern w:val="2"/>
          <w:sz w:val="28"/>
          <w:szCs w:val="28"/>
        </w:rPr>
        <w:t>1</w:t>
      </w:r>
      <w:r w:rsidR="004615C8">
        <w:rPr>
          <w:rFonts w:ascii="Times New Roman" w:eastAsia="Times New Roman" w:hAnsi="Times New Roman" w:cs="Times New Roman"/>
          <w:kern w:val="2"/>
          <w:sz w:val="28"/>
          <w:szCs w:val="28"/>
        </w:rPr>
        <w:t>6</w:t>
      </w:r>
      <w:r w:rsidR="00473C14" w:rsidRPr="00473C14">
        <w:rPr>
          <w:rFonts w:ascii="Times New Roman" w:eastAsia="Times New Roman" w:hAnsi="Times New Roman" w:cs="Times New Roman"/>
          <w:kern w:val="2"/>
          <w:sz w:val="28"/>
          <w:szCs w:val="28"/>
        </w:rPr>
        <w:t>,</w:t>
      </w:r>
      <w:r w:rsidR="004615C8">
        <w:rPr>
          <w:rFonts w:ascii="Times New Roman" w:eastAsia="Times New Roman" w:hAnsi="Times New Roman" w:cs="Times New Roman"/>
          <w:kern w:val="2"/>
          <w:sz w:val="28"/>
          <w:szCs w:val="28"/>
        </w:rPr>
        <w:t>71</w:t>
      </w:r>
      <w:r w:rsidRPr="00E66AAF">
        <w:rPr>
          <w:rFonts w:ascii="Times New Roman" w:eastAsia="Times New Roman" w:hAnsi="Times New Roman" w:cs="Times New Roman"/>
          <w:kern w:val="2"/>
          <w:sz w:val="28"/>
          <w:szCs w:val="28"/>
        </w:rPr>
        <w:t xml:space="preserve"> рублей</w:t>
      </w:r>
      <w:r w:rsidRPr="00E66AAF">
        <w:rPr>
          <w:rStyle w:val="af3"/>
          <w:rFonts w:ascii="Times New Roman" w:eastAsia="Times New Roman" w:hAnsi="Times New Roman" w:cs="Times New Roman"/>
          <w:kern w:val="2"/>
          <w:sz w:val="28"/>
          <w:szCs w:val="28"/>
        </w:rPr>
        <w:footnoteReference w:id="9"/>
      </w:r>
      <w:r w:rsidRPr="00E66AAF">
        <w:rPr>
          <w:rFonts w:ascii="Times New Roman" w:eastAsia="Times New Roman" w:hAnsi="Times New Roman" w:cs="Times New Roman"/>
          <w:kern w:val="2"/>
          <w:sz w:val="28"/>
          <w:szCs w:val="28"/>
        </w:rPr>
        <w:t xml:space="preserve"> на финансовое обеспечение реализации </w:t>
      </w:r>
      <w:r w:rsidR="004615C8">
        <w:rPr>
          <w:rFonts w:ascii="Times New Roman" w:eastAsia="Times New Roman" w:hAnsi="Times New Roman" w:cs="Times New Roman"/>
          <w:kern w:val="2"/>
          <w:sz w:val="28"/>
          <w:szCs w:val="28"/>
        </w:rPr>
        <w:t>т</w:t>
      </w:r>
      <w:r w:rsidR="00F57819">
        <w:rPr>
          <w:rFonts w:ascii="Times New Roman" w:eastAsia="Times New Roman" w:hAnsi="Times New Roman" w:cs="Times New Roman"/>
          <w:kern w:val="2"/>
          <w:sz w:val="28"/>
          <w:szCs w:val="28"/>
        </w:rPr>
        <w:t>рёх</w:t>
      </w:r>
      <w:r w:rsidRPr="00E66AAF">
        <w:rPr>
          <w:rFonts w:ascii="Times New Roman" w:eastAsia="Times New Roman" w:hAnsi="Times New Roman" w:cs="Times New Roman"/>
          <w:kern w:val="2"/>
          <w:sz w:val="28"/>
          <w:szCs w:val="28"/>
        </w:rPr>
        <w:t xml:space="preserve"> региональных проектов (мероприятий), направленных на </w:t>
      </w:r>
      <w:r w:rsidRPr="00F57819">
        <w:rPr>
          <w:rFonts w:ascii="Times New Roman" w:eastAsia="Times New Roman" w:hAnsi="Times New Roman" w:cs="Times New Roman"/>
          <w:kern w:val="2"/>
          <w:sz w:val="28"/>
          <w:szCs w:val="28"/>
        </w:rPr>
        <w:t xml:space="preserve">реализацию </w:t>
      </w:r>
      <w:r w:rsidR="00F57819" w:rsidRPr="00F57819">
        <w:rPr>
          <w:rFonts w:ascii="Times New Roman" w:eastAsia="Times New Roman" w:hAnsi="Times New Roman" w:cs="Times New Roman"/>
          <w:kern w:val="2"/>
          <w:sz w:val="28"/>
          <w:szCs w:val="28"/>
        </w:rPr>
        <w:t>двух</w:t>
      </w:r>
      <w:r w:rsidRPr="00F57819">
        <w:rPr>
          <w:rFonts w:ascii="Times New Roman" w:eastAsia="Times New Roman" w:hAnsi="Times New Roman" w:cs="Times New Roman"/>
          <w:kern w:val="2"/>
          <w:sz w:val="28"/>
          <w:szCs w:val="28"/>
        </w:rPr>
        <w:t xml:space="preserve"> национальных проектов (программ)</w:t>
      </w:r>
      <w:r w:rsidR="00F57819" w:rsidRPr="00F57819">
        <w:rPr>
          <w:rFonts w:ascii="Times New Roman" w:eastAsia="Times New Roman" w:hAnsi="Times New Roman" w:cs="Times New Roman"/>
          <w:kern w:val="2"/>
          <w:sz w:val="28"/>
          <w:szCs w:val="28"/>
        </w:rPr>
        <w:t xml:space="preserve"> – </w:t>
      </w:r>
      <w:r w:rsidR="009678B2">
        <w:rPr>
          <w:rFonts w:ascii="Times New Roman" w:eastAsia="Times New Roman" w:hAnsi="Times New Roman" w:cs="Times New Roman"/>
          <w:kern w:val="2"/>
          <w:sz w:val="28"/>
          <w:szCs w:val="28"/>
        </w:rPr>
        <w:t>«</w:t>
      </w:r>
      <w:r w:rsidR="00F57819" w:rsidRPr="00F57819">
        <w:rPr>
          <w:rFonts w:ascii="Times New Roman" w:eastAsia="Times New Roman" w:hAnsi="Times New Roman" w:cs="Times New Roman"/>
          <w:kern w:val="2"/>
          <w:sz w:val="28"/>
          <w:szCs w:val="28"/>
        </w:rPr>
        <w:t>Образование</w:t>
      </w:r>
      <w:r w:rsidR="009678B2">
        <w:rPr>
          <w:rFonts w:ascii="Times New Roman" w:eastAsia="Times New Roman" w:hAnsi="Times New Roman" w:cs="Times New Roman"/>
          <w:kern w:val="2"/>
          <w:sz w:val="28"/>
          <w:szCs w:val="28"/>
        </w:rPr>
        <w:t>»</w:t>
      </w:r>
      <w:r w:rsidR="00F57819" w:rsidRPr="00F57819">
        <w:rPr>
          <w:rFonts w:ascii="Times New Roman" w:eastAsia="Times New Roman" w:hAnsi="Times New Roman" w:cs="Times New Roman"/>
          <w:kern w:val="2"/>
          <w:sz w:val="28"/>
          <w:szCs w:val="28"/>
        </w:rPr>
        <w:t xml:space="preserve">, </w:t>
      </w:r>
      <w:r w:rsidR="009678B2">
        <w:rPr>
          <w:rFonts w:ascii="Times New Roman" w:eastAsia="Times New Roman" w:hAnsi="Times New Roman" w:cs="Times New Roman"/>
          <w:kern w:val="2"/>
          <w:sz w:val="28"/>
          <w:szCs w:val="28"/>
        </w:rPr>
        <w:t>«</w:t>
      </w:r>
      <w:r w:rsidR="00F57819" w:rsidRPr="00F57819">
        <w:rPr>
          <w:rFonts w:ascii="Times New Roman" w:eastAsia="Times New Roman" w:hAnsi="Times New Roman" w:cs="Times New Roman"/>
          <w:kern w:val="2"/>
          <w:sz w:val="28"/>
          <w:szCs w:val="28"/>
        </w:rPr>
        <w:t>Культура</w:t>
      </w:r>
      <w:r w:rsidR="009678B2">
        <w:rPr>
          <w:rFonts w:ascii="Times New Roman" w:eastAsia="Times New Roman" w:hAnsi="Times New Roman" w:cs="Times New Roman"/>
          <w:kern w:val="2"/>
          <w:sz w:val="28"/>
          <w:szCs w:val="28"/>
        </w:rPr>
        <w:t>»</w:t>
      </w:r>
      <w:r w:rsidR="00F57819" w:rsidRPr="00F57819">
        <w:rPr>
          <w:rFonts w:ascii="Times New Roman" w:eastAsia="Times New Roman" w:hAnsi="Times New Roman" w:cs="Times New Roman"/>
          <w:kern w:val="2"/>
          <w:sz w:val="28"/>
          <w:szCs w:val="28"/>
        </w:rPr>
        <w:t>.</w:t>
      </w:r>
      <w:r w:rsidR="00BC1641">
        <w:rPr>
          <w:rFonts w:ascii="Times New Roman" w:eastAsia="Times New Roman" w:hAnsi="Times New Roman" w:cs="Times New Roman"/>
          <w:kern w:val="2"/>
          <w:sz w:val="28"/>
          <w:szCs w:val="28"/>
        </w:rPr>
        <w:t xml:space="preserve"> </w:t>
      </w:r>
      <w:r w:rsidRPr="00F57819">
        <w:rPr>
          <w:rFonts w:ascii="Times New Roman" w:eastAsia="Times New Roman" w:hAnsi="Times New Roman" w:cs="Times New Roman"/>
          <w:kern w:val="2"/>
          <w:sz w:val="28"/>
          <w:szCs w:val="28"/>
        </w:rPr>
        <w:t>В результате вносимых</w:t>
      </w:r>
      <w:r w:rsidRPr="00E66AAF">
        <w:rPr>
          <w:rFonts w:ascii="Times New Roman" w:eastAsia="Times New Roman" w:hAnsi="Times New Roman" w:cs="Times New Roman"/>
          <w:kern w:val="2"/>
          <w:sz w:val="28"/>
          <w:szCs w:val="28"/>
        </w:rPr>
        <w:t xml:space="preserve"> проектом решения изменений расходы на реализацию национальных проектов (программ) в 202</w:t>
      </w:r>
      <w:r>
        <w:rPr>
          <w:rFonts w:ascii="Times New Roman" w:eastAsia="Times New Roman" w:hAnsi="Times New Roman" w:cs="Times New Roman"/>
          <w:kern w:val="2"/>
          <w:sz w:val="28"/>
          <w:szCs w:val="28"/>
        </w:rPr>
        <w:t>4</w:t>
      </w:r>
      <w:r w:rsidRPr="00E66AAF">
        <w:rPr>
          <w:rFonts w:ascii="Times New Roman" w:eastAsia="Times New Roman" w:hAnsi="Times New Roman" w:cs="Times New Roman"/>
          <w:kern w:val="2"/>
          <w:sz w:val="28"/>
          <w:szCs w:val="28"/>
        </w:rPr>
        <w:t xml:space="preserve"> году </w:t>
      </w:r>
      <w:r w:rsidR="004615C8">
        <w:rPr>
          <w:rFonts w:ascii="Times New Roman" w:eastAsia="Times New Roman" w:hAnsi="Times New Roman" w:cs="Times New Roman"/>
          <w:kern w:val="2"/>
          <w:sz w:val="28"/>
          <w:szCs w:val="28"/>
        </w:rPr>
        <w:t>уменьшатся</w:t>
      </w:r>
      <w:r>
        <w:rPr>
          <w:rFonts w:ascii="Times New Roman" w:eastAsia="Times New Roman" w:hAnsi="Times New Roman" w:cs="Times New Roman"/>
          <w:kern w:val="2"/>
          <w:sz w:val="28"/>
          <w:szCs w:val="28"/>
        </w:rPr>
        <w:t xml:space="preserve"> </w:t>
      </w:r>
      <w:r w:rsidRPr="00E66AAF">
        <w:rPr>
          <w:rFonts w:ascii="Times New Roman" w:eastAsia="Times New Roman" w:hAnsi="Times New Roman" w:cs="Times New Roman"/>
          <w:kern w:val="2"/>
          <w:sz w:val="28"/>
          <w:szCs w:val="28"/>
        </w:rPr>
        <w:t xml:space="preserve">на </w:t>
      </w:r>
      <w:r w:rsidR="004615C8">
        <w:rPr>
          <w:rFonts w:ascii="Times New Roman" w:eastAsia="Times New Roman" w:hAnsi="Times New Roman" w:cs="Times New Roman"/>
          <w:kern w:val="2"/>
          <w:sz w:val="28"/>
          <w:szCs w:val="28"/>
        </w:rPr>
        <w:t>10 534,54</w:t>
      </w:r>
      <w:r>
        <w:rPr>
          <w:rFonts w:ascii="Times New Roman" w:eastAsia="Times New Roman" w:hAnsi="Times New Roman" w:cs="Times New Roman"/>
          <w:kern w:val="2"/>
          <w:sz w:val="28"/>
          <w:szCs w:val="28"/>
        </w:rPr>
        <w:t xml:space="preserve"> </w:t>
      </w:r>
      <w:r w:rsidRPr="00E66AAF">
        <w:rPr>
          <w:rFonts w:ascii="Times New Roman" w:eastAsia="Times New Roman" w:hAnsi="Times New Roman" w:cs="Times New Roman"/>
          <w:kern w:val="2"/>
          <w:sz w:val="28"/>
          <w:szCs w:val="28"/>
        </w:rPr>
        <w:t>рублей. Изменение бюджетных ассигнований районного бюджета на 202</w:t>
      </w:r>
      <w:r>
        <w:rPr>
          <w:rFonts w:ascii="Times New Roman" w:eastAsia="Times New Roman" w:hAnsi="Times New Roman" w:cs="Times New Roman"/>
          <w:kern w:val="2"/>
          <w:sz w:val="28"/>
          <w:szCs w:val="28"/>
        </w:rPr>
        <w:t>4</w:t>
      </w:r>
      <w:r w:rsidRPr="00E66AAF">
        <w:rPr>
          <w:rFonts w:ascii="Times New Roman" w:eastAsia="Times New Roman" w:hAnsi="Times New Roman" w:cs="Times New Roman"/>
          <w:kern w:val="2"/>
          <w:sz w:val="28"/>
          <w:szCs w:val="28"/>
        </w:rPr>
        <w:t xml:space="preserve"> год в разрезе национальных проектов (программ) характеризуется следующими данными:</w:t>
      </w:r>
    </w:p>
    <w:tbl>
      <w:tblPr>
        <w:tblStyle w:val="ab"/>
        <w:tblW w:w="0" w:type="auto"/>
        <w:tblLook w:val="04A0" w:firstRow="1" w:lastRow="0" w:firstColumn="1" w:lastColumn="0" w:noHBand="0" w:noVBand="1"/>
      </w:tblPr>
      <w:tblGrid>
        <w:gridCol w:w="2285"/>
        <w:gridCol w:w="1979"/>
        <w:gridCol w:w="1430"/>
        <w:gridCol w:w="1481"/>
        <w:gridCol w:w="1193"/>
        <w:gridCol w:w="1485"/>
      </w:tblGrid>
      <w:tr w:rsidR="005F4E7C" w:rsidRPr="005F4E7C" w:rsidTr="005F4E7C">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Наименование национального проекта/программы</w:t>
            </w:r>
          </w:p>
        </w:tc>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Наименование регионального/</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федерального проекта</w:t>
            </w:r>
          </w:p>
        </w:tc>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Утверждённые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бюджетные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назначения,</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Предусмотрено</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проектом</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решения,</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shd w:val="clear" w:color="auto" w:fill="auto"/>
            <w:vAlign w:val="center"/>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Отклонение</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tcPr>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Отношение к</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утверждённому</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объёму,</w:t>
            </w:r>
          </w:p>
          <w:p w:rsidR="005F4E7C" w:rsidRPr="005F4E7C" w:rsidRDefault="005F4E7C"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процент</w:t>
            </w:r>
          </w:p>
        </w:tc>
      </w:tr>
      <w:tr w:rsidR="00892344" w:rsidRPr="005F4E7C" w:rsidTr="005F4E7C">
        <w:trPr>
          <w:trHeight w:val="249"/>
        </w:trPr>
        <w:tc>
          <w:tcPr>
            <w:tcW w:w="0" w:type="auto"/>
            <w:vMerge w:val="restart"/>
            <w:shd w:val="clear" w:color="auto" w:fill="auto"/>
            <w:vAlign w:val="center"/>
          </w:tcPr>
          <w:p w:rsidR="00892344" w:rsidRPr="004615C8" w:rsidRDefault="00892344" w:rsidP="00C427F0">
            <w:pPr>
              <w:jc w:val="cente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Образование</w:t>
            </w:r>
          </w:p>
        </w:tc>
        <w:tc>
          <w:tcPr>
            <w:tcW w:w="0" w:type="auto"/>
            <w:shd w:val="clear" w:color="auto" w:fill="auto"/>
            <w:vAlign w:val="center"/>
          </w:tcPr>
          <w:p w:rsidR="00892344" w:rsidRPr="004615C8" w:rsidRDefault="00892344" w:rsidP="00C427F0">
            <w:pP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Современная школа</w:t>
            </w:r>
            <w:r w:rsidRPr="004615C8">
              <w:rPr>
                <w:rStyle w:val="af3"/>
                <w:rFonts w:ascii="Times New Roman" w:eastAsia="Times New Roman" w:hAnsi="Times New Roman" w:cs="Times New Roman"/>
                <w:kern w:val="2"/>
                <w:sz w:val="18"/>
                <w:szCs w:val="18"/>
              </w:rPr>
              <w:footnoteReference w:id="10"/>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8 467 772,45</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8 556 237,91</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88 465,46</w:t>
            </w:r>
          </w:p>
        </w:tc>
        <w:tc>
          <w:tcPr>
            <w:tcW w:w="0" w:type="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101,0</w:t>
            </w:r>
          </w:p>
        </w:tc>
      </w:tr>
      <w:tr w:rsidR="00892344" w:rsidRPr="005F4E7C" w:rsidTr="005F4E7C">
        <w:trPr>
          <w:trHeight w:val="249"/>
        </w:trPr>
        <w:tc>
          <w:tcPr>
            <w:tcW w:w="0" w:type="auto"/>
            <w:vMerge/>
            <w:shd w:val="clear" w:color="auto" w:fill="auto"/>
            <w:vAlign w:val="center"/>
          </w:tcPr>
          <w:p w:rsidR="00892344" w:rsidRPr="004615C8" w:rsidRDefault="00892344" w:rsidP="00C427F0">
            <w:pPr>
              <w:jc w:val="center"/>
              <w:rPr>
                <w:rFonts w:ascii="Times New Roman" w:eastAsia="Times New Roman" w:hAnsi="Times New Roman" w:cs="Times New Roman"/>
                <w:kern w:val="2"/>
                <w:sz w:val="18"/>
                <w:szCs w:val="18"/>
              </w:rPr>
            </w:pPr>
          </w:p>
        </w:tc>
        <w:tc>
          <w:tcPr>
            <w:tcW w:w="0" w:type="auto"/>
            <w:shd w:val="clear" w:color="auto" w:fill="auto"/>
            <w:vAlign w:val="center"/>
          </w:tcPr>
          <w:p w:rsidR="00892344" w:rsidRPr="004615C8" w:rsidRDefault="00892344" w:rsidP="00C427F0">
            <w:pP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 xml:space="preserve">Патриотическое </w:t>
            </w:r>
            <w:r w:rsidRPr="004615C8">
              <w:rPr>
                <w:rFonts w:ascii="Times New Roman" w:eastAsia="Times New Roman" w:hAnsi="Times New Roman" w:cs="Times New Roman"/>
                <w:kern w:val="2"/>
                <w:sz w:val="18"/>
                <w:szCs w:val="18"/>
              </w:rPr>
              <w:lastRenderedPageBreak/>
              <w:t>воспитание граждан Российской Федерации</w:t>
            </w:r>
            <w:r w:rsidRPr="004615C8">
              <w:rPr>
                <w:rStyle w:val="af3"/>
                <w:rFonts w:ascii="Times New Roman" w:eastAsia="Times New Roman" w:hAnsi="Times New Roman" w:cs="Times New Roman"/>
                <w:kern w:val="2"/>
                <w:sz w:val="18"/>
                <w:szCs w:val="18"/>
              </w:rPr>
              <w:footnoteReference w:id="11"/>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lastRenderedPageBreak/>
              <w:t>3 605 417,16</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3 605 417,16</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0,00</w:t>
            </w:r>
          </w:p>
        </w:tc>
        <w:tc>
          <w:tcPr>
            <w:tcW w:w="0" w:type="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100,0</w:t>
            </w:r>
          </w:p>
        </w:tc>
      </w:tr>
      <w:tr w:rsidR="00892344" w:rsidRPr="005F4E7C" w:rsidTr="005F4E7C">
        <w:trPr>
          <w:trHeight w:val="249"/>
        </w:trPr>
        <w:tc>
          <w:tcPr>
            <w:tcW w:w="0" w:type="auto"/>
            <w:vMerge/>
            <w:shd w:val="clear" w:color="auto" w:fill="auto"/>
            <w:vAlign w:val="center"/>
          </w:tcPr>
          <w:p w:rsidR="00892344" w:rsidRPr="004615C8" w:rsidRDefault="00892344" w:rsidP="00C427F0">
            <w:pPr>
              <w:jc w:val="center"/>
              <w:rPr>
                <w:rFonts w:ascii="Times New Roman" w:eastAsia="Times New Roman" w:hAnsi="Times New Roman" w:cs="Times New Roman"/>
                <w:kern w:val="2"/>
                <w:sz w:val="18"/>
                <w:szCs w:val="18"/>
              </w:rPr>
            </w:pPr>
          </w:p>
        </w:tc>
        <w:tc>
          <w:tcPr>
            <w:tcW w:w="0" w:type="auto"/>
            <w:shd w:val="clear" w:color="auto" w:fill="auto"/>
            <w:vAlign w:val="center"/>
          </w:tcPr>
          <w:p w:rsidR="00892344" w:rsidRPr="004615C8" w:rsidRDefault="00892344" w:rsidP="00C427F0">
            <w:pPr>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Итого</w:t>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12 073 189,61</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12 161 655,07</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88 465,46</w:t>
            </w:r>
          </w:p>
        </w:tc>
        <w:tc>
          <w:tcPr>
            <w:tcW w:w="0" w:type="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100,7</w:t>
            </w:r>
          </w:p>
        </w:tc>
      </w:tr>
      <w:tr w:rsidR="004615C8" w:rsidRPr="005F4E7C" w:rsidTr="005F4E7C">
        <w:trPr>
          <w:trHeight w:val="286"/>
        </w:trPr>
        <w:tc>
          <w:tcPr>
            <w:tcW w:w="0" w:type="auto"/>
            <w:vMerge w:val="restart"/>
            <w:shd w:val="clear" w:color="auto" w:fill="auto"/>
            <w:vAlign w:val="center"/>
          </w:tcPr>
          <w:p w:rsidR="004615C8" w:rsidRPr="004615C8" w:rsidRDefault="004615C8" w:rsidP="00C427F0">
            <w:pPr>
              <w:jc w:val="cente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Культура</w:t>
            </w:r>
          </w:p>
        </w:tc>
        <w:tc>
          <w:tcPr>
            <w:tcW w:w="0" w:type="auto"/>
            <w:shd w:val="clear" w:color="auto" w:fill="auto"/>
            <w:vAlign w:val="center"/>
          </w:tcPr>
          <w:p w:rsidR="004615C8" w:rsidRPr="004615C8" w:rsidRDefault="004615C8" w:rsidP="00C427F0">
            <w:pP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Творческие люди</w:t>
            </w:r>
            <w:r w:rsidRPr="004615C8">
              <w:rPr>
                <w:rStyle w:val="af3"/>
                <w:rFonts w:ascii="Times New Roman" w:eastAsia="Times New Roman" w:hAnsi="Times New Roman" w:cs="Times New Roman"/>
                <w:kern w:val="2"/>
                <w:sz w:val="18"/>
                <w:szCs w:val="18"/>
              </w:rPr>
              <w:footnoteReference w:id="12"/>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52 061,64</w:t>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52 061,64</w:t>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0,00</w:t>
            </w:r>
          </w:p>
        </w:tc>
        <w:tc>
          <w:tcPr>
            <w:tcW w:w="0" w:type="auto"/>
            <w:vAlign w:val="center"/>
          </w:tcPr>
          <w:p w:rsidR="004615C8"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100,0</w:t>
            </w:r>
          </w:p>
        </w:tc>
      </w:tr>
      <w:tr w:rsidR="004615C8" w:rsidRPr="005F4E7C" w:rsidTr="005F4E7C">
        <w:trPr>
          <w:trHeight w:val="249"/>
        </w:trPr>
        <w:tc>
          <w:tcPr>
            <w:tcW w:w="0" w:type="auto"/>
            <w:vMerge/>
            <w:shd w:val="clear" w:color="auto" w:fill="auto"/>
            <w:vAlign w:val="center"/>
          </w:tcPr>
          <w:p w:rsidR="004615C8" w:rsidRPr="004615C8" w:rsidRDefault="004615C8" w:rsidP="00C427F0">
            <w:pPr>
              <w:jc w:val="center"/>
              <w:rPr>
                <w:rFonts w:ascii="Times New Roman" w:eastAsia="Times New Roman" w:hAnsi="Times New Roman" w:cs="Times New Roman"/>
                <w:kern w:val="2"/>
                <w:sz w:val="18"/>
                <w:szCs w:val="18"/>
              </w:rPr>
            </w:pPr>
          </w:p>
        </w:tc>
        <w:tc>
          <w:tcPr>
            <w:tcW w:w="0" w:type="auto"/>
            <w:shd w:val="clear" w:color="auto" w:fill="auto"/>
            <w:vAlign w:val="center"/>
          </w:tcPr>
          <w:p w:rsidR="004615C8" w:rsidRPr="004615C8" w:rsidRDefault="004615C8" w:rsidP="00C427F0">
            <w:pPr>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Итого</w:t>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52 061,64</w:t>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52 061,64</w:t>
            </w:r>
          </w:p>
        </w:tc>
        <w:tc>
          <w:tcPr>
            <w:tcW w:w="0" w:type="auto"/>
            <w:shd w:val="clear" w:color="auto" w:fill="auto"/>
            <w:vAlign w:val="center"/>
          </w:tcPr>
          <w:p w:rsidR="004615C8"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0,00</w:t>
            </w:r>
          </w:p>
        </w:tc>
        <w:tc>
          <w:tcPr>
            <w:tcW w:w="0" w:type="auto"/>
            <w:vAlign w:val="center"/>
          </w:tcPr>
          <w:p w:rsidR="004615C8"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100,0</w:t>
            </w:r>
          </w:p>
        </w:tc>
      </w:tr>
      <w:tr w:rsidR="00892344" w:rsidRPr="005F4E7C" w:rsidTr="005F4E7C">
        <w:trPr>
          <w:trHeight w:val="249"/>
        </w:trPr>
        <w:tc>
          <w:tcPr>
            <w:tcW w:w="0" w:type="auto"/>
            <w:vMerge w:val="restart"/>
            <w:shd w:val="clear" w:color="auto" w:fill="auto"/>
            <w:vAlign w:val="center"/>
          </w:tcPr>
          <w:p w:rsidR="00892344" w:rsidRPr="004615C8" w:rsidRDefault="00892344" w:rsidP="00C427F0">
            <w:pPr>
              <w:jc w:val="cente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Создание условий для легкого старта и комфортного ведения бизнеса</w:t>
            </w:r>
          </w:p>
        </w:tc>
        <w:tc>
          <w:tcPr>
            <w:tcW w:w="0" w:type="auto"/>
            <w:shd w:val="clear" w:color="auto" w:fill="auto"/>
            <w:vAlign w:val="center"/>
          </w:tcPr>
          <w:p w:rsidR="00892344" w:rsidRPr="004615C8" w:rsidRDefault="00892344" w:rsidP="00C427F0">
            <w:pPr>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Создание условий для легкого старта и комфортного ведения бизнеса</w:t>
            </w:r>
            <w:r w:rsidRPr="004615C8">
              <w:rPr>
                <w:rStyle w:val="af3"/>
                <w:rFonts w:ascii="Times New Roman" w:eastAsia="Times New Roman" w:hAnsi="Times New Roman" w:cs="Times New Roman"/>
                <w:kern w:val="2"/>
                <w:sz w:val="18"/>
                <w:szCs w:val="18"/>
              </w:rPr>
              <w:footnoteReference w:id="13"/>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99 000,00</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0,0</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-99 000,00</w:t>
            </w:r>
          </w:p>
        </w:tc>
        <w:tc>
          <w:tcPr>
            <w:tcW w:w="0" w:type="auto"/>
            <w:vAlign w:val="center"/>
          </w:tcPr>
          <w:p w:rsidR="00892344" w:rsidRPr="004615C8" w:rsidRDefault="004615C8" w:rsidP="00C427F0">
            <w:pPr>
              <w:jc w:val="right"/>
              <w:rPr>
                <w:rFonts w:ascii="Times New Roman" w:eastAsia="Times New Roman" w:hAnsi="Times New Roman" w:cs="Times New Roman"/>
                <w:kern w:val="2"/>
                <w:sz w:val="18"/>
                <w:szCs w:val="18"/>
              </w:rPr>
            </w:pPr>
            <w:r w:rsidRPr="004615C8">
              <w:rPr>
                <w:rFonts w:ascii="Times New Roman" w:eastAsia="Times New Roman" w:hAnsi="Times New Roman" w:cs="Times New Roman"/>
                <w:kern w:val="2"/>
                <w:sz w:val="18"/>
                <w:szCs w:val="18"/>
              </w:rPr>
              <w:t>0,0</w:t>
            </w:r>
          </w:p>
        </w:tc>
      </w:tr>
      <w:tr w:rsidR="00892344" w:rsidRPr="005F4E7C" w:rsidTr="005F4E7C">
        <w:trPr>
          <w:trHeight w:val="249"/>
        </w:trPr>
        <w:tc>
          <w:tcPr>
            <w:tcW w:w="0" w:type="auto"/>
            <w:vMerge/>
            <w:shd w:val="clear" w:color="auto" w:fill="auto"/>
            <w:vAlign w:val="center"/>
          </w:tcPr>
          <w:p w:rsidR="00892344" w:rsidRPr="004615C8" w:rsidRDefault="00892344" w:rsidP="00C427F0">
            <w:pPr>
              <w:jc w:val="center"/>
              <w:rPr>
                <w:rFonts w:ascii="Times New Roman" w:eastAsia="Times New Roman" w:hAnsi="Times New Roman" w:cs="Times New Roman"/>
                <w:kern w:val="2"/>
                <w:sz w:val="18"/>
                <w:szCs w:val="18"/>
              </w:rPr>
            </w:pPr>
          </w:p>
        </w:tc>
        <w:tc>
          <w:tcPr>
            <w:tcW w:w="0" w:type="auto"/>
            <w:shd w:val="clear" w:color="auto" w:fill="auto"/>
            <w:vAlign w:val="center"/>
          </w:tcPr>
          <w:p w:rsidR="00892344" w:rsidRPr="004615C8" w:rsidRDefault="00892344" w:rsidP="00C427F0">
            <w:pPr>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Итого</w:t>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99 000,00</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0,0</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-99 000,00</w:t>
            </w:r>
          </w:p>
        </w:tc>
        <w:tc>
          <w:tcPr>
            <w:tcW w:w="0" w:type="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0,0</w:t>
            </w:r>
          </w:p>
        </w:tc>
      </w:tr>
      <w:tr w:rsidR="00892344" w:rsidRPr="005F4E7C" w:rsidTr="005F4E7C">
        <w:trPr>
          <w:trHeight w:val="249"/>
        </w:trPr>
        <w:tc>
          <w:tcPr>
            <w:tcW w:w="0" w:type="auto"/>
            <w:gridSpan w:val="2"/>
            <w:shd w:val="clear" w:color="auto" w:fill="auto"/>
            <w:vAlign w:val="center"/>
          </w:tcPr>
          <w:p w:rsidR="00892344" w:rsidRPr="004615C8" w:rsidRDefault="00892344"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Всего:</w:t>
            </w:r>
          </w:p>
        </w:tc>
        <w:tc>
          <w:tcPr>
            <w:tcW w:w="0" w:type="auto"/>
            <w:shd w:val="clear" w:color="auto" w:fill="auto"/>
            <w:vAlign w:val="center"/>
          </w:tcPr>
          <w:p w:rsidR="00892344" w:rsidRPr="004615C8" w:rsidRDefault="00892344"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12 224 251,25</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12 213 716,71</w:t>
            </w:r>
          </w:p>
        </w:tc>
        <w:tc>
          <w:tcPr>
            <w:tcW w:w="0" w:type="auto"/>
            <w:shd w:val="clear" w:color="auto" w:fill="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-10 534,54</w:t>
            </w:r>
          </w:p>
        </w:tc>
        <w:tc>
          <w:tcPr>
            <w:tcW w:w="0" w:type="auto"/>
            <w:vAlign w:val="center"/>
          </w:tcPr>
          <w:p w:rsidR="00892344" w:rsidRPr="004615C8" w:rsidRDefault="004615C8" w:rsidP="00C427F0">
            <w:pPr>
              <w:jc w:val="right"/>
              <w:rPr>
                <w:rFonts w:ascii="Times New Roman" w:eastAsia="Times New Roman" w:hAnsi="Times New Roman" w:cs="Times New Roman"/>
                <w:b/>
                <w:kern w:val="2"/>
                <w:sz w:val="18"/>
                <w:szCs w:val="18"/>
              </w:rPr>
            </w:pPr>
            <w:r w:rsidRPr="004615C8">
              <w:rPr>
                <w:rFonts w:ascii="Times New Roman" w:eastAsia="Times New Roman" w:hAnsi="Times New Roman" w:cs="Times New Roman"/>
                <w:b/>
                <w:kern w:val="2"/>
                <w:sz w:val="18"/>
                <w:szCs w:val="18"/>
              </w:rPr>
              <w:t>99,9</w:t>
            </w:r>
          </w:p>
        </w:tc>
      </w:tr>
    </w:tbl>
    <w:p w:rsidR="00C3051B" w:rsidRDefault="00C3051B" w:rsidP="00C427F0">
      <w:pPr>
        <w:spacing w:before="120" w:after="60" w:line="240" w:lineRule="auto"/>
        <w:ind w:firstLine="709"/>
        <w:jc w:val="both"/>
        <w:rPr>
          <w:rFonts w:ascii="Times New Roman" w:eastAsia="Times New Roman" w:hAnsi="Times New Roman" w:cs="Times New Roman"/>
          <w:kern w:val="2"/>
          <w:sz w:val="28"/>
          <w:szCs w:val="28"/>
        </w:rPr>
      </w:pPr>
      <w:r w:rsidRPr="00C3051B">
        <w:rPr>
          <w:rFonts w:ascii="Times New Roman" w:eastAsia="Times New Roman" w:hAnsi="Times New Roman" w:cs="Times New Roman"/>
          <w:kern w:val="2"/>
          <w:sz w:val="28"/>
          <w:szCs w:val="28"/>
        </w:rPr>
        <w:t xml:space="preserve">С учётом вносимых проектом решения изменений бюджетные ассигнования на формирование резервного фонда Кормиловского муниципального района </w:t>
      </w:r>
      <w:r>
        <w:rPr>
          <w:rFonts w:ascii="Times New Roman" w:eastAsia="Times New Roman" w:hAnsi="Times New Roman" w:cs="Times New Roman"/>
          <w:kern w:val="2"/>
          <w:sz w:val="28"/>
          <w:szCs w:val="28"/>
        </w:rPr>
        <w:t>планируется увели</w:t>
      </w:r>
      <w:bookmarkStart w:id="0" w:name="_GoBack"/>
      <w:bookmarkEnd w:id="0"/>
      <w:r>
        <w:rPr>
          <w:rFonts w:ascii="Times New Roman" w:eastAsia="Times New Roman" w:hAnsi="Times New Roman" w:cs="Times New Roman"/>
          <w:kern w:val="2"/>
          <w:sz w:val="28"/>
          <w:szCs w:val="28"/>
        </w:rPr>
        <w:t>чить на 2 </w:t>
      </w:r>
      <w:r w:rsidR="00FF2200">
        <w:rPr>
          <w:rFonts w:ascii="Times New Roman" w:eastAsia="Times New Roman" w:hAnsi="Times New Roman" w:cs="Times New Roman"/>
          <w:kern w:val="2"/>
          <w:sz w:val="28"/>
          <w:szCs w:val="28"/>
        </w:rPr>
        <w:t>400</w:t>
      </w:r>
      <w:r>
        <w:rPr>
          <w:rFonts w:ascii="Times New Roman" w:eastAsia="Times New Roman" w:hAnsi="Times New Roman" w:cs="Times New Roman"/>
          <w:kern w:val="2"/>
          <w:sz w:val="28"/>
          <w:szCs w:val="28"/>
        </w:rPr>
        <w:t> </w:t>
      </w:r>
      <w:r w:rsidR="00FF2200">
        <w:rPr>
          <w:rFonts w:ascii="Times New Roman" w:eastAsia="Times New Roman" w:hAnsi="Times New Roman" w:cs="Times New Roman"/>
          <w:kern w:val="2"/>
          <w:sz w:val="28"/>
          <w:szCs w:val="28"/>
        </w:rPr>
        <w:t>0</w:t>
      </w:r>
      <w:r>
        <w:rPr>
          <w:rFonts w:ascii="Times New Roman" w:eastAsia="Times New Roman" w:hAnsi="Times New Roman" w:cs="Times New Roman"/>
          <w:kern w:val="2"/>
          <w:sz w:val="28"/>
          <w:szCs w:val="28"/>
        </w:rPr>
        <w:t>00,00 рублей</w:t>
      </w:r>
      <w:r w:rsidR="00D92F06">
        <w:rPr>
          <w:rFonts w:ascii="Times New Roman" w:eastAsia="Times New Roman" w:hAnsi="Times New Roman" w:cs="Times New Roman"/>
          <w:kern w:val="2"/>
          <w:sz w:val="28"/>
          <w:szCs w:val="28"/>
        </w:rPr>
        <w:t>,</w:t>
      </w:r>
      <w:r w:rsidR="00D92F06" w:rsidRPr="00D92F06">
        <w:t xml:space="preserve"> </w:t>
      </w:r>
      <w:r w:rsidR="00D92F06" w:rsidRPr="00D92F06">
        <w:rPr>
          <w:rFonts w:ascii="Times New Roman" w:eastAsia="Times New Roman" w:hAnsi="Times New Roman" w:cs="Times New Roman"/>
          <w:kern w:val="2"/>
          <w:sz w:val="28"/>
          <w:szCs w:val="28"/>
        </w:rPr>
        <w:t xml:space="preserve">или на </w:t>
      </w:r>
      <w:r w:rsidR="00D92F06">
        <w:rPr>
          <w:rFonts w:ascii="Times New Roman" w:eastAsia="Times New Roman" w:hAnsi="Times New Roman" w:cs="Times New Roman"/>
          <w:kern w:val="2"/>
          <w:sz w:val="28"/>
          <w:szCs w:val="28"/>
        </w:rPr>
        <w:t>1</w:t>
      </w:r>
      <w:r w:rsidR="00FF2200">
        <w:rPr>
          <w:rFonts w:ascii="Times New Roman" w:eastAsia="Times New Roman" w:hAnsi="Times New Roman" w:cs="Times New Roman"/>
          <w:kern w:val="2"/>
          <w:sz w:val="28"/>
          <w:szCs w:val="28"/>
        </w:rPr>
        <w:t>4</w:t>
      </w:r>
      <w:r w:rsidR="00D92F06">
        <w:rPr>
          <w:rFonts w:ascii="Times New Roman" w:eastAsia="Times New Roman" w:hAnsi="Times New Roman" w:cs="Times New Roman"/>
          <w:kern w:val="2"/>
          <w:sz w:val="28"/>
          <w:szCs w:val="28"/>
        </w:rPr>
        <w:t>,</w:t>
      </w:r>
      <w:r w:rsidR="00FF2200">
        <w:rPr>
          <w:rFonts w:ascii="Times New Roman" w:eastAsia="Times New Roman" w:hAnsi="Times New Roman" w:cs="Times New Roman"/>
          <w:kern w:val="2"/>
          <w:sz w:val="28"/>
          <w:szCs w:val="28"/>
        </w:rPr>
        <w:t>4</w:t>
      </w:r>
      <w:r w:rsidR="00D92F06" w:rsidRPr="00D92F06">
        <w:rPr>
          <w:rFonts w:ascii="Times New Roman" w:eastAsia="Times New Roman" w:hAnsi="Times New Roman" w:cs="Times New Roman"/>
          <w:kern w:val="2"/>
          <w:sz w:val="28"/>
          <w:szCs w:val="28"/>
        </w:rPr>
        <w:t xml:space="preserve"> процентных пункта. Изменение бюджетных ассигнований на формирование резервного фонда </w:t>
      </w:r>
      <w:r w:rsidR="00D92F06">
        <w:rPr>
          <w:rFonts w:ascii="Times New Roman" w:eastAsia="Times New Roman" w:hAnsi="Times New Roman" w:cs="Times New Roman"/>
          <w:kern w:val="2"/>
          <w:sz w:val="28"/>
          <w:szCs w:val="28"/>
        </w:rPr>
        <w:t xml:space="preserve">района </w:t>
      </w:r>
      <w:r w:rsidR="00D92F06" w:rsidRPr="00D92F06">
        <w:rPr>
          <w:rFonts w:ascii="Times New Roman" w:eastAsia="Times New Roman" w:hAnsi="Times New Roman" w:cs="Times New Roman"/>
          <w:kern w:val="2"/>
          <w:sz w:val="28"/>
          <w:szCs w:val="28"/>
        </w:rPr>
        <w:t>характеризуется следующими данными:</w:t>
      </w:r>
    </w:p>
    <w:tbl>
      <w:tblPr>
        <w:tblStyle w:val="ab"/>
        <w:tblW w:w="0" w:type="auto"/>
        <w:tblLayout w:type="fixed"/>
        <w:tblLook w:val="04A0" w:firstRow="1" w:lastRow="0" w:firstColumn="1" w:lastColumn="0" w:noHBand="0" w:noVBand="1"/>
      </w:tblPr>
      <w:tblGrid>
        <w:gridCol w:w="4255"/>
        <w:gridCol w:w="1430"/>
        <w:gridCol w:w="1369"/>
        <w:gridCol w:w="1314"/>
        <w:gridCol w:w="1485"/>
      </w:tblGrid>
      <w:tr w:rsidR="00D92F06" w:rsidRPr="005F4E7C" w:rsidTr="00FF2200">
        <w:trPr>
          <w:trHeight w:val="518"/>
        </w:trPr>
        <w:tc>
          <w:tcPr>
            <w:tcW w:w="4255" w:type="dxa"/>
            <w:vAlign w:val="center"/>
          </w:tcPr>
          <w:p w:rsidR="00D92F06" w:rsidRPr="005F4E7C" w:rsidRDefault="00D92F06" w:rsidP="00C427F0">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Наименование</w:t>
            </w:r>
          </w:p>
        </w:tc>
        <w:tc>
          <w:tcPr>
            <w:tcW w:w="1430" w:type="dxa"/>
            <w:vAlign w:val="center"/>
          </w:tcPr>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Утверждённые</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бюджетные</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назначения,</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1369" w:type="dxa"/>
            <w:vAlign w:val="center"/>
          </w:tcPr>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Предусмотрено</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проектом</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решения,</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1314" w:type="dxa"/>
            <w:vAlign w:val="center"/>
          </w:tcPr>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Отклонение</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1485" w:type="dxa"/>
          </w:tcPr>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Отношение к</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утверждённому</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объёму,</w:t>
            </w:r>
          </w:p>
          <w:p w:rsidR="00D92F06" w:rsidRPr="005F4E7C" w:rsidRDefault="00D92F06"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процент</w:t>
            </w:r>
          </w:p>
        </w:tc>
      </w:tr>
      <w:tr w:rsidR="00D92F06" w:rsidRPr="005F4E7C" w:rsidTr="00FF2200">
        <w:trPr>
          <w:trHeight w:val="518"/>
        </w:trPr>
        <w:tc>
          <w:tcPr>
            <w:tcW w:w="4255" w:type="dxa"/>
            <w:shd w:val="clear" w:color="auto" w:fill="auto"/>
            <w:vAlign w:val="center"/>
          </w:tcPr>
          <w:p w:rsidR="00D92F06" w:rsidRPr="005F4E7C" w:rsidRDefault="00D92F06" w:rsidP="00C427F0">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Резервный фонд Администрации Кормиловского муниципального района Омской области</w:t>
            </w:r>
          </w:p>
        </w:tc>
        <w:tc>
          <w:tcPr>
            <w:tcW w:w="1430" w:type="dxa"/>
            <w:shd w:val="clear" w:color="auto" w:fill="auto"/>
            <w:vAlign w:val="center"/>
          </w:tcPr>
          <w:p w:rsidR="00D92F06" w:rsidRPr="005F4E7C" w:rsidRDefault="00FF2200" w:rsidP="00FF220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16 678 949,04</w:t>
            </w:r>
          </w:p>
        </w:tc>
        <w:tc>
          <w:tcPr>
            <w:tcW w:w="1369" w:type="dxa"/>
            <w:shd w:val="clear" w:color="auto" w:fill="auto"/>
            <w:vAlign w:val="center"/>
          </w:tcPr>
          <w:p w:rsidR="00D92F06" w:rsidRPr="005F4E7C" w:rsidRDefault="00D92F06"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19 078 949,04</w:t>
            </w:r>
          </w:p>
        </w:tc>
        <w:tc>
          <w:tcPr>
            <w:tcW w:w="1314" w:type="dxa"/>
            <w:shd w:val="clear" w:color="auto" w:fill="auto"/>
            <w:vAlign w:val="center"/>
          </w:tcPr>
          <w:p w:rsidR="00D92F06" w:rsidRPr="005F4E7C" w:rsidRDefault="00D92F06" w:rsidP="00FF220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2</w:t>
            </w:r>
            <w:r w:rsidR="00FF2200">
              <w:rPr>
                <w:rFonts w:ascii="Times New Roman" w:eastAsia="Times New Roman" w:hAnsi="Times New Roman" w:cs="Times New Roman"/>
                <w:kern w:val="2"/>
                <w:sz w:val="19"/>
                <w:szCs w:val="19"/>
              </w:rPr>
              <w:t> 400 000</w:t>
            </w:r>
            <w:r>
              <w:rPr>
                <w:rFonts w:ascii="Times New Roman" w:eastAsia="Times New Roman" w:hAnsi="Times New Roman" w:cs="Times New Roman"/>
                <w:kern w:val="2"/>
                <w:sz w:val="19"/>
                <w:szCs w:val="19"/>
              </w:rPr>
              <w:t>,00</w:t>
            </w:r>
          </w:p>
        </w:tc>
        <w:tc>
          <w:tcPr>
            <w:tcW w:w="1485" w:type="dxa"/>
            <w:vAlign w:val="center"/>
          </w:tcPr>
          <w:p w:rsidR="00D92F06" w:rsidRPr="005F4E7C" w:rsidRDefault="00D92F06" w:rsidP="00FF220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11</w:t>
            </w:r>
            <w:r w:rsidR="00FF2200">
              <w:rPr>
                <w:rFonts w:ascii="Times New Roman" w:eastAsia="Times New Roman" w:hAnsi="Times New Roman" w:cs="Times New Roman"/>
                <w:kern w:val="2"/>
                <w:sz w:val="19"/>
                <w:szCs w:val="19"/>
              </w:rPr>
              <w:t>4</w:t>
            </w:r>
            <w:r>
              <w:rPr>
                <w:rFonts w:ascii="Times New Roman" w:eastAsia="Times New Roman" w:hAnsi="Times New Roman" w:cs="Times New Roman"/>
                <w:kern w:val="2"/>
                <w:sz w:val="19"/>
                <w:szCs w:val="19"/>
              </w:rPr>
              <w:t>,</w:t>
            </w:r>
            <w:r w:rsidR="00FF2200">
              <w:rPr>
                <w:rFonts w:ascii="Times New Roman" w:eastAsia="Times New Roman" w:hAnsi="Times New Roman" w:cs="Times New Roman"/>
                <w:kern w:val="2"/>
                <w:sz w:val="19"/>
                <w:szCs w:val="19"/>
              </w:rPr>
              <w:t>4</w:t>
            </w:r>
          </w:p>
        </w:tc>
      </w:tr>
    </w:tbl>
    <w:p w:rsidR="00F75EBA" w:rsidRDefault="00F75EBA" w:rsidP="00C427F0">
      <w:pPr>
        <w:spacing w:before="120" w:after="60" w:line="240" w:lineRule="auto"/>
        <w:ind w:firstLine="709"/>
        <w:jc w:val="both"/>
        <w:rPr>
          <w:rFonts w:ascii="Times New Roman" w:eastAsia="Times New Roman" w:hAnsi="Times New Roman" w:cs="Times New Roman"/>
          <w:kern w:val="2"/>
          <w:sz w:val="28"/>
          <w:szCs w:val="28"/>
        </w:rPr>
      </w:pPr>
      <w:r>
        <w:rPr>
          <w:rFonts w:ascii="Times New Roman" w:eastAsia="Times New Roman" w:hAnsi="Times New Roman" w:cs="Times New Roman"/>
          <w:kern w:val="2"/>
          <w:sz w:val="28"/>
          <w:szCs w:val="28"/>
        </w:rPr>
        <w:t xml:space="preserve">Дорожный фонд Кормиловского муниципального района </w:t>
      </w:r>
      <w:r w:rsidRPr="00F75EBA">
        <w:rPr>
          <w:rFonts w:ascii="Times New Roman" w:eastAsia="Times New Roman" w:hAnsi="Times New Roman" w:cs="Times New Roman"/>
          <w:kern w:val="2"/>
          <w:sz w:val="28"/>
          <w:szCs w:val="28"/>
        </w:rPr>
        <w:t>утверж</w:t>
      </w:r>
      <w:r>
        <w:rPr>
          <w:rFonts w:ascii="Times New Roman" w:eastAsia="Times New Roman" w:hAnsi="Times New Roman" w:cs="Times New Roman"/>
          <w:kern w:val="2"/>
          <w:sz w:val="28"/>
          <w:szCs w:val="28"/>
        </w:rPr>
        <w:t>дён в размере 286 142,37 рублей</w:t>
      </w:r>
      <w:r w:rsidRPr="00F75EBA">
        <w:rPr>
          <w:rFonts w:ascii="Times New Roman" w:eastAsia="Times New Roman" w:hAnsi="Times New Roman" w:cs="Times New Roman"/>
          <w:kern w:val="2"/>
          <w:sz w:val="28"/>
          <w:szCs w:val="28"/>
        </w:rPr>
        <w:t>.</w:t>
      </w:r>
      <w:r w:rsidRPr="00F75EBA">
        <w:t xml:space="preserve"> </w:t>
      </w:r>
      <w:r w:rsidRPr="00F75EBA">
        <w:rPr>
          <w:rFonts w:ascii="Times New Roman" w:eastAsia="Times New Roman" w:hAnsi="Times New Roman" w:cs="Times New Roman"/>
          <w:kern w:val="2"/>
          <w:sz w:val="28"/>
          <w:szCs w:val="28"/>
        </w:rPr>
        <w:t xml:space="preserve">Изменение бюджетных ассигнований на формирование </w:t>
      </w:r>
      <w:r>
        <w:rPr>
          <w:rFonts w:ascii="Times New Roman" w:eastAsia="Times New Roman" w:hAnsi="Times New Roman" w:cs="Times New Roman"/>
          <w:kern w:val="2"/>
          <w:sz w:val="28"/>
          <w:szCs w:val="28"/>
        </w:rPr>
        <w:t>дорожного</w:t>
      </w:r>
      <w:r w:rsidRPr="00F75EBA">
        <w:rPr>
          <w:rFonts w:ascii="Times New Roman" w:eastAsia="Times New Roman" w:hAnsi="Times New Roman" w:cs="Times New Roman"/>
          <w:kern w:val="2"/>
          <w:sz w:val="28"/>
          <w:szCs w:val="28"/>
        </w:rPr>
        <w:t xml:space="preserve"> фонда района характеризуется следующими данными:</w:t>
      </w:r>
    </w:p>
    <w:tbl>
      <w:tblPr>
        <w:tblStyle w:val="ab"/>
        <w:tblW w:w="0" w:type="auto"/>
        <w:tblLook w:val="04A0" w:firstRow="1" w:lastRow="0" w:firstColumn="1" w:lastColumn="0" w:noHBand="0" w:noVBand="1"/>
      </w:tblPr>
      <w:tblGrid>
        <w:gridCol w:w="2837"/>
        <w:gridCol w:w="1795"/>
        <w:gridCol w:w="1859"/>
        <w:gridCol w:w="1498"/>
        <w:gridCol w:w="1864"/>
      </w:tblGrid>
      <w:tr w:rsidR="00F75EBA" w:rsidRPr="005F4E7C" w:rsidTr="00B62E93">
        <w:trPr>
          <w:trHeight w:val="518"/>
        </w:trPr>
        <w:tc>
          <w:tcPr>
            <w:tcW w:w="0" w:type="auto"/>
            <w:vAlign w:val="center"/>
          </w:tcPr>
          <w:p w:rsidR="00F75EBA" w:rsidRPr="005F4E7C" w:rsidRDefault="00F75EBA" w:rsidP="00C427F0">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Наименование</w:t>
            </w:r>
          </w:p>
        </w:tc>
        <w:tc>
          <w:tcPr>
            <w:tcW w:w="0" w:type="auto"/>
            <w:vAlign w:val="center"/>
          </w:tcPr>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Утверждённые</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бюджетные</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назначения,</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Предусмотрено</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проектом</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решения,</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vAlign w:val="center"/>
          </w:tcPr>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Отклонение</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рублей</w:t>
            </w:r>
          </w:p>
        </w:tc>
        <w:tc>
          <w:tcPr>
            <w:tcW w:w="0" w:type="auto"/>
          </w:tcPr>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Отношение к</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утверждённому</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объёму,</w:t>
            </w:r>
          </w:p>
          <w:p w:rsidR="00F75EBA" w:rsidRPr="005F4E7C" w:rsidRDefault="00F75EBA" w:rsidP="00C427F0">
            <w:pPr>
              <w:jc w:val="center"/>
              <w:rPr>
                <w:rFonts w:ascii="Times New Roman" w:eastAsia="Times New Roman" w:hAnsi="Times New Roman" w:cs="Times New Roman"/>
                <w:kern w:val="2"/>
                <w:sz w:val="19"/>
                <w:szCs w:val="19"/>
              </w:rPr>
            </w:pPr>
            <w:r w:rsidRPr="005F4E7C">
              <w:rPr>
                <w:rFonts w:ascii="Times New Roman" w:eastAsia="Times New Roman" w:hAnsi="Times New Roman" w:cs="Times New Roman"/>
                <w:kern w:val="2"/>
                <w:sz w:val="19"/>
                <w:szCs w:val="19"/>
              </w:rPr>
              <w:t>процент</w:t>
            </w:r>
          </w:p>
        </w:tc>
      </w:tr>
      <w:tr w:rsidR="00F75EBA" w:rsidRPr="005F4E7C" w:rsidTr="00B62E93">
        <w:trPr>
          <w:trHeight w:val="518"/>
        </w:trPr>
        <w:tc>
          <w:tcPr>
            <w:tcW w:w="0" w:type="auto"/>
            <w:gridSpan w:val="5"/>
            <w:vAlign w:val="center"/>
          </w:tcPr>
          <w:p w:rsidR="00F75EBA" w:rsidRPr="005F4E7C" w:rsidRDefault="00F75EBA" w:rsidP="00C427F0">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М</w:t>
            </w:r>
            <w:r w:rsidRPr="00F75EBA">
              <w:rPr>
                <w:rFonts w:ascii="Times New Roman" w:eastAsia="Times New Roman" w:hAnsi="Times New Roman" w:cs="Times New Roman"/>
                <w:kern w:val="2"/>
                <w:sz w:val="19"/>
                <w:szCs w:val="19"/>
              </w:rPr>
              <w:t>униципальн</w:t>
            </w:r>
            <w:r>
              <w:rPr>
                <w:rFonts w:ascii="Times New Roman" w:eastAsia="Times New Roman" w:hAnsi="Times New Roman" w:cs="Times New Roman"/>
                <w:kern w:val="2"/>
                <w:sz w:val="19"/>
                <w:szCs w:val="19"/>
              </w:rPr>
              <w:t xml:space="preserve">ая </w:t>
            </w:r>
            <w:r w:rsidRPr="00F75EBA">
              <w:rPr>
                <w:rFonts w:ascii="Times New Roman" w:eastAsia="Times New Roman" w:hAnsi="Times New Roman" w:cs="Times New Roman"/>
                <w:kern w:val="2"/>
                <w:sz w:val="19"/>
                <w:szCs w:val="19"/>
              </w:rPr>
              <w:t>программ</w:t>
            </w:r>
            <w:r>
              <w:rPr>
                <w:rFonts w:ascii="Times New Roman" w:eastAsia="Times New Roman" w:hAnsi="Times New Roman" w:cs="Times New Roman"/>
                <w:kern w:val="2"/>
                <w:sz w:val="19"/>
                <w:szCs w:val="19"/>
              </w:rPr>
              <w:t>а</w:t>
            </w:r>
            <w:r w:rsidRPr="00F75EBA">
              <w:rPr>
                <w:rFonts w:ascii="Times New Roman" w:eastAsia="Times New Roman" w:hAnsi="Times New Roman" w:cs="Times New Roman"/>
                <w:kern w:val="2"/>
                <w:sz w:val="19"/>
                <w:szCs w:val="19"/>
              </w:rPr>
              <w:t xml:space="preserve"> Кормиловского муниципального района «Жилищное строительство. Развитие коммунальной и транспортной инфраструктуры Кормиловского муниципального района на 2021 – 2026 годы»</w:t>
            </w:r>
          </w:p>
        </w:tc>
      </w:tr>
      <w:tr w:rsidR="00F75EBA" w:rsidRPr="005F4E7C" w:rsidTr="00F75EBA">
        <w:trPr>
          <w:trHeight w:val="246"/>
        </w:trPr>
        <w:tc>
          <w:tcPr>
            <w:tcW w:w="0" w:type="auto"/>
            <w:gridSpan w:val="5"/>
            <w:vAlign w:val="center"/>
          </w:tcPr>
          <w:p w:rsidR="00F75EBA" w:rsidRPr="005F4E7C" w:rsidRDefault="00F75EBA" w:rsidP="00C427F0">
            <w:pPr>
              <w:jc w:val="center"/>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П</w:t>
            </w:r>
            <w:r w:rsidRPr="00F75EBA">
              <w:rPr>
                <w:rFonts w:ascii="Times New Roman" w:eastAsia="Times New Roman" w:hAnsi="Times New Roman" w:cs="Times New Roman"/>
                <w:kern w:val="2"/>
                <w:sz w:val="19"/>
                <w:szCs w:val="19"/>
              </w:rPr>
              <w:t>одпрограмм</w:t>
            </w:r>
            <w:r>
              <w:rPr>
                <w:rFonts w:ascii="Times New Roman" w:eastAsia="Times New Roman" w:hAnsi="Times New Roman" w:cs="Times New Roman"/>
                <w:kern w:val="2"/>
                <w:sz w:val="19"/>
                <w:szCs w:val="19"/>
              </w:rPr>
              <w:t>а</w:t>
            </w:r>
            <w:r w:rsidRPr="00F75EBA">
              <w:rPr>
                <w:rFonts w:ascii="Times New Roman" w:eastAsia="Times New Roman" w:hAnsi="Times New Roman" w:cs="Times New Roman"/>
                <w:kern w:val="2"/>
                <w:sz w:val="19"/>
                <w:szCs w:val="19"/>
              </w:rPr>
              <w:t xml:space="preserve"> «Развитие дорожной деятельности и транспортной системы»</w:t>
            </w:r>
          </w:p>
        </w:tc>
      </w:tr>
      <w:tr w:rsidR="00F75EBA" w:rsidRPr="005F4E7C" w:rsidTr="00B62E93">
        <w:trPr>
          <w:trHeight w:val="518"/>
        </w:trPr>
        <w:tc>
          <w:tcPr>
            <w:tcW w:w="0" w:type="auto"/>
            <w:shd w:val="clear" w:color="auto" w:fill="auto"/>
            <w:vAlign w:val="center"/>
          </w:tcPr>
          <w:p w:rsidR="00F75EBA" w:rsidRPr="005F4E7C" w:rsidRDefault="00F75EBA" w:rsidP="00C427F0">
            <w:pPr>
              <w:jc w:val="center"/>
              <w:rPr>
                <w:rFonts w:ascii="Times New Roman" w:eastAsia="Times New Roman" w:hAnsi="Times New Roman" w:cs="Times New Roman"/>
                <w:kern w:val="2"/>
                <w:sz w:val="19"/>
                <w:szCs w:val="19"/>
              </w:rPr>
            </w:pPr>
            <w:r w:rsidRPr="00F75EBA">
              <w:rPr>
                <w:rFonts w:ascii="Times New Roman" w:eastAsia="Times New Roman" w:hAnsi="Times New Roman" w:cs="Times New Roman"/>
                <w:kern w:val="2"/>
                <w:sz w:val="19"/>
                <w:szCs w:val="19"/>
              </w:rPr>
              <w:t>Дорожное хозяйство (дорожные фонды)</w:t>
            </w:r>
          </w:p>
        </w:tc>
        <w:tc>
          <w:tcPr>
            <w:tcW w:w="0" w:type="auto"/>
            <w:shd w:val="clear" w:color="auto" w:fill="auto"/>
            <w:vAlign w:val="center"/>
          </w:tcPr>
          <w:p w:rsidR="00F75EBA" w:rsidRPr="005F4E7C" w:rsidRDefault="00F75EBA" w:rsidP="00C427F0">
            <w:pPr>
              <w:jc w:val="right"/>
              <w:rPr>
                <w:rFonts w:ascii="Times New Roman" w:eastAsia="Times New Roman" w:hAnsi="Times New Roman" w:cs="Times New Roman"/>
                <w:kern w:val="2"/>
                <w:sz w:val="19"/>
                <w:szCs w:val="19"/>
              </w:rPr>
            </w:pPr>
            <w:r w:rsidRPr="00F75EBA">
              <w:rPr>
                <w:rFonts w:ascii="Times New Roman" w:eastAsia="Times New Roman" w:hAnsi="Times New Roman" w:cs="Times New Roman"/>
                <w:kern w:val="2"/>
                <w:sz w:val="19"/>
                <w:szCs w:val="19"/>
              </w:rPr>
              <w:t>286</w:t>
            </w:r>
            <w:r>
              <w:rPr>
                <w:rFonts w:ascii="Times New Roman" w:eastAsia="Times New Roman" w:hAnsi="Times New Roman" w:cs="Times New Roman"/>
                <w:kern w:val="2"/>
                <w:sz w:val="19"/>
                <w:szCs w:val="19"/>
              </w:rPr>
              <w:t xml:space="preserve"> </w:t>
            </w:r>
            <w:r w:rsidRPr="00F75EBA">
              <w:rPr>
                <w:rFonts w:ascii="Times New Roman" w:eastAsia="Times New Roman" w:hAnsi="Times New Roman" w:cs="Times New Roman"/>
                <w:kern w:val="2"/>
                <w:sz w:val="19"/>
                <w:szCs w:val="19"/>
              </w:rPr>
              <w:t>142,37</w:t>
            </w:r>
          </w:p>
        </w:tc>
        <w:tc>
          <w:tcPr>
            <w:tcW w:w="0" w:type="auto"/>
            <w:shd w:val="clear" w:color="auto" w:fill="auto"/>
            <w:vAlign w:val="center"/>
          </w:tcPr>
          <w:p w:rsidR="00F75EBA" w:rsidRPr="005F4E7C" w:rsidRDefault="00F75EBA" w:rsidP="00C427F0">
            <w:pPr>
              <w:jc w:val="right"/>
              <w:rPr>
                <w:rFonts w:ascii="Times New Roman" w:eastAsia="Times New Roman" w:hAnsi="Times New Roman" w:cs="Times New Roman"/>
                <w:kern w:val="2"/>
                <w:sz w:val="19"/>
                <w:szCs w:val="19"/>
              </w:rPr>
            </w:pPr>
            <w:r w:rsidRPr="00F75EBA">
              <w:rPr>
                <w:rFonts w:ascii="Times New Roman" w:eastAsia="Times New Roman" w:hAnsi="Times New Roman" w:cs="Times New Roman"/>
                <w:kern w:val="2"/>
                <w:sz w:val="19"/>
                <w:szCs w:val="19"/>
              </w:rPr>
              <w:t>286</w:t>
            </w:r>
            <w:r>
              <w:rPr>
                <w:rFonts w:ascii="Times New Roman" w:eastAsia="Times New Roman" w:hAnsi="Times New Roman" w:cs="Times New Roman"/>
                <w:kern w:val="2"/>
                <w:sz w:val="19"/>
                <w:szCs w:val="19"/>
              </w:rPr>
              <w:t xml:space="preserve"> </w:t>
            </w:r>
            <w:r w:rsidRPr="00F75EBA">
              <w:rPr>
                <w:rFonts w:ascii="Times New Roman" w:eastAsia="Times New Roman" w:hAnsi="Times New Roman" w:cs="Times New Roman"/>
                <w:kern w:val="2"/>
                <w:sz w:val="19"/>
                <w:szCs w:val="19"/>
              </w:rPr>
              <w:t>142,37</w:t>
            </w:r>
          </w:p>
        </w:tc>
        <w:tc>
          <w:tcPr>
            <w:tcW w:w="0" w:type="auto"/>
            <w:shd w:val="clear" w:color="auto" w:fill="auto"/>
            <w:vAlign w:val="center"/>
          </w:tcPr>
          <w:p w:rsidR="00F75EBA" w:rsidRPr="005F4E7C" w:rsidRDefault="00F75EBA"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0,0</w:t>
            </w:r>
          </w:p>
        </w:tc>
        <w:tc>
          <w:tcPr>
            <w:tcW w:w="0" w:type="auto"/>
            <w:vAlign w:val="center"/>
          </w:tcPr>
          <w:p w:rsidR="00F75EBA" w:rsidRPr="005F4E7C" w:rsidRDefault="00F75EBA" w:rsidP="00C427F0">
            <w:pPr>
              <w:jc w:val="right"/>
              <w:rPr>
                <w:rFonts w:ascii="Times New Roman" w:eastAsia="Times New Roman" w:hAnsi="Times New Roman" w:cs="Times New Roman"/>
                <w:kern w:val="2"/>
                <w:sz w:val="19"/>
                <w:szCs w:val="19"/>
              </w:rPr>
            </w:pPr>
            <w:r>
              <w:rPr>
                <w:rFonts w:ascii="Times New Roman" w:eastAsia="Times New Roman" w:hAnsi="Times New Roman" w:cs="Times New Roman"/>
                <w:kern w:val="2"/>
                <w:sz w:val="19"/>
                <w:szCs w:val="19"/>
              </w:rPr>
              <w:t>100,0</w:t>
            </w:r>
          </w:p>
        </w:tc>
      </w:tr>
    </w:tbl>
    <w:p w:rsidR="00E94928" w:rsidRPr="00DE4793" w:rsidRDefault="00E94928" w:rsidP="00C427F0">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 xml:space="preserve">В </w:t>
      </w:r>
      <w:r w:rsidRPr="00DE4793">
        <w:rPr>
          <w:rFonts w:ascii="Times New Roman" w:eastAsia="Times New Roman" w:hAnsi="Times New Roman" w:cs="Times New Roman"/>
          <w:kern w:val="2"/>
          <w:sz w:val="28"/>
          <w:szCs w:val="28"/>
        </w:rPr>
        <w:t xml:space="preserve">результате вносимых проектом решения </w:t>
      </w:r>
      <w:r w:rsidR="00E128BC" w:rsidRPr="00DE4793">
        <w:rPr>
          <w:rFonts w:ascii="Times New Roman" w:eastAsia="Times New Roman" w:hAnsi="Times New Roman" w:cs="Times New Roman"/>
          <w:kern w:val="2"/>
          <w:sz w:val="28"/>
          <w:szCs w:val="28"/>
        </w:rPr>
        <w:t>дефицит</w:t>
      </w:r>
      <w:r w:rsidR="009D027F" w:rsidRPr="00DE4793">
        <w:rPr>
          <w:rFonts w:ascii="Times New Roman" w:eastAsia="Times New Roman" w:hAnsi="Times New Roman" w:cs="Times New Roman"/>
          <w:kern w:val="2"/>
          <w:sz w:val="28"/>
          <w:szCs w:val="28"/>
        </w:rPr>
        <w:t xml:space="preserve"> </w:t>
      </w:r>
      <w:r w:rsidRPr="00DE4793">
        <w:rPr>
          <w:rFonts w:ascii="Times New Roman" w:eastAsia="Times New Roman" w:hAnsi="Times New Roman" w:cs="Times New Roman"/>
          <w:kern w:val="2"/>
          <w:sz w:val="28"/>
          <w:szCs w:val="28"/>
        </w:rPr>
        <w:t xml:space="preserve">районного бюджета </w:t>
      </w:r>
      <w:r w:rsidR="009D027F" w:rsidRPr="00DE4793">
        <w:rPr>
          <w:rFonts w:ascii="Times New Roman" w:eastAsia="Times New Roman" w:hAnsi="Times New Roman" w:cs="Times New Roman"/>
          <w:kern w:val="2"/>
          <w:sz w:val="28"/>
          <w:szCs w:val="28"/>
        </w:rPr>
        <w:t>с</w:t>
      </w:r>
      <w:r w:rsidR="002D3B3A" w:rsidRPr="00DE4793">
        <w:rPr>
          <w:rFonts w:ascii="Times New Roman" w:eastAsia="Times New Roman" w:hAnsi="Times New Roman" w:cs="Times New Roman"/>
          <w:kern w:val="2"/>
          <w:sz w:val="28"/>
          <w:szCs w:val="28"/>
        </w:rPr>
        <w:t xml:space="preserve">оставит </w:t>
      </w:r>
      <w:r w:rsidRPr="00DE4793">
        <w:rPr>
          <w:rFonts w:ascii="Times New Roman" w:eastAsia="Times New Roman" w:hAnsi="Times New Roman" w:cs="Times New Roman"/>
          <w:kern w:val="2"/>
          <w:sz w:val="28"/>
          <w:szCs w:val="28"/>
        </w:rPr>
        <w:t>в 202</w:t>
      </w:r>
      <w:r w:rsidR="00E128BC" w:rsidRPr="00DE4793">
        <w:rPr>
          <w:rFonts w:ascii="Times New Roman" w:eastAsia="Times New Roman" w:hAnsi="Times New Roman" w:cs="Times New Roman"/>
          <w:kern w:val="2"/>
          <w:sz w:val="28"/>
          <w:szCs w:val="28"/>
        </w:rPr>
        <w:t>4</w:t>
      </w:r>
      <w:r w:rsidRPr="00DE4793">
        <w:rPr>
          <w:rFonts w:ascii="Times New Roman" w:eastAsia="Times New Roman" w:hAnsi="Times New Roman" w:cs="Times New Roman"/>
          <w:kern w:val="2"/>
          <w:sz w:val="28"/>
          <w:szCs w:val="28"/>
        </w:rPr>
        <w:t xml:space="preserve"> году </w:t>
      </w:r>
      <w:r w:rsidR="00D92F06">
        <w:rPr>
          <w:rFonts w:ascii="Times New Roman" w:eastAsia="Times New Roman" w:hAnsi="Times New Roman" w:cs="Times New Roman"/>
          <w:kern w:val="2"/>
          <w:sz w:val="28"/>
          <w:szCs w:val="28"/>
        </w:rPr>
        <w:t>47 265 449,67</w:t>
      </w:r>
      <w:r w:rsidR="00D92F06">
        <w:rPr>
          <w:rStyle w:val="af3"/>
          <w:rFonts w:ascii="Times New Roman" w:eastAsia="Times New Roman" w:hAnsi="Times New Roman" w:cs="Times New Roman"/>
          <w:kern w:val="2"/>
          <w:sz w:val="28"/>
          <w:szCs w:val="28"/>
        </w:rPr>
        <w:footnoteReference w:id="14"/>
      </w:r>
      <w:r w:rsidR="00D92F06">
        <w:rPr>
          <w:rFonts w:ascii="Times New Roman" w:eastAsia="Times New Roman" w:hAnsi="Times New Roman" w:cs="Times New Roman"/>
          <w:kern w:val="2"/>
          <w:sz w:val="28"/>
          <w:szCs w:val="28"/>
        </w:rPr>
        <w:t xml:space="preserve"> рублей</w:t>
      </w:r>
      <w:r w:rsidR="002D3B3A" w:rsidRPr="00DE4793">
        <w:rPr>
          <w:rFonts w:ascii="Times New Roman" w:eastAsia="Times New Roman" w:hAnsi="Times New Roman" w:cs="Times New Roman"/>
          <w:kern w:val="2"/>
          <w:sz w:val="28"/>
          <w:szCs w:val="28"/>
        </w:rPr>
        <w:t>, в 202</w:t>
      </w:r>
      <w:r w:rsidR="00E128BC" w:rsidRPr="00DE4793">
        <w:rPr>
          <w:rFonts w:ascii="Times New Roman" w:eastAsia="Times New Roman" w:hAnsi="Times New Roman" w:cs="Times New Roman"/>
          <w:kern w:val="2"/>
          <w:sz w:val="28"/>
          <w:szCs w:val="28"/>
        </w:rPr>
        <w:t>5</w:t>
      </w:r>
      <w:r w:rsidR="002D3B3A" w:rsidRPr="00DE4793">
        <w:rPr>
          <w:rFonts w:ascii="Times New Roman" w:eastAsia="Times New Roman" w:hAnsi="Times New Roman" w:cs="Times New Roman"/>
          <w:kern w:val="2"/>
          <w:sz w:val="28"/>
          <w:szCs w:val="28"/>
        </w:rPr>
        <w:t xml:space="preserve"> году – 0,00 рублей, в 202</w:t>
      </w:r>
      <w:r w:rsidR="00E128BC" w:rsidRPr="00DE4793">
        <w:rPr>
          <w:rFonts w:ascii="Times New Roman" w:eastAsia="Times New Roman" w:hAnsi="Times New Roman" w:cs="Times New Roman"/>
          <w:kern w:val="2"/>
          <w:sz w:val="28"/>
          <w:szCs w:val="28"/>
        </w:rPr>
        <w:t>6</w:t>
      </w:r>
      <w:r w:rsidR="002D3B3A" w:rsidRPr="00DE4793">
        <w:rPr>
          <w:rFonts w:ascii="Times New Roman" w:eastAsia="Times New Roman" w:hAnsi="Times New Roman" w:cs="Times New Roman"/>
          <w:kern w:val="2"/>
          <w:sz w:val="28"/>
          <w:szCs w:val="28"/>
        </w:rPr>
        <w:t xml:space="preserve"> году – 0,00 рублей.</w:t>
      </w:r>
    </w:p>
    <w:p w:rsidR="0033237D" w:rsidRPr="00E66AAF" w:rsidRDefault="0033237D" w:rsidP="00C427F0">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Изменения, вносимые проектом решения в текстовые статьи решения Совета Кормиловского муниципального района от 2</w:t>
      </w:r>
      <w:r w:rsidR="00C14988" w:rsidRPr="00E66AAF">
        <w:rPr>
          <w:rFonts w:ascii="Times New Roman" w:eastAsia="Times New Roman" w:hAnsi="Times New Roman" w:cs="Times New Roman"/>
          <w:kern w:val="2"/>
          <w:sz w:val="28"/>
          <w:szCs w:val="28"/>
        </w:rPr>
        <w:t>2</w:t>
      </w:r>
      <w:r w:rsidR="00E128BC">
        <w:rPr>
          <w:rFonts w:ascii="Times New Roman" w:eastAsia="Times New Roman" w:hAnsi="Times New Roman" w:cs="Times New Roman"/>
          <w:kern w:val="2"/>
          <w:sz w:val="28"/>
          <w:szCs w:val="28"/>
        </w:rPr>
        <w:t xml:space="preserve"> декабря </w:t>
      </w:r>
      <w:r w:rsidRPr="00E66AAF">
        <w:rPr>
          <w:rFonts w:ascii="Times New Roman" w:eastAsia="Times New Roman" w:hAnsi="Times New Roman" w:cs="Times New Roman"/>
          <w:kern w:val="2"/>
          <w:sz w:val="28"/>
          <w:szCs w:val="28"/>
        </w:rPr>
        <w:t>202</w:t>
      </w:r>
      <w:r w:rsidR="00E128BC">
        <w:rPr>
          <w:rFonts w:ascii="Times New Roman" w:eastAsia="Times New Roman" w:hAnsi="Times New Roman" w:cs="Times New Roman"/>
          <w:kern w:val="2"/>
          <w:sz w:val="28"/>
          <w:szCs w:val="28"/>
        </w:rPr>
        <w:t>3 года № 73</w:t>
      </w:r>
      <w:r w:rsidRPr="00E66AAF">
        <w:rPr>
          <w:rFonts w:ascii="Times New Roman" w:eastAsia="Times New Roman" w:hAnsi="Times New Roman" w:cs="Times New Roman"/>
          <w:kern w:val="2"/>
          <w:sz w:val="28"/>
          <w:szCs w:val="28"/>
        </w:rPr>
        <w:t xml:space="preserve"> </w:t>
      </w:r>
      <w:r w:rsidR="009678B2">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О бюджете Кормиловского муниципального района на 202</w:t>
      </w:r>
      <w:r w:rsidR="00E128BC">
        <w:rPr>
          <w:rFonts w:ascii="Times New Roman" w:eastAsia="Times New Roman" w:hAnsi="Times New Roman" w:cs="Times New Roman"/>
          <w:kern w:val="2"/>
          <w:sz w:val="28"/>
          <w:szCs w:val="28"/>
        </w:rPr>
        <w:t>4</w:t>
      </w:r>
      <w:r w:rsidRPr="00E66AAF">
        <w:rPr>
          <w:rFonts w:ascii="Times New Roman" w:eastAsia="Times New Roman" w:hAnsi="Times New Roman" w:cs="Times New Roman"/>
          <w:kern w:val="2"/>
          <w:sz w:val="28"/>
          <w:szCs w:val="28"/>
        </w:rPr>
        <w:t xml:space="preserve"> год и на плановый период 202</w:t>
      </w:r>
      <w:r w:rsidR="00E128BC">
        <w:rPr>
          <w:rFonts w:ascii="Times New Roman" w:eastAsia="Times New Roman" w:hAnsi="Times New Roman" w:cs="Times New Roman"/>
          <w:kern w:val="2"/>
          <w:sz w:val="28"/>
          <w:szCs w:val="28"/>
        </w:rPr>
        <w:t>5</w:t>
      </w:r>
      <w:r w:rsidRPr="00E66AAF">
        <w:rPr>
          <w:rFonts w:ascii="Times New Roman" w:eastAsia="Times New Roman" w:hAnsi="Times New Roman" w:cs="Times New Roman"/>
          <w:kern w:val="2"/>
          <w:sz w:val="28"/>
          <w:szCs w:val="28"/>
        </w:rPr>
        <w:t xml:space="preserve"> и 202</w:t>
      </w:r>
      <w:r w:rsidR="00E128BC">
        <w:rPr>
          <w:rFonts w:ascii="Times New Roman" w:eastAsia="Times New Roman" w:hAnsi="Times New Roman" w:cs="Times New Roman"/>
          <w:kern w:val="2"/>
          <w:sz w:val="28"/>
          <w:szCs w:val="28"/>
        </w:rPr>
        <w:t>6</w:t>
      </w:r>
      <w:r w:rsidRPr="00E66AAF">
        <w:rPr>
          <w:rFonts w:ascii="Times New Roman" w:eastAsia="Times New Roman" w:hAnsi="Times New Roman" w:cs="Times New Roman"/>
          <w:kern w:val="2"/>
          <w:sz w:val="28"/>
          <w:szCs w:val="28"/>
        </w:rPr>
        <w:t xml:space="preserve"> годов</w:t>
      </w:r>
      <w:r w:rsidR="009678B2">
        <w:rPr>
          <w:rFonts w:ascii="Times New Roman" w:eastAsia="Times New Roman" w:hAnsi="Times New Roman" w:cs="Times New Roman"/>
          <w:kern w:val="2"/>
          <w:sz w:val="28"/>
          <w:szCs w:val="28"/>
        </w:rPr>
        <w:t>»</w:t>
      </w:r>
      <w:r w:rsidRPr="00E66AAF">
        <w:rPr>
          <w:rFonts w:ascii="Times New Roman" w:eastAsia="Times New Roman" w:hAnsi="Times New Roman" w:cs="Times New Roman"/>
          <w:kern w:val="2"/>
          <w:sz w:val="28"/>
          <w:szCs w:val="28"/>
        </w:rPr>
        <w:t xml:space="preserve">, не противоречат нормам бюджетного </w:t>
      </w:r>
      <w:r w:rsidRPr="00E66AAF">
        <w:rPr>
          <w:rFonts w:ascii="Times New Roman" w:eastAsia="Times New Roman" w:hAnsi="Times New Roman" w:cs="Times New Roman"/>
          <w:kern w:val="2"/>
          <w:sz w:val="28"/>
          <w:szCs w:val="28"/>
        </w:rPr>
        <w:lastRenderedPageBreak/>
        <w:t>законодательства и соответствуют показателям, отражённым в приложениях к проекту решения.</w:t>
      </w:r>
    </w:p>
    <w:p w:rsidR="00A80497" w:rsidRPr="00E66AAF" w:rsidRDefault="00A80497" w:rsidP="00C427F0">
      <w:pPr>
        <w:spacing w:before="120" w:after="0" w:line="240" w:lineRule="auto"/>
        <w:ind w:firstLine="709"/>
        <w:jc w:val="both"/>
        <w:rPr>
          <w:rFonts w:ascii="Times New Roman" w:eastAsia="Times New Roman" w:hAnsi="Times New Roman" w:cs="Times New Roman"/>
          <w:kern w:val="2"/>
          <w:sz w:val="28"/>
          <w:szCs w:val="28"/>
        </w:rPr>
      </w:pPr>
      <w:r w:rsidRPr="00E66AAF">
        <w:rPr>
          <w:rFonts w:ascii="Times New Roman" w:eastAsia="Times New Roman" w:hAnsi="Times New Roman" w:cs="Times New Roman"/>
          <w:kern w:val="2"/>
          <w:sz w:val="28"/>
          <w:szCs w:val="28"/>
        </w:rPr>
        <w:t>Контрольно-счётная комиссия Кормиловского муниципального района считает возможным принятие проекта решения.</w:t>
      </w:r>
    </w:p>
    <w:p w:rsidR="00A351C1" w:rsidRPr="00E66AAF" w:rsidRDefault="00A351C1" w:rsidP="00C427F0">
      <w:pPr>
        <w:spacing w:after="0" w:line="240" w:lineRule="auto"/>
        <w:ind w:firstLine="709"/>
        <w:jc w:val="both"/>
        <w:rPr>
          <w:rFonts w:ascii="Times New Roman" w:eastAsia="Times New Roman" w:hAnsi="Times New Roman" w:cs="Times New Roman"/>
          <w:iCs/>
          <w:kern w:val="2"/>
          <w:sz w:val="28"/>
          <w:szCs w:val="28"/>
        </w:rPr>
      </w:pPr>
    </w:p>
    <w:p w:rsidR="008C50CC" w:rsidRPr="00E66AAF" w:rsidRDefault="008C50CC" w:rsidP="00C427F0">
      <w:pPr>
        <w:spacing w:after="0" w:line="240" w:lineRule="auto"/>
        <w:ind w:firstLine="709"/>
        <w:jc w:val="both"/>
        <w:rPr>
          <w:rFonts w:ascii="Times New Roman" w:eastAsia="Times New Roman" w:hAnsi="Times New Roman" w:cs="Times New Roman"/>
          <w:iCs/>
          <w:kern w:val="2"/>
          <w:sz w:val="28"/>
          <w:szCs w:val="28"/>
        </w:rPr>
      </w:pPr>
    </w:p>
    <w:p w:rsidR="00C209C9" w:rsidRPr="00E66AAF" w:rsidRDefault="000B2BB0" w:rsidP="00C427F0">
      <w:pPr>
        <w:spacing w:after="0" w:line="240" w:lineRule="auto"/>
        <w:jc w:val="both"/>
        <w:rPr>
          <w:rFonts w:ascii="Times New Roman" w:hAnsi="Times New Roman" w:cs="Times New Roman"/>
          <w:sz w:val="28"/>
          <w:szCs w:val="28"/>
        </w:rPr>
      </w:pPr>
      <w:r w:rsidRPr="00E66AAF">
        <w:rPr>
          <w:rFonts w:ascii="Times New Roman" w:hAnsi="Times New Roman" w:cs="Times New Roman"/>
          <w:sz w:val="28"/>
          <w:szCs w:val="28"/>
        </w:rPr>
        <w:t>Председатель Контрольно</w:t>
      </w:r>
      <w:r w:rsidR="001C074F" w:rsidRPr="00E66AAF">
        <w:rPr>
          <w:rFonts w:ascii="Times New Roman" w:hAnsi="Times New Roman" w:cs="Times New Roman"/>
          <w:sz w:val="28"/>
          <w:szCs w:val="28"/>
        </w:rPr>
        <w:t>-</w:t>
      </w:r>
      <w:r w:rsidRPr="00E66AAF">
        <w:rPr>
          <w:rFonts w:ascii="Times New Roman" w:hAnsi="Times New Roman" w:cs="Times New Roman"/>
          <w:sz w:val="28"/>
          <w:szCs w:val="28"/>
        </w:rPr>
        <w:t>сч</w:t>
      </w:r>
      <w:r w:rsidR="00883FE4" w:rsidRPr="00E66AAF">
        <w:rPr>
          <w:rFonts w:ascii="Times New Roman" w:hAnsi="Times New Roman" w:cs="Times New Roman"/>
          <w:sz w:val="28"/>
          <w:szCs w:val="28"/>
        </w:rPr>
        <w:t>ё</w:t>
      </w:r>
      <w:r w:rsidRPr="00E66AAF">
        <w:rPr>
          <w:rFonts w:ascii="Times New Roman" w:hAnsi="Times New Roman" w:cs="Times New Roman"/>
          <w:sz w:val="28"/>
          <w:szCs w:val="28"/>
        </w:rPr>
        <w:t>тно</w:t>
      </w:r>
      <w:r w:rsidR="009F51EA" w:rsidRPr="00E66AAF">
        <w:rPr>
          <w:rFonts w:ascii="Times New Roman" w:hAnsi="Times New Roman" w:cs="Times New Roman"/>
          <w:sz w:val="28"/>
          <w:szCs w:val="28"/>
        </w:rPr>
        <w:t xml:space="preserve">й </w:t>
      </w:r>
      <w:r w:rsidRPr="00E66AAF">
        <w:rPr>
          <w:rFonts w:ascii="Times New Roman" w:hAnsi="Times New Roman" w:cs="Times New Roman"/>
          <w:sz w:val="28"/>
          <w:szCs w:val="28"/>
        </w:rPr>
        <w:t xml:space="preserve">комиссии </w:t>
      </w:r>
    </w:p>
    <w:p w:rsidR="002A7D82" w:rsidRPr="00E66AAF" w:rsidRDefault="000B2BB0" w:rsidP="00C427F0">
      <w:pPr>
        <w:spacing w:after="0" w:line="240" w:lineRule="auto"/>
        <w:jc w:val="both"/>
        <w:rPr>
          <w:rFonts w:ascii="Times New Roman" w:hAnsi="Times New Roman" w:cs="Times New Roman"/>
          <w:sz w:val="28"/>
          <w:szCs w:val="28"/>
        </w:rPr>
      </w:pPr>
      <w:r w:rsidRPr="00E66AAF">
        <w:rPr>
          <w:rFonts w:ascii="Times New Roman" w:hAnsi="Times New Roman" w:cs="Times New Roman"/>
          <w:sz w:val="28"/>
          <w:szCs w:val="28"/>
        </w:rPr>
        <w:t xml:space="preserve">Кормиловского муниципального района                          </w:t>
      </w:r>
      <w:r w:rsidR="00883FE4" w:rsidRPr="00E66AAF">
        <w:rPr>
          <w:rFonts w:ascii="Times New Roman" w:hAnsi="Times New Roman" w:cs="Times New Roman"/>
          <w:sz w:val="28"/>
          <w:szCs w:val="28"/>
        </w:rPr>
        <w:t xml:space="preserve">            </w:t>
      </w:r>
      <w:r w:rsidRPr="00E66AAF">
        <w:rPr>
          <w:rFonts w:ascii="Times New Roman" w:hAnsi="Times New Roman" w:cs="Times New Roman"/>
          <w:sz w:val="28"/>
          <w:szCs w:val="28"/>
        </w:rPr>
        <w:t xml:space="preserve">         </w:t>
      </w:r>
      <w:r w:rsidR="00883FE4" w:rsidRPr="00E66AAF">
        <w:rPr>
          <w:rFonts w:ascii="Times New Roman" w:hAnsi="Times New Roman" w:cs="Times New Roman"/>
          <w:sz w:val="28"/>
          <w:szCs w:val="28"/>
        </w:rPr>
        <w:t xml:space="preserve">     И.</w:t>
      </w:r>
      <w:r w:rsidRPr="00E66AAF">
        <w:rPr>
          <w:rFonts w:ascii="Times New Roman" w:hAnsi="Times New Roman" w:cs="Times New Roman"/>
          <w:sz w:val="28"/>
          <w:szCs w:val="28"/>
        </w:rPr>
        <w:t>В.</w:t>
      </w:r>
      <w:r w:rsidR="00883FE4" w:rsidRPr="00E66AAF">
        <w:rPr>
          <w:rFonts w:ascii="Times New Roman" w:hAnsi="Times New Roman" w:cs="Times New Roman"/>
          <w:sz w:val="28"/>
          <w:szCs w:val="28"/>
        </w:rPr>
        <w:t xml:space="preserve"> Вайц</w:t>
      </w:r>
    </w:p>
    <w:sectPr w:rsidR="002A7D82" w:rsidRPr="00E66AAF" w:rsidSect="00AD507C">
      <w:pgSz w:w="11906" w:h="16838"/>
      <w:pgMar w:top="1077" w:right="851" w:bottom="107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461" w:rsidRDefault="00D14461" w:rsidP="00573870">
      <w:pPr>
        <w:spacing w:after="0" w:line="240" w:lineRule="auto"/>
      </w:pPr>
      <w:r>
        <w:separator/>
      </w:r>
    </w:p>
  </w:endnote>
  <w:endnote w:type="continuationSeparator" w:id="0">
    <w:p w:rsidR="00D14461" w:rsidRDefault="00D14461" w:rsidP="00573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ont93">
    <w:altName w:val="Times New Roman"/>
    <w:panose1 w:val="00000000000000000000"/>
    <w:charset w:val="CC"/>
    <w:family w:val="auto"/>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27F0" w:rsidRDefault="00C427F0">
    <w:pPr>
      <w:pStyle w:val="a8"/>
      <w:jc w:val="right"/>
    </w:pPr>
  </w:p>
  <w:p w:rsidR="00C427F0" w:rsidRDefault="00C427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461" w:rsidRDefault="00D14461" w:rsidP="00573870">
      <w:pPr>
        <w:spacing w:after="0" w:line="240" w:lineRule="auto"/>
      </w:pPr>
      <w:r>
        <w:separator/>
      </w:r>
    </w:p>
  </w:footnote>
  <w:footnote w:type="continuationSeparator" w:id="0">
    <w:p w:rsidR="00D14461" w:rsidRDefault="00D14461" w:rsidP="00573870">
      <w:pPr>
        <w:spacing w:after="0" w:line="240" w:lineRule="auto"/>
      </w:pPr>
      <w:r>
        <w:continuationSeparator/>
      </w:r>
    </w:p>
  </w:footnote>
  <w:footnote w:id="1">
    <w:p w:rsidR="00C427F0" w:rsidRPr="00F85511" w:rsidRDefault="00C427F0" w:rsidP="00D31F6E">
      <w:pPr>
        <w:pStyle w:val="af1"/>
        <w:ind w:firstLine="709"/>
        <w:jc w:val="both"/>
        <w:rPr>
          <w:rFonts w:ascii="Times New Roman" w:hAnsi="Times New Roman" w:cs="Times New Roman"/>
          <w:sz w:val="16"/>
          <w:szCs w:val="16"/>
        </w:rPr>
      </w:pPr>
      <w:r w:rsidRPr="00F85511">
        <w:rPr>
          <w:rStyle w:val="af3"/>
          <w:rFonts w:ascii="Times New Roman" w:hAnsi="Times New Roman" w:cs="Times New Roman"/>
          <w:sz w:val="16"/>
          <w:szCs w:val="16"/>
        </w:rPr>
        <w:footnoteRef/>
      </w:r>
      <w:r w:rsidRPr="00F85511">
        <w:rPr>
          <w:rFonts w:ascii="Times New Roman" w:hAnsi="Times New Roman" w:cs="Times New Roman"/>
          <w:sz w:val="16"/>
          <w:szCs w:val="16"/>
        </w:rPr>
        <w:t xml:space="preserve"> Приложение № 1 к решению Совета</w:t>
      </w:r>
      <w:r w:rsidRPr="00F85511">
        <w:rPr>
          <w:sz w:val="16"/>
          <w:szCs w:val="16"/>
        </w:rPr>
        <w:t xml:space="preserve"> </w:t>
      </w:r>
      <w:r w:rsidRPr="00F85511">
        <w:rPr>
          <w:rFonts w:ascii="Times New Roman" w:hAnsi="Times New Roman" w:cs="Times New Roman"/>
          <w:sz w:val="16"/>
          <w:szCs w:val="16"/>
        </w:rPr>
        <w:t>Кормиловского муниципального района от 22.12.2023 № 73 «О бюджете Кормиловского муниципального района на 2024 год и на плановый период 2025 и 2026 годов» – Прогноз поступлений налоговых и неналоговых доходов районного бюджета на 2024 год и на плановый период 2025 и 2026 годов.</w:t>
      </w:r>
    </w:p>
  </w:footnote>
  <w:footnote w:id="2">
    <w:p w:rsidR="00C427F0" w:rsidRPr="00F85511" w:rsidRDefault="00C427F0" w:rsidP="001B7604">
      <w:pPr>
        <w:pStyle w:val="af1"/>
        <w:ind w:firstLine="709"/>
        <w:jc w:val="both"/>
        <w:rPr>
          <w:sz w:val="16"/>
          <w:szCs w:val="16"/>
        </w:rPr>
      </w:pPr>
      <w:r w:rsidRPr="00F85511">
        <w:rPr>
          <w:rStyle w:val="af3"/>
          <w:rFonts w:ascii="Times New Roman" w:hAnsi="Times New Roman" w:cs="Times New Roman"/>
          <w:sz w:val="16"/>
          <w:szCs w:val="16"/>
        </w:rPr>
        <w:footnoteRef/>
      </w:r>
      <w:r w:rsidRPr="00F85511">
        <w:rPr>
          <w:rFonts w:ascii="Times New Roman" w:hAnsi="Times New Roman" w:cs="Times New Roman"/>
          <w:sz w:val="16"/>
          <w:szCs w:val="16"/>
        </w:rPr>
        <w:t xml:space="preserve"> Приложение № 2 к решению Совета Кормиловского муниципального района от 22.12.2023 № 73 «О бюджете Кормиловского муниципального района на 2024 год и на плановый период 2025 и 2026 годов» – Безвозмездные поступления в районный бюджет на 2024 год и на плановый период 2025 и 2026 годов.</w:t>
      </w:r>
    </w:p>
  </w:footnote>
  <w:footnote w:id="3">
    <w:p w:rsidR="00C427F0" w:rsidRPr="00F85511" w:rsidRDefault="00C427F0" w:rsidP="000F220A">
      <w:pPr>
        <w:pStyle w:val="af1"/>
        <w:ind w:firstLine="709"/>
        <w:jc w:val="both"/>
        <w:rPr>
          <w:rFonts w:ascii="Times New Roman" w:hAnsi="Times New Roman" w:cs="Times New Roman"/>
          <w:sz w:val="16"/>
          <w:szCs w:val="16"/>
        </w:rPr>
      </w:pPr>
      <w:r w:rsidRPr="00861600">
        <w:rPr>
          <w:rStyle w:val="af3"/>
          <w:rFonts w:ascii="Times New Roman" w:hAnsi="Times New Roman" w:cs="Times New Roman"/>
        </w:rPr>
        <w:footnoteRef/>
      </w:r>
      <w:r w:rsidRPr="00861600">
        <w:rPr>
          <w:rFonts w:ascii="Times New Roman" w:hAnsi="Times New Roman" w:cs="Times New Roman"/>
        </w:rPr>
        <w:t xml:space="preserve"> </w:t>
      </w:r>
      <w:r w:rsidRPr="00F85511">
        <w:rPr>
          <w:rFonts w:ascii="Times New Roman" w:hAnsi="Times New Roman" w:cs="Times New Roman"/>
          <w:sz w:val="16"/>
          <w:szCs w:val="16"/>
        </w:rPr>
        <w:t>Приложение № 1 к решению Совета Кормиловского муниципального района от 22.12.2023 № 73 «О бюджете Кормиловского муниципального района на 2024 год и на плановый период 2025 и 2026 годов» - Прогноз поступлений налоговых и неналоговых доходов районного бюджета на 2024 год и на плановый период 2025 и 2026 годов.</w:t>
      </w:r>
    </w:p>
  </w:footnote>
  <w:footnote w:id="4">
    <w:p w:rsidR="00C427F0" w:rsidRPr="00F85511" w:rsidRDefault="00C427F0" w:rsidP="000F220A">
      <w:pPr>
        <w:pStyle w:val="af1"/>
        <w:ind w:firstLine="709"/>
        <w:jc w:val="both"/>
        <w:rPr>
          <w:rFonts w:ascii="Times New Roman" w:hAnsi="Times New Roman" w:cs="Times New Roman"/>
          <w:sz w:val="16"/>
          <w:szCs w:val="16"/>
        </w:rPr>
      </w:pPr>
      <w:r w:rsidRPr="00F85511">
        <w:rPr>
          <w:rStyle w:val="af3"/>
          <w:rFonts w:ascii="Times New Roman" w:hAnsi="Times New Roman" w:cs="Times New Roman"/>
          <w:sz w:val="16"/>
          <w:szCs w:val="16"/>
        </w:rPr>
        <w:footnoteRef/>
      </w:r>
      <w:r w:rsidRPr="00F85511">
        <w:rPr>
          <w:rFonts w:ascii="Times New Roman" w:hAnsi="Times New Roman" w:cs="Times New Roman"/>
          <w:sz w:val="16"/>
          <w:szCs w:val="16"/>
        </w:rPr>
        <w:t xml:space="preserve"> Приложение № 2 к решению Совета Кормиловского муниципального района от 22.12.2023 № 73 «О бюджете Кормиловского муниципального района на 2024 год и на плановый период 2025 и 2026 годов» - Безвозмездные поступления в районный бюджет на 2024 год и на плановый период 2025 и 2026 годов.</w:t>
      </w:r>
    </w:p>
  </w:footnote>
  <w:footnote w:id="5">
    <w:p w:rsidR="00C427F0" w:rsidRPr="001E31AB" w:rsidRDefault="00C427F0" w:rsidP="000F220A">
      <w:pPr>
        <w:pStyle w:val="af1"/>
        <w:ind w:firstLine="709"/>
        <w:jc w:val="both"/>
        <w:rPr>
          <w:rFonts w:ascii="Times New Roman" w:hAnsi="Times New Roman" w:cs="Times New Roman"/>
        </w:rPr>
      </w:pPr>
      <w:r w:rsidRPr="00F85511">
        <w:rPr>
          <w:rStyle w:val="af3"/>
          <w:rFonts w:ascii="Times New Roman" w:hAnsi="Times New Roman" w:cs="Times New Roman"/>
          <w:sz w:val="16"/>
          <w:szCs w:val="16"/>
        </w:rPr>
        <w:footnoteRef/>
      </w:r>
      <w:r w:rsidRPr="00F85511">
        <w:rPr>
          <w:rFonts w:ascii="Times New Roman" w:hAnsi="Times New Roman" w:cs="Times New Roman"/>
          <w:sz w:val="16"/>
          <w:szCs w:val="16"/>
        </w:rPr>
        <w:t xml:space="preserve"> Приложение № 4 к решению Совета Кормиловского муниципального района от 22.12.2023 № 73 «О бюджете Кормиловского муниципального района на 2024 год и на плановый период 2025 и 2026 годов» -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w:t>
      </w:r>
    </w:p>
  </w:footnote>
  <w:footnote w:id="6">
    <w:p w:rsidR="00C427F0" w:rsidRPr="006C1278" w:rsidRDefault="00C427F0" w:rsidP="00A04191">
      <w:pPr>
        <w:pStyle w:val="af1"/>
        <w:ind w:firstLine="709"/>
        <w:jc w:val="both"/>
        <w:rPr>
          <w:rFonts w:ascii="Times New Roman" w:hAnsi="Times New Roman" w:cs="Times New Roman"/>
          <w:sz w:val="18"/>
          <w:szCs w:val="18"/>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Приложение № 6 к решению Совета</w:t>
      </w:r>
      <w:r w:rsidRPr="00273CDA">
        <w:t xml:space="preserve"> </w:t>
      </w:r>
      <w:r w:rsidRPr="00273CDA">
        <w:rPr>
          <w:rFonts w:ascii="Times New Roman" w:hAnsi="Times New Roman" w:cs="Times New Roman"/>
          <w:sz w:val="16"/>
          <w:szCs w:val="16"/>
        </w:rPr>
        <w:t>Кормиловского муниципального района от 22</w:t>
      </w:r>
      <w:r>
        <w:rPr>
          <w:rFonts w:ascii="Times New Roman" w:hAnsi="Times New Roman" w:cs="Times New Roman"/>
          <w:sz w:val="16"/>
          <w:szCs w:val="16"/>
        </w:rPr>
        <w:t>.12.</w:t>
      </w:r>
      <w:r w:rsidRPr="00273CDA">
        <w:rPr>
          <w:rFonts w:ascii="Times New Roman" w:hAnsi="Times New Roman" w:cs="Times New Roman"/>
          <w:sz w:val="16"/>
          <w:szCs w:val="16"/>
        </w:rPr>
        <w:t>2023 № 73 «О бюджете Кормиловского муниципального района на 2024 год и на плановый период 2025 и 2026 годов»</w:t>
      </w:r>
      <w:r w:rsidRPr="005F14CE">
        <w:rPr>
          <w:rFonts w:ascii="Times New Roman" w:hAnsi="Times New Roman" w:cs="Times New Roman"/>
          <w:sz w:val="16"/>
          <w:szCs w:val="16"/>
        </w:rPr>
        <w:t xml:space="preserve"> -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footnote>
  <w:footnote w:id="7">
    <w:p w:rsidR="00C427F0" w:rsidRDefault="00C427F0" w:rsidP="001E63AB">
      <w:pPr>
        <w:pStyle w:val="af1"/>
      </w:pPr>
      <w:r w:rsidRPr="008E502F">
        <w:rPr>
          <w:rStyle w:val="af3"/>
          <w:rFonts w:ascii="Times New Roman" w:hAnsi="Times New Roman" w:cs="Times New Roman"/>
          <w:sz w:val="18"/>
          <w:szCs w:val="18"/>
        </w:rPr>
        <w:footnoteRef/>
      </w:r>
      <w:r w:rsidRPr="008E502F">
        <w:rPr>
          <w:rFonts w:ascii="Times New Roman" w:hAnsi="Times New Roman" w:cs="Times New Roman"/>
          <w:sz w:val="18"/>
          <w:szCs w:val="18"/>
        </w:rPr>
        <w:t xml:space="preserve"> </w:t>
      </w:r>
      <w:r w:rsidRPr="005F14CE">
        <w:rPr>
          <w:rFonts w:ascii="Times New Roman" w:hAnsi="Times New Roman" w:cs="Times New Roman"/>
          <w:sz w:val="16"/>
          <w:szCs w:val="16"/>
        </w:rPr>
        <w:t xml:space="preserve">Приложение № </w:t>
      </w:r>
      <w:r>
        <w:rPr>
          <w:rFonts w:ascii="Times New Roman" w:hAnsi="Times New Roman" w:cs="Times New Roman"/>
          <w:sz w:val="16"/>
          <w:szCs w:val="16"/>
        </w:rPr>
        <w:t>3</w:t>
      </w:r>
      <w:r w:rsidRPr="005F14CE">
        <w:rPr>
          <w:rFonts w:ascii="Times New Roman" w:hAnsi="Times New Roman" w:cs="Times New Roman"/>
          <w:sz w:val="16"/>
          <w:szCs w:val="16"/>
        </w:rPr>
        <w:t xml:space="preserve"> к решению Совета</w:t>
      </w:r>
      <w:r w:rsidRPr="00273CDA">
        <w:t xml:space="preserve"> </w:t>
      </w:r>
      <w:r w:rsidRPr="00273CDA">
        <w:rPr>
          <w:rFonts w:ascii="Times New Roman" w:hAnsi="Times New Roman" w:cs="Times New Roman"/>
          <w:sz w:val="16"/>
          <w:szCs w:val="16"/>
        </w:rPr>
        <w:t>Кормиловского муниципального района от 22</w:t>
      </w:r>
      <w:r>
        <w:rPr>
          <w:rFonts w:ascii="Times New Roman" w:hAnsi="Times New Roman" w:cs="Times New Roman"/>
          <w:sz w:val="16"/>
          <w:szCs w:val="16"/>
        </w:rPr>
        <w:t>.12.</w:t>
      </w:r>
      <w:r w:rsidRPr="00273CDA">
        <w:rPr>
          <w:rFonts w:ascii="Times New Roman" w:hAnsi="Times New Roman" w:cs="Times New Roman"/>
          <w:sz w:val="16"/>
          <w:szCs w:val="16"/>
        </w:rPr>
        <w:t>2023 № 73 «О бюджете Кормиловского муниципального района на 2024 год и на плановый период 2025 и 2026 годов»</w:t>
      </w:r>
      <w:r>
        <w:rPr>
          <w:rFonts w:ascii="Times New Roman" w:hAnsi="Times New Roman" w:cs="Times New Roman"/>
          <w:sz w:val="16"/>
          <w:szCs w:val="16"/>
        </w:rPr>
        <w:t xml:space="preserve"> - </w:t>
      </w:r>
      <w:r w:rsidRPr="001E63AB">
        <w:rPr>
          <w:rFonts w:ascii="Times New Roman" w:hAnsi="Times New Roman" w:cs="Times New Roman"/>
          <w:sz w:val="16"/>
          <w:szCs w:val="16"/>
        </w:rPr>
        <w:t>Р</w:t>
      </w:r>
      <w:r>
        <w:rPr>
          <w:rFonts w:ascii="Times New Roman" w:hAnsi="Times New Roman" w:cs="Times New Roman"/>
          <w:sz w:val="16"/>
          <w:szCs w:val="16"/>
        </w:rPr>
        <w:t xml:space="preserve">аспределение </w:t>
      </w:r>
      <w:r w:rsidRPr="001E63AB">
        <w:rPr>
          <w:rFonts w:ascii="Times New Roman" w:hAnsi="Times New Roman" w:cs="Times New Roman"/>
          <w:sz w:val="16"/>
          <w:szCs w:val="16"/>
        </w:rPr>
        <w:t>бюджетных ассигнований районного бюджета, направляемых на исполнение публичных нормативных обязательств на 2024 год и на плановый период 2025 и 2026 годов</w:t>
      </w:r>
      <w:r>
        <w:rPr>
          <w:rFonts w:ascii="Times New Roman" w:hAnsi="Times New Roman" w:cs="Times New Roman"/>
          <w:sz w:val="16"/>
          <w:szCs w:val="16"/>
        </w:rPr>
        <w:t>.</w:t>
      </w:r>
    </w:p>
  </w:footnote>
  <w:footnote w:id="8">
    <w:p w:rsidR="00C427F0" w:rsidRPr="008E502F" w:rsidRDefault="00C427F0" w:rsidP="001E63AB">
      <w:pPr>
        <w:pStyle w:val="af1"/>
        <w:rPr>
          <w:rFonts w:ascii="Times New Roman" w:hAnsi="Times New Roman" w:cs="Times New Roman"/>
          <w:sz w:val="18"/>
          <w:szCs w:val="18"/>
        </w:rPr>
      </w:pPr>
      <w:r>
        <w:rPr>
          <w:rStyle w:val="af3"/>
        </w:rPr>
        <w:footnoteRef/>
      </w:r>
      <w:r>
        <w:t xml:space="preserve"> </w:t>
      </w:r>
      <w:r w:rsidRPr="008E502F">
        <w:rPr>
          <w:rFonts w:ascii="Times New Roman" w:hAnsi="Times New Roman" w:cs="Times New Roman"/>
          <w:sz w:val="18"/>
          <w:szCs w:val="18"/>
        </w:rPr>
        <w:t>За счет поступлений целевого характера:</w:t>
      </w:r>
    </w:p>
    <w:p w:rsidR="00C427F0" w:rsidRPr="008E502F" w:rsidRDefault="00C427F0" w:rsidP="001E63AB">
      <w:pPr>
        <w:pStyle w:val="af1"/>
        <w:rPr>
          <w:rFonts w:ascii="Times New Roman" w:eastAsia="Times New Roman" w:hAnsi="Times New Roman" w:cs="Times New Roman"/>
          <w:kern w:val="2"/>
          <w:sz w:val="18"/>
          <w:szCs w:val="18"/>
        </w:rPr>
      </w:pPr>
      <w:r w:rsidRPr="008E502F">
        <w:rPr>
          <w:rFonts w:ascii="Times New Roman" w:hAnsi="Times New Roman" w:cs="Times New Roman"/>
          <w:sz w:val="18"/>
          <w:szCs w:val="18"/>
        </w:rPr>
        <w:t>- о</w:t>
      </w:r>
      <w:r w:rsidRPr="008E502F">
        <w:rPr>
          <w:rFonts w:ascii="Times New Roman" w:eastAsia="Times New Roman" w:hAnsi="Times New Roman" w:cs="Times New Roman"/>
          <w:kern w:val="2"/>
          <w:sz w:val="18"/>
          <w:szCs w:val="18"/>
        </w:rPr>
        <w:t>беспечение выплаты компенсации платы, взимаемой с родителей (законных представителей) за присмотр и уход за детьми, посещающими муниципальные образовательные организации, реализующие образовательную программу дошкольного образования в сумме 837 250,00 рублей;</w:t>
      </w:r>
    </w:p>
    <w:p w:rsidR="00C427F0" w:rsidRDefault="00C427F0" w:rsidP="001E63AB">
      <w:pPr>
        <w:pStyle w:val="af1"/>
      </w:pPr>
      <w:r w:rsidRPr="008E502F">
        <w:rPr>
          <w:rFonts w:ascii="Times New Roman" w:eastAsia="Times New Roman" w:hAnsi="Times New Roman" w:cs="Times New Roman"/>
          <w:kern w:val="2"/>
          <w:sz w:val="18"/>
          <w:szCs w:val="18"/>
        </w:rPr>
        <w:t>- обеспечение жизнеустройства детей-сирот и детей, оставшихся без попечения родителей, воспитывающихся в семьях опекунов (попечителей), приемных родителей в сумме 11 978 578,00 рублей.</w:t>
      </w:r>
    </w:p>
  </w:footnote>
  <w:footnote w:id="9">
    <w:p w:rsidR="00C427F0" w:rsidRPr="005F14CE" w:rsidRDefault="00C427F0" w:rsidP="00512CA5">
      <w:pPr>
        <w:pStyle w:val="af1"/>
        <w:ind w:firstLine="709"/>
        <w:jc w:val="both"/>
        <w:rPr>
          <w:rFonts w:ascii="Times New Roman" w:hAnsi="Times New Roman" w:cs="Times New Roman"/>
          <w:sz w:val="16"/>
          <w:szCs w:val="16"/>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Приложение № 6 к решению Совета</w:t>
      </w:r>
      <w:r w:rsidRPr="00273CDA">
        <w:t xml:space="preserve"> </w:t>
      </w:r>
      <w:r w:rsidRPr="00273CDA">
        <w:rPr>
          <w:rFonts w:ascii="Times New Roman" w:hAnsi="Times New Roman" w:cs="Times New Roman"/>
          <w:sz w:val="16"/>
          <w:szCs w:val="16"/>
        </w:rPr>
        <w:t>Кормиловского муниципального района от 22</w:t>
      </w:r>
      <w:r>
        <w:rPr>
          <w:rFonts w:ascii="Times New Roman" w:hAnsi="Times New Roman" w:cs="Times New Roman"/>
          <w:sz w:val="16"/>
          <w:szCs w:val="16"/>
        </w:rPr>
        <w:t>.12.</w:t>
      </w:r>
      <w:r w:rsidRPr="00273CDA">
        <w:rPr>
          <w:rFonts w:ascii="Times New Roman" w:hAnsi="Times New Roman" w:cs="Times New Roman"/>
          <w:sz w:val="16"/>
          <w:szCs w:val="16"/>
        </w:rPr>
        <w:t>2023 № 73 «О бюджете Кормиловского муниципального района на 2024 год и на плановый период 2025 и 2026 годов»</w:t>
      </w:r>
      <w:r w:rsidRPr="005F14CE">
        <w:rPr>
          <w:rFonts w:ascii="Times New Roman" w:hAnsi="Times New Roman" w:cs="Times New Roman"/>
          <w:sz w:val="16"/>
          <w:szCs w:val="16"/>
        </w:rPr>
        <w:t xml:space="preserve"> – Распределение бюджетных ассигнований районного бюджета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 и на плановый период 2024 и 2025 годов.</w:t>
      </w:r>
    </w:p>
  </w:footnote>
  <w:footnote w:id="10">
    <w:p w:rsidR="00C427F0" w:rsidRPr="005F14CE" w:rsidRDefault="00C427F0" w:rsidP="00825C01">
      <w:pPr>
        <w:pStyle w:val="af1"/>
        <w:ind w:firstLine="709"/>
        <w:jc w:val="both"/>
        <w:rPr>
          <w:sz w:val="16"/>
          <w:szCs w:val="16"/>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Ремонт и (или) материально-техническое оснащение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r>
        <w:rPr>
          <w:rFonts w:ascii="Times New Roman" w:hAnsi="Times New Roman" w:cs="Times New Roman"/>
          <w:sz w:val="16"/>
          <w:szCs w:val="16"/>
        </w:rPr>
        <w:t xml:space="preserve"> («Точки Роста» в Победительской, Некрасовской, Новосельской школах)</w:t>
      </w:r>
      <w:r w:rsidRPr="005F14CE">
        <w:rPr>
          <w:rFonts w:ascii="Times New Roman" w:hAnsi="Times New Roman" w:cs="Times New Roman"/>
          <w:sz w:val="16"/>
          <w:szCs w:val="16"/>
        </w:rPr>
        <w:t>.</w:t>
      </w:r>
    </w:p>
  </w:footnote>
  <w:footnote w:id="11">
    <w:p w:rsidR="00C427F0" w:rsidRPr="005F14CE" w:rsidRDefault="00C427F0" w:rsidP="00825C01">
      <w:pPr>
        <w:pStyle w:val="af1"/>
        <w:ind w:firstLine="709"/>
        <w:jc w:val="both"/>
        <w:rPr>
          <w:rFonts w:ascii="Times New Roman" w:hAnsi="Times New Roman" w:cs="Times New Roman"/>
          <w:sz w:val="16"/>
          <w:szCs w:val="16"/>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w:t>
      </w:r>
    </w:p>
  </w:footnote>
  <w:footnote w:id="12">
    <w:p w:rsidR="00C427F0" w:rsidRPr="00D92F06" w:rsidRDefault="00C427F0" w:rsidP="00D92F06">
      <w:pPr>
        <w:pStyle w:val="af1"/>
        <w:ind w:firstLine="709"/>
        <w:jc w:val="both"/>
        <w:rPr>
          <w:rFonts w:ascii="Times New Roman" w:hAnsi="Times New Roman" w:cs="Times New Roman"/>
          <w:sz w:val="16"/>
          <w:szCs w:val="16"/>
        </w:rPr>
      </w:pPr>
      <w:r w:rsidRPr="005F14CE">
        <w:rPr>
          <w:rStyle w:val="af3"/>
          <w:rFonts w:ascii="Times New Roman" w:hAnsi="Times New Roman" w:cs="Times New Roman"/>
          <w:sz w:val="16"/>
          <w:szCs w:val="16"/>
        </w:rPr>
        <w:footnoteRef/>
      </w:r>
      <w:r w:rsidRPr="005F14CE">
        <w:rPr>
          <w:rFonts w:ascii="Times New Roman" w:hAnsi="Times New Roman" w:cs="Times New Roman"/>
          <w:sz w:val="16"/>
          <w:szCs w:val="16"/>
        </w:rPr>
        <w:t xml:space="preserve"> Государственная поддержка отрасли культуры (выплата денежного поощрения лучшим муниципальным учреждениям культуры, находящимся на </w:t>
      </w:r>
      <w:r w:rsidRPr="00D92F06">
        <w:rPr>
          <w:rFonts w:ascii="Times New Roman" w:hAnsi="Times New Roman" w:cs="Times New Roman"/>
          <w:sz w:val="16"/>
          <w:szCs w:val="16"/>
        </w:rPr>
        <w:t>территориях сельских поселений Омской области, и их работникам).</w:t>
      </w:r>
    </w:p>
  </w:footnote>
  <w:footnote w:id="13">
    <w:p w:rsidR="00C427F0" w:rsidRPr="00D92F06" w:rsidRDefault="00C427F0" w:rsidP="00D92F06">
      <w:pPr>
        <w:pStyle w:val="af1"/>
        <w:ind w:firstLine="709"/>
        <w:jc w:val="both"/>
        <w:rPr>
          <w:rFonts w:ascii="Times New Roman" w:hAnsi="Times New Roman" w:cs="Times New Roman"/>
          <w:sz w:val="16"/>
          <w:szCs w:val="16"/>
        </w:rPr>
      </w:pPr>
      <w:r w:rsidRPr="00D92F06">
        <w:rPr>
          <w:rStyle w:val="af3"/>
          <w:rFonts w:ascii="Times New Roman" w:hAnsi="Times New Roman" w:cs="Times New Roman"/>
          <w:sz w:val="16"/>
          <w:szCs w:val="16"/>
        </w:rPr>
        <w:footnoteRef/>
      </w:r>
      <w:r w:rsidRPr="00D92F06">
        <w:rPr>
          <w:rFonts w:ascii="Times New Roman" w:hAnsi="Times New Roman" w:cs="Times New Roman"/>
          <w:sz w:val="16"/>
          <w:szCs w:val="16"/>
        </w:rPr>
        <w:t xml:space="preserve"> Предоставление грантов начинающим субъектам малого предпринимательства.</w:t>
      </w:r>
    </w:p>
  </w:footnote>
  <w:footnote w:id="14">
    <w:p w:rsidR="00C427F0" w:rsidRDefault="00C427F0" w:rsidP="00D92F06">
      <w:pPr>
        <w:pStyle w:val="af1"/>
        <w:ind w:firstLine="709"/>
        <w:jc w:val="both"/>
      </w:pPr>
      <w:r w:rsidRPr="00D92F06">
        <w:rPr>
          <w:rStyle w:val="af3"/>
          <w:rFonts w:ascii="Times New Roman" w:hAnsi="Times New Roman" w:cs="Times New Roman"/>
          <w:sz w:val="16"/>
          <w:szCs w:val="16"/>
        </w:rPr>
        <w:footnoteRef/>
      </w:r>
      <w:r w:rsidRPr="00D92F06">
        <w:rPr>
          <w:rFonts w:ascii="Times New Roman" w:hAnsi="Times New Roman" w:cs="Times New Roman"/>
          <w:sz w:val="16"/>
          <w:szCs w:val="16"/>
        </w:rPr>
        <w:t xml:space="preserve"> Дефицит районного бюджета уменьшится на 2 979 767,53 рублей, или на 5,9 процентных пункта.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7188896"/>
      <w:docPartObj>
        <w:docPartGallery w:val="Page Numbers (Top of Page)"/>
        <w:docPartUnique/>
      </w:docPartObj>
    </w:sdtPr>
    <w:sdtEndPr/>
    <w:sdtContent>
      <w:p w:rsidR="00C427F0" w:rsidRDefault="00C427F0" w:rsidP="007148B0">
        <w:pPr>
          <w:pStyle w:val="a6"/>
          <w:jc w:val="right"/>
        </w:pPr>
        <w:r>
          <w:fldChar w:fldCharType="begin"/>
        </w:r>
        <w:r>
          <w:instrText>PAGE   \* MERGEFORMAT</w:instrText>
        </w:r>
        <w:r>
          <w:fldChar w:fldCharType="separate"/>
        </w:r>
        <w:r w:rsidR="00FF2200">
          <w:rPr>
            <w:noProof/>
          </w:rPr>
          <w:t>16</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9158D"/>
    <w:multiLevelType w:val="hybridMultilevel"/>
    <w:tmpl w:val="3FB8D0EE"/>
    <w:lvl w:ilvl="0" w:tplc="B97C713A">
      <w:start w:val="1"/>
      <w:numFmt w:val="decimal"/>
      <w:lvlText w:val="%1)"/>
      <w:lvlJc w:val="left"/>
      <w:pPr>
        <w:ind w:left="1230" w:hanging="63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61B61D3"/>
    <w:multiLevelType w:val="hybridMultilevel"/>
    <w:tmpl w:val="508676F2"/>
    <w:lvl w:ilvl="0" w:tplc="A41A209A">
      <w:start w:val="1"/>
      <w:numFmt w:val="bullet"/>
      <w:lvlText w:val=""/>
      <w:lvlJc w:val="left"/>
      <w:pPr>
        <w:ind w:left="1409" w:hanging="360"/>
      </w:pPr>
      <w:rPr>
        <w:rFonts w:ascii="Symbol" w:hAnsi="Symbol" w:hint="default"/>
      </w:rPr>
    </w:lvl>
    <w:lvl w:ilvl="1" w:tplc="04190003" w:tentative="1">
      <w:start w:val="1"/>
      <w:numFmt w:val="bullet"/>
      <w:lvlText w:val="o"/>
      <w:lvlJc w:val="left"/>
      <w:pPr>
        <w:ind w:left="2283" w:hanging="360"/>
      </w:pPr>
      <w:rPr>
        <w:rFonts w:ascii="Courier New" w:hAnsi="Courier New" w:cs="Courier New" w:hint="default"/>
      </w:rPr>
    </w:lvl>
    <w:lvl w:ilvl="2" w:tplc="04190005" w:tentative="1">
      <w:start w:val="1"/>
      <w:numFmt w:val="bullet"/>
      <w:lvlText w:val=""/>
      <w:lvlJc w:val="left"/>
      <w:pPr>
        <w:ind w:left="3003" w:hanging="360"/>
      </w:pPr>
      <w:rPr>
        <w:rFonts w:ascii="Wingdings" w:hAnsi="Wingdings" w:hint="default"/>
      </w:rPr>
    </w:lvl>
    <w:lvl w:ilvl="3" w:tplc="04190001" w:tentative="1">
      <w:start w:val="1"/>
      <w:numFmt w:val="bullet"/>
      <w:lvlText w:val=""/>
      <w:lvlJc w:val="left"/>
      <w:pPr>
        <w:ind w:left="3723" w:hanging="360"/>
      </w:pPr>
      <w:rPr>
        <w:rFonts w:ascii="Symbol" w:hAnsi="Symbol" w:hint="default"/>
      </w:rPr>
    </w:lvl>
    <w:lvl w:ilvl="4" w:tplc="04190003" w:tentative="1">
      <w:start w:val="1"/>
      <w:numFmt w:val="bullet"/>
      <w:lvlText w:val="o"/>
      <w:lvlJc w:val="left"/>
      <w:pPr>
        <w:ind w:left="4443" w:hanging="360"/>
      </w:pPr>
      <w:rPr>
        <w:rFonts w:ascii="Courier New" w:hAnsi="Courier New" w:cs="Courier New" w:hint="default"/>
      </w:rPr>
    </w:lvl>
    <w:lvl w:ilvl="5" w:tplc="04190005" w:tentative="1">
      <w:start w:val="1"/>
      <w:numFmt w:val="bullet"/>
      <w:lvlText w:val=""/>
      <w:lvlJc w:val="left"/>
      <w:pPr>
        <w:ind w:left="5163" w:hanging="360"/>
      </w:pPr>
      <w:rPr>
        <w:rFonts w:ascii="Wingdings" w:hAnsi="Wingdings" w:hint="default"/>
      </w:rPr>
    </w:lvl>
    <w:lvl w:ilvl="6" w:tplc="04190001" w:tentative="1">
      <w:start w:val="1"/>
      <w:numFmt w:val="bullet"/>
      <w:lvlText w:val=""/>
      <w:lvlJc w:val="left"/>
      <w:pPr>
        <w:ind w:left="5883" w:hanging="360"/>
      </w:pPr>
      <w:rPr>
        <w:rFonts w:ascii="Symbol" w:hAnsi="Symbol" w:hint="default"/>
      </w:rPr>
    </w:lvl>
    <w:lvl w:ilvl="7" w:tplc="04190003" w:tentative="1">
      <w:start w:val="1"/>
      <w:numFmt w:val="bullet"/>
      <w:lvlText w:val="o"/>
      <w:lvlJc w:val="left"/>
      <w:pPr>
        <w:ind w:left="6603" w:hanging="360"/>
      </w:pPr>
      <w:rPr>
        <w:rFonts w:ascii="Courier New" w:hAnsi="Courier New" w:cs="Courier New" w:hint="default"/>
      </w:rPr>
    </w:lvl>
    <w:lvl w:ilvl="8" w:tplc="04190005" w:tentative="1">
      <w:start w:val="1"/>
      <w:numFmt w:val="bullet"/>
      <w:lvlText w:val=""/>
      <w:lvlJc w:val="left"/>
      <w:pPr>
        <w:ind w:left="7323" w:hanging="360"/>
      </w:pPr>
      <w:rPr>
        <w:rFonts w:ascii="Wingdings" w:hAnsi="Wingdings" w:hint="default"/>
      </w:rPr>
    </w:lvl>
  </w:abstractNum>
  <w:abstractNum w:abstractNumId="2">
    <w:nsid w:val="07F02CC5"/>
    <w:multiLevelType w:val="hybridMultilevel"/>
    <w:tmpl w:val="997EFABE"/>
    <w:lvl w:ilvl="0" w:tplc="04190001">
      <w:start w:val="1"/>
      <w:numFmt w:val="bullet"/>
      <w:lvlText w:val=""/>
      <w:lvlJc w:val="left"/>
      <w:pPr>
        <w:ind w:left="1409" w:hanging="360"/>
      </w:pPr>
      <w:rPr>
        <w:rFonts w:ascii="Symbol" w:hAnsi="Symbol" w:hint="default"/>
      </w:rPr>
    </w:lvl>
    <w:lvl w:ilvl="1" w:tplc="04190003" w:tentative="1">
      <w:start w:val="1"/>
      <w:numFmt w:val="bullet"/>
      <w:lvlText w:val="o"/>
      <w:lvlJc w:val="left"/>
      <w:pPr>
        <w:ind w:left="2129" w:hanging="360"/>
      </w:pPr>
      <w:rPr>
        <w:rFonts w:ascii="Courier New" w:hAnsi="Courier New" w:cs="Courier New" w:hint="default"/>
      </w:rPr>
    </w:lvl>
    <w:lvl w:ilvl="2" w:tplc="04190005" w:tentative="1">
      <w:start w:val="1"/>
      <w:numFmt w:val="bullet"/>
      <w:lvlText w:val=""/>
      <w:lvlJc w:val="left"/>
      <w:pPr>
        <w:ind w:left="2849" w:hanging="360"/>
      </w:pPr>
      <w:rPr>
        <w:rFonts w:ascii="Wingdings" w:hAnsi="Wingdings" w:hint="default"/>
      </w:rPr>
    </w:lvl>
    <w:lvl w:ilvl="3" w:tplc="04190001" w:tentative="1">
      <w:start w:val="1"/>
      <w:numFmt w:val="bullet"/>
      <w:lvlText w:val=""/>
      <w:lvlJc w:val="left"/>
      <w:pPr>
        <w:ind w:left="3569" w:hanging="360"/>
      </w:pPr>
      <w:rPr>
        <w:rFonts w:ascii="Symbol" w:hAnsi="Symbol" w:hint="default"/>
      </w:rPr>
    </w:lvl>
    <w:lvl w:ilvl="4" w:tplc="04190003" w:tentative="1">
      <w:start w:val="1"/>
      <w:numFmt w:val="bullet"/>
      <w:lvlText w:val="o"/>
      <w:lvlJc w:val="left"/>
      <w:pPr>
        <w:ind w:left="4289" w:hanging="360"/>
      </w:pPr>
      <w:rPr>
        <w:rFonts w:ascii="Courier New" w:hAnsi="Courier New" w:cs="Courier New" w:hint="default"/>
      </w:rPr>
    </w:lvl>
    <w:lvl w:ilvl="5" w:tplc="04190005" w:tentative="1">
      <w:start w:val="1"/>
      <w:numFmt w:val="bullet"/>
      <w:lvlText w:val=""/>
      <w:lvlJc w:val="left"/>
      <w:pPr>
        <w:ind w:left="5009" w:hanging="360"/>
      </w:pPr>
      <w:rPr>
        <w:rFonts w:ascii="Wingdings" w:hAnsi="Wingdings" w:hint="default"/>
      </w:rPr>
    </w:lvl>
    <w:lvl w:ilvl="6" w:tplc="04190001" w:tentative="1">
      <w:start w:val="1"/>
      <w:numFmt w:val="bullet"/>
      <w:lvlText w:val=""/>
      <w:lvlJc w:val="left"/>
      <w:pPr>
        <w:ind w:left="5729" w:hanging="360"/>
      </w:pPr>
      <w:rPr>
        <w:rFonts w:ascii="Symbol" w:hAnsi="Symbol" w:hint="default"/>
      </w:rPr>
    </w:lvl>
    <w:lvl w:ilvl="7" w:tplc="04190003" w:tentative="1">
      <w:start w:val="1"/>
      <w:numFmt w:val="bullet"/>
      <w:lvlText w:val="o"/>
      <w:lvlJc w:val="left"/>
      <w:pPr>
        <w:ind w:left="6449" w:hanging="360"/>
      </w:pPr>
      <w:rPr>
        <w:rFonts w:ascii="Courier New" w:hAnsi="Courier New" w:cs="Courier New" w:hint="default"/>
      </w:rPr>
    </w:lvl>
    <w:lvl w:ilvl="8" w:tplc="04190005" w:tentative="1">
      <w:start w:val="1"/>
      <w:numFmt w:val="bullet"/>
      <w:lvlText w:val=""/>
      <w:lvlJc w:val="left"/>
      <w:pPr>
        <w:ind w:left="7169" w:hanging="360"/>
      </w:pPr>
      <w:rPr>
        <w:rFonts w:ascii="Wingdings" w:hAnsi="Wingdings" w:hint="default"/>
      </w:rPr>
    </w:lvl>
  </w:abstractNum>
  <w:abstractNum w:abstractNumId="3">
    <w:nsid w:val="0CE73E9A"/>
    <w:multiLevelType w:val="hybridMultilevel"/>
    <w:tmpl w:val="1A4AE58A"/>
    <w:lvl w:ilvl="0" w:tplc="B2A4D7C4">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1AA4F55"/>
    <w:multiLevelType w:val="hybridMultilevel"/>
    <w:tmpl w:val="768405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F9420FE"/>
    <w:multiLevelType w:val="hybridMultilevel"/>
    <w:tmpl w:val="75A48F78"/>
    <w:lvl w:ilvl="0" w:tplc="950C876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0AE6B1C"/>
    <w:multiLevelType w:val="hybridMultilevel"/>
    <w:tmpl w:val="D91C9F4C"/>
    <w:lvl w:ilvl="0" w:tplc="731ECC50">
      <w:start w:val="8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81048A"/>
    <w:multiLevelType w:val="hybridMultilevel"/>
    <w:tmpl w:val="8102D190"/>
    <w:lvl w:ilvl="0" w:tplc="25406524">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8">
    <w:nsid w:val="266A7717"/>
    <w:multiLevelType w:val="hybridMultilevel"/>
    <w:tmpl w:val="C238597A"/>
    <w:lvl w:ilvl="0" w:tplc="22B4A2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284F1F55"/>
    <w:multiLevelType w:val="hybridMultilevel"/>
    <w:tmpl w:val="738C4CEC"/>
    <w:lvl w:ilvl="0" w:tplc="F6B8AD0E">
      <w:start w:val="1"/>
      <w:numFmt w:val="decimal"/>
      <w:lvlText w:val="%1)"/>
      <w:lvlJc w:val="left"/>
      <w:pPr>
        <w:ind w:left="1409" w:hanging="360"/>
      </w:pPr>
      <w:rPr>
        <w:rFonts w:hint="default"/>
      </w:rPr>
    </w:lvl>
    <w:lvl w:ilvl="1" w:tplc="04190019" w:tentative="1">
      <w:start w:val="1"/>
      <w:numFmt w:val="lowerLetter"/>
      <w:lvlText w:val="%2."/>
      <w:lvlJc w:val="left"/>
      <w:pPr>
        <w:ind w:left="2129" w:hanging="360"/>
      </w:pPr>
    </w:lvl>
    <w:lvl w:ilvl="2" w:tplc="0419001B" w:tentative="1">
      <w:start w:val="1"/>
      <w:numFmt w:val="lowerRoman"/>
      <w:lvlText w:val="%3."/>
      <w:lvlJc w:val="right"/>
      <w:pPr>
        <w:ind w:left="2849" w:hanging="180"/>
      </w:pPr>
    </w:lvl>
    <w:lvl w:ilvl="3" w:tplc="0419000F" w:tentative="1">
      <w:start w:val="1"/>
      <w:numFmt w:val="decimal"/>
      <w:lvlText w:val="%4."/>
      <w:lvlJc w:val="left"/>
      <w:pPr>
        <w:ind w:left="3569" w:hanging="360"/>
      </w:pPr>
    </w:lvl>
    <w:lvl w:ilvl="4" w:tplc="04190019" w:tentative="1">
      <w:start w:val="1"/>
      <w:numFmt w:val="lowerLetter"/>
      <w:lvlText w:val="%5."/>
      <w:lvlJc w:val="left"/>
      <w:pPr>
        <w:ind w:left="4289" w:hanging="360"/>
      </w:pPr>
    </w:lvl>
    <w:lvl w:ilvl="5" w:tplc="0419001B" w:tentative="1">
      <w:start w:val="1"/>
      <w:numFmt w:val="lowerRoman"/>
      <w:lvlText w:val="%6."/>
      <w:lvlJc w:val="right"/>
      <w:pPr>
        <w:ind w:left="5009" w:hanging="180"/>
      </w:pPr>
    </w:lvl>
    <w:lvl w:ilvl="6" w:tplc="0419000F" w:tentative="1">
      <w:start w:val="1"/>
      <w:numFmt w:val="decimal"/>
      <w:lvlText w:val="%7."/>
      <w:lvlJc w:val="left"/>
      <w:pPr>
        <w:ind w:left="5729" w:hanging="360"/>
      </w:pPr>
    </w:lvl>
    <w:lvl w:ilvl="7" w:tplc="04190019" w:tentative="1">
      <w:start w:val="1"/>
      <w:numFmt w:val="lowerLetter"/>
      <w:lvlText w:val="%8."/>
      <w:lvlJc w:val="left"/>
      <w:pPr>
        <w:ind w:left="6449" w:hanging="360"/>
      </w:pPr>
    </w:lvl>
    <w:lvl w:ilvl="8" w:tplc="0419001B" w:tentative="1">
      <w:start w:val="1"/>
      <w:numFmt w:val="lowerRoman"/>
      <w:lvlText w:val="%9."/>
      <w:lvlJc w:val="right"/>
      <w:pPr>
        <w:ind w:left="7169" w:hanging="180"/>
      </w:pPr>
    </w:lvl>
  </w:abstractNum>
  <w:abstractNum w:abstractNumId="10">
    <w:nsid w:val="32F63B92"/>
    <w:multiLevelType w:val="hybridMultilevel"/>
    <w:tmpl w:val="6DDE45AA"/>
    <w:lvl w:ilvl="0" w:tplc="5A62D1AC">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339C1EA9"/>
    <w:multiLevelType w:val="hybridMultilevel"/>
    <w:tmpl w:val="C9B6EE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9A05B85"/>
    <w:multiLevelType w:val="hybridMultilevel"/>
    <w:tmpl w:val="831420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C140F4"/>
    <w:multiLevelType w:val="hybridMultilevel"/>
    <w:tmpl w:val="37122DA0"/>
    <w:lvl w:ilvl="0" w:tplc="5A62D1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5441D2"/>
    <w:multiLevelType w:val="hybridMultilevel"/>
    <w:tmpl w:val="3F8C370E"/>
    <w:lvl w:ilvl="0" w:tplc="540E2A7C">
      <w:start w:val="1"/>
      <w:numFmt w:val="decimal"/>
      <w:lvlText w:val="%1)"/>
      <w:lvlJc w:val="left"/>
      <w:pPr>
        <w:ind w:left="1042" w:hanging="360"/>
      </w:pPr>
      <w:rPr>
        <w:rFonts w:hint="default"/>
      </w:rPr>
    </w:lvl>
    <w:lvl w:ilvl="1" w:tplc="04190019" w:tentative="1">
      <w:start w:val="1"/>
      <w:numFmt w:val="lowerLetter"/>
      <w:lvlText w:val="%2."/>
      <w:lvlJc w:val="left"/>
      <w:pPr>
        <w:ind w:left="1762" w:hanging="360"/>
      </w:pPr>
    </w:lvl>
    <w:lvl w:ilvl="2" w:tplc="0419001B" w:tentative="1">
      <w:start w:val="1"/>
      <w:numFmt w:val="lowerRoman"/>
      <w:lvlText w:val="%3."/>
      <w:lvlJc w:val="right"/>
      <w:pPr>
        <w:ind w:left="2482" w:hanging="180"/>
      </w:pPr>
    </w:lvl>
    <w:lvl w:ilvl="3" w:tplc="0419000F" w:tentative="1">
      <w:start w:val="1"/>
      <w:numFmt w:val="decimal"/>
      <w:lvlText w:val="%4."/>
      <w:lvlJc w:val="left"/>
      <w:pPr>
        <w:ind w:left="3202" w:hanging="360"/>
      </w:pPr>
    </w:lvl>
    <w:lvl w:ilvl="4" w:tplc="04190019" w:tentative="1">
      <w:start w:val="1"/>
      <w:numFmt w:val="lowerLetter"/>
      <w:lvlText w:val="%5."/>
      <w:lvlJc w:val="left"/>
      <w:pPr>
        <w:ind w:left="3922" w:hanging="360"/>
      </w:pPr>
    </w:lvl>
    <w:lvl w:ilvl="5" w:tplc="0419001B" w:tentative="1">
      <w:start w:val="1"/>
      <w:numFmt w:val="lowerRoman"/>
      <w:lvlText w:val="%6."/>
      <w:lvlJc w:val="right"/>
      <w:pPr>
        <w:ind w:left="4642" w:hanging="180"/>
      </w:pPr>
    </w:lvl>
    <w:lvl w:ilvl="6" w:tplc="0419000F" w:tentative="1">
      <w:start w:val="1"/>
      <w:numFmt w:val="decimal"/>
      <w:lvlText w:val="%7."/>
      <w:lvlJc w:val="left"/>
      <w:pPr>
        <w:ind w:left="5362" w:hanging="360"/>
      </w:pPr>
    </w:lvl>
    <w:lvl w:ilvl="7" w:tplc="04190019" w:tentative="1">
      <w:start w:val="1"/>
      <w:numFmt w:val="lowerLetter"/>
      <w:lvlText w:val="%8."/>
      <w:lvlJc w:val="left"/>
      <w:pPr>
        <w:ind w:left="6082" w:hanging="360"/>
      </w:pPr>
    </w:lvl>
    <w:lvl w:ilvl="8" w:tplc="0419001B" w:tentative="1">
      <w:start w:val="1"/>
      <w:numFmt w:val="lowerRoman"/>
      <w:lvlText w:val="%9."/>
      <w:lvlJc w:val="right"/>
      <w:pPr>
        <w:ind w:left="6802" w:hanging="180"/>
      </w:pPr>
    </w:lvl>
  </w:abstractNum>
  <w:abstractNum w:abstractNumId="15">
    <w:nsid w:val="4C1E52C2"/>
    <w:multiLevelType w:val="hybridMultilevel"/>
    <w:tmpl w:val="2C04F210"/>
    <w:lvl w:ilvl="0" w:tplc="8A3E0D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EBB30B9"/>
    <w:multiLevelType w:val="hybridMultilevel"/>
    <w:tmpl w:val="916EB7D0"/>
    <w:lvl w:ilvl="0" w:tplc="8EC2178A">
      <w:start w:val="8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A7180D"/>
    <w:multiLevelType w:val="hybridMultilevel"/>
    <w:tmpl w:val="B58C47AE"/>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8">
    <w:nsid w:val="64B41A33"/>
    <w:multiLevelType w:val="hybridMultilevel"/>
    <w:tmpl w:val="A356C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28635E"/>
    <w:multiLevelType w:val="hybridMultilevel"/>
    <w:tmpl w:val="9F6C900A"/>
    <w:lvl w:ilvl="0" w:tplc="950C87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9732ADC"/>
    <w:multiLevelType w:val="hybridMultilevel"/>
    <w:tmpl w:val="C4EAF9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4A06A9E"/>
    <w:multiLevelType w:val="hybridMultilevel"/>
    <w:tmpl w:val="E57C82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7"/>
  </w:num>
  <w:num w:numId="4">
    <w:abstractNumId w:val="5"/>
  </w:num>
  <w:num w:numId="5">
    <w:abstractNumId w:val="9"/>
  </w:num>
  <w:num w:numId="6">
    <w:abstractNumId w:val="7"/>
  </w:num>
  <w:num w:numId="7">
    <w:abstractNumId w:val="0"/>
  </w:num>
  <w:num w:numId="8">
    <w:abstractNumId w:val="15"/>
  </w:num>
  <w:num w:numId="9">
    <w:abstractNumId w:val="19"/>
  </w:num>
  <w:num w:numId="10">
    <w:abstractNumId w:val="12"/>
  </w:num>
  <w:num w:numId="11">
    <w:abstractNumId w:val="11"/>
  </w:num>
  <w:num w:numId="12">
    <w:abstractNumId w:val="18"/>
  </w:num>
  <w:num w:numId="13">
    <w:abstractNumId w:val="20"/>
  </w:num>
  <w:num w:numId="14">
    <w:abstractNumId w:val="4"/>
  </w:num>
  <w:num w:numId="15">
    <w:abstractNumId w:val="21"/>
  </w:num>
  <w:num w:numId="16">
    <w:abstractNumId w:val="13"/>
  </w:num>
  <w:num w:numId="17">
    <w:abstractNumId w:val="10"/>
  </w:num>
  <w:num w:numId="18">
    <w:abstractNumId w:val="14"/>
  </w:num>
  <w:num w:numId="19">
    <w:abstractNumId w:val="3"/>
  </w:num>
  <w:num w:numId="20">
    <w:abstractNumId w:val="16"/>
  </w:num>
  <w:num w:numId="21">
    <w:abstractNumId w:val="6"/>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5261B"/>
    <w:rsid w:val="00000772"/>
    <w:rsid w:val="00001108"/>
    <w:rsid w:val="00001A1A"/>
    <w:rsid w:val="000023E6"/>
    <w:rsid w:val="00003AF5"/>
    <w:rsid w:val="00004847"/>
    <w:rsid w:val="00004F00"/>
    <w:rsid w:val="00005617"/>
    <w:rsid w:val="000058DE"/>
    <w:rsid w:val="00011A7C"/>
    <w:rsid w:val="0001241B"/>
    <w:rsid w:val="00012DBE"/>
    <w:rsid w:val="00014F55"/>
    <w:rsid w:val="00015780"/>
    <w:rsid w:val="00015A38"/>
    <w:rsid w:val="000240B9"/>
    <w:rsid w:val="00025A26"/>
    <w:rsid w:val="0002634E"/>
    <w:rsid w:val="0002667E"/>
    <w:rsid w:val="000303B2"/>
    <w:rsid w:val="0003058C"/>
    <w:rsid w:val="00030B84"/>
    <w:rsid w:val="00030D33"/>
    <w:rsid w:val="00032524"/>
    <w:rsid w:val="0003266B"/>
    <w:rsid w:val="00032999"/>
    <w:rsid w:val="00032E8E"/>
    <w:rsid w:val="00032F3D"/>
    <w:rsid w:val="000365A0"/>
    <w:rsid w:val="00036D76"/>
    <w:rsid w:val="00037726"/>
    <w:rsid w:val="000420DB"/>
    <w:rsid w:val="000423AE"/>
    <w:rsid w:val="000445B1"/>
    <w:rsid w:val="00047159"/>
    <w:rsid w:val="00047E7D"/>
    <w:rsid w:val="0005000D"/>
    <w:rsid w:val="0005053E"/>
    <w:rsid w:val="000516FE"/>
    <w:rsid w:val="00053375"/>
    <w:rsid w:val="0005350C"/>
    <w:rsid w:val="00053542"/>
    <w:rsid w:val="000536C2"/>
    <w:rsid w:val="000547AC"/>
    <w:rsid w:val="00054E86"/>
    <w:rsid w:val="000555D0"/>
    <w:rsid w:val="00056AD4"/>
    <w:rsid w:val="00061D12"/>
    <w:rsid w:val="00063AE0"/>
    <w:rsid w:val="00064452"/>
    <w:rsid w:val="000649B5"/>
    <w:rsid w:val="00065755"/>
    <w:rsid w:val="00066D11"/>
    <w:rsid w:val="000670E2"/>
    <w:rsid w:val="00070CB2"/>
    <w:rsid w:val="000735D1"/>
    <w:rsid w:val="000735F9"/>
    <w:rsid w:val="000749A5"/>
    <w:rsid w:val="000758CD"/>
    <w:rsid w:val="000764E1"/>
    <w:rsid w:val="000766CB"/>
    <w:rsid w:val="00076B31"/>
    <w:rsid w:val="00080777"/>
    <w:rsid w:val="00081876"/>
    <w:rsid w:val="00081881"/>
    <w:rsid w:val="00082201"/>
    <w:rsid w:val="0008478D"/>
    <w:rsid w:val="00084E77"/>
    <w:rsid w:val="00084FCE"/>
    <w:rsid w:val="000859AB"/>
    <w:rsid w:val="0008646D"/>
    <w:rsid w:val="00086E3D"/>
    <w:rsid w:val="0008741A"/>
    <w:rsid w:val="000904BF"/>
    <w:rsid w:val="00091498"/>
    <w:rsid w:val="00092031"/>
    <w:rsid w:val="00093CA5"/>
    <w:rsid w:val="000944E1"/>
    <w:rsid w:val="000947BC"/>
    <w:rsid w:val="00095289"/>
    <w:rsid w:val="000953D9"/>
    <w:rsid w:val="000953DF"/>
    <w:rsid w:val="00096254"/>
    <w:rsid w:val="00097DF6"/>
    <w:rsid w:val="000A27A7"/>
    <w:rsid w:val="000A3BD1"/>
    <w:rsid w:val="000A3F5C"/>
    <w:rsid w:val="000A4DDF"/>
    <w:rsid w:val="000A5D5C"/>
    <w:rsid w:val="000A72C9"/>
    <w:rsid w:val="000A72F4"/>
    <w:rsid w:val="000B07A8"/>
    <w:rsid w:val="000B1168"/>
    <w:rsid w:val="000B1A46"/>
    <w:rsid w:val="000B22CE"/>
    <w:rsid w:val="000B2BB0"/>
    <w:rsid w:val="000B37EA"/>
    <w:rsid w:val="000B5685"/>
    <w:rsid w:val="000B622F"/>
    <w:rsid w:val="000B68B3"/>
    <w:rsid w:val="000B7019"/>
    <w:rsid w:val="000B7B3B"/>
    <w:rsid w:val="000C0974"/>
    <w:rsid w:val="000C20D2"/>
    <w:rsid w:val="000C2D82"/>
    <w:rsid w:val="000C3336"/>
    <w:rsid w:val="000C378B"/>
    <w:rsid w:val="000C392C"/>
    <w:rsid w:val="000C3FBA"/>
    <w:rsid w:val="000C505D"/>
    <w:rsid w:val="000C6235"/>
    <w:rsid w:val="000C76E5"/>
    <w:rsid w:val="000D0740"/>
    <w:rsid w:val="000D1F60"/>
    <w:rsid w:val="000D5782"/>
    <w:rsid w:val="000D628F"/>
    <w:rsid w:val="000D7ADD"/>
    <w:rsid w:val="000E0C22"/>
    <w:rsid w:val="000E26D3"/>
    <w:rsid w:val="000E2994"/>
    <w:rsid w:val="000E3265"/>
    <w:rsid w:val="000E3962"/>
    <w:rsid w:val="000E3C8C"/>
    <w:rsid w:val="000E4A58"/>
    <w:rsid w:val="000E5FD3"/>
    <w:rsid w:val="000E6BDE"/>
    <w:rsid w:val="000E7062"/>
    <w:rsid w:val="000E740D"/>
    <w:rsid w:val="000E7B05"/>
    <w:rsid w:val="000F0143"/>
    <w:rsid w:val="000F0F93"/>
    <w:rsid w:val="000F154A"/>
    <w:rsid w:val="000F199B"/>
    <w:rsid w:val="000F220A"/>
    <w:rsid w:val="000F2DB5"/>
    <w:rsid w:val="000F2DBF"/>
    <w:rsid w:val="000F574F"/>
    <w:rsid w:val="000F65EB"/>
    <w:rsid w:val="000F669F"/>
    <w:rsid w:val="000F7AEB"/>
    <w:rsid w:val="00100152"/>
    <w:rsid w:val="0010117A"/>
    <w:rsid w:val="00101E0B"/>
    <w:rsid w:val="00101F0F"/>
    <w:rsid w:val="001024C7"/>
    <w:rsid w:val="001026CC"/>
    <w:rsid w:val="0010378D"/>
    <w:rsid w:val="00104338"/>
    <w:rsid w:val="001045BF"/>
    <w:rsid w:val="0010492C"/>
    <w:rsid w:val="00105B43"/>
    <w:rsid w:val="00106233"/>
    <w:rsid w:val="001065BE"/>
    <w:rsid w:val="00110BBB"/>
    <w:rsid w:val="001113E2"/>
    <w:rsid w:val="00111470"/>
    <w:rsid w:val="00111ABA"/>
    <w:rsid w:val="00112F68"/>
    <w:rsid w:val="00114BA4"/>
    <w:rsid w:val="00117336"/>
    <w:rsid w:val="0012009F"/>
    <w:rsid w:val="00120135"/>
    <w:rsid w:val="00120205"/>
    <w:rsid w:val="00121BB2"/>
    <w:rsid w:val="00122626"/>
    <w:rsid w:val="00124178"/>
    <w:rsid w:val="0012426C"/>
    <w:rsid w:val="00124A99"/>
    <w:rsid w:val="00124FE2"/>
    <w:rsid w:val="00126726"/>
    <w:rsid w:val="001268D5"/>
    <w:rsid w:val="00126AAE"/>
    <w:rsid w:val="00127C5F"/>
    <w:rsid w:val="00130B71"/>
    <w:rsid w:val="00131043"/>
    <w:rsid w:val="0013212C"/>
    <w:rsid w:val="001353FA"/>
    <w:rsid w:val="0013697C"/>
    <w:rsid w:val="00136DEA"/>
    <w:rsid w:val="001375E9"/>
    <w:rsid w:val="00137C94"/>
    <w:rsid w:val="0014081C"/>
    <w:rsid w:val="00141E17"/>
    <w:rsid w:val="00142165"/>
    <w:rsid w:val="001440D4"/>
    <w:rsid w:val="00144F42"/>
    <w:rsid w:val="001452E6"/>
    <w:rsid w:val="00145682"/>
    <w:rsid w:val="0015178E"/>
    <w:rsid w:val="001522D2"/>
    <w:rsid w:val="00152A24"/>
    <w:rsid w:val="00152C93"/>
    <w:rsid w:val="00153F0D"/>
    <w:rsid w:val="00153F3D"/>
    <w:rsid w:val="001547D7"/>
    <w:rsid w:val="00154F54"/>
    <w:rsid w:val="00155969"/>
    <w:rsid w:val="00156567"/>
    <w:rsid w:val="0015683F"/>
    <w:rsid w:val="00156B55"/>
    <w:rsid w:val="00157468"/>
    <w:rsid w:val="001607B3"/>
    <w:rsid w:val="0016181C"/>
    <w:rsid w:val="00161B01"/>
    <w:rsid w:val="00161BB3"/>
    <w:rsid w:val="00162B6B"/>
    <w:rsid w:val="001646EC"/>
    <w:rsid w:val="00164BD1"/>
    <w:rsid w:val="00165728"/>
    <w:rsid w:val="00166062"/>
    <w:rsid w:val="00166ECD"/>
    <w:rsid w:val="001673DA"/>
    <w:rsid w:val="00167796"/>
    <w:rsid w:val="00172699"/>
    <w:rsid w:val="00172933"/>
    <w:rsid w:val="00173B3A"/>
    <w:rsid w:val="001748A1"/>
    <w:rsid w:val="00174CBF"/>
    <w:rsid w:val="00175CD6"/>
    <w:rsid w:val="00176275"/>
    <w:rsid w:val="00176E63"/>
    <w:rsid w:val="00177CDB"/>
    <w:rsid w:val="00181234"/>
    <w:rsid w:val="00181822"/>
    <w:rsid w:val="00181DE9"/>
    <w:rsid w:val="00182619"/>
    <w:rsid w:val="00182892"/>
    <w:rsid w:val="00182898"/>
    <w:rsid w:val="001834EF"/>
    <w:rsid w:val="00183C31"/>
    <w:rsid w:val="00185969"/>
    <w:rsid w:val="00187445"/>
    <w:rsid w:val="00190541"/>
    <w:rsid w:val="0019145B"/>
    <w:rsid w:val="0019225B"/>
    <w:rsid w:val="00192BCE"/>
    <w:rsid w:val="0019428F"/>
    <w:rsid w:val="00194DF6"/>
    <w:rsid w:val="00195B38"/>
    <w:rsid w:val="0019690B"/>
    <w:rsid w:val="00196F32"/>
    <w:rsid w:val="00197225"/>
    <w:rsid w:val="00197B9F"/>
    <w:rsid w:val="00197F31"/>
    <w:rsid w:val="001A07A9"/>
    <w:rsid w:val="001A1EC0"/>
    <w:rsid w:val="001A266B"/>
    <w:rsid w:val="001A5427"/>
    <w:rsid w:val="001B0DA8"/>
    <w:rsid w:val="001B0EA2"/>
    <w:rsid w:val="001B1A11"/>
    <w:rsid w:val="001B22EF"/>
    <w:rsid w:val="001B24A1"/>
    <w:rsid w:val="001B4101"/>
    <w:rsid w:val="001B45EC"/>
    <w:rsid w:val="001B4781"/>
    <w:rsid w:val="001B48CA"/>
    <w:rsid w:val="001B64E5"/>
    <w:rsid w:val="001B7604"/>
    <w:rsid w:val="001B79AC"/>
    <w:rsid w:val="001C074F"/>
    <w:rsid w:val="001C1D03"/>
    <w:rsid w:val="001C1D4A"/>
    <w:rsid w:val="001C31A5"/>
    <w:rsid w:val="001C403A"/>
    <w:rsid w:val="001C4238"/>
    <w:rsid w:val="001C493C"/>
    <w:rsid w:val="001C4D42"/>
    <w:rsid w:val="001C5079"/>
    <w:rsid w:val="001C5293"/>
    <w:rsid w:val="001C5684"/>
    <w:rsid w:val="001C56E8"/>
    <w:rsid w:val="001C5C3F"/>
    <w:rsid w:val="001C6088"/>
    <w:rsid w:val="001C65F4"/>
    <w:rsid w:val="001C750D"/>
    <w:rsid w:val="001D14C5"/>
    <w:rsid w:val="001D176E"/>
    <w:rsid w:val="001D1FC8"/>
    <w:rsid w:val="001D24A9"/>
    <w:rsid w:val="001D2D06"/>
    <w:rsid w:val="001D30EA"/>
    <w:rsid w:val="001D4289"/>
    <w:rsid w:val="001D5019"/>
    <w:rsid w:val="001D52F9"/>
    <w:rsid w:val="001E0F86"/>
    <w:rsid w:val="001E1416"/>
    <w:rsid w:val="001E1E95"/>
    <w:rsid w:val="001E1F50"/>
    <w:rsid w:val="001E203F"/>
    <w:rsid w:val="001E2454"/>
    <w:rsid w:val="001E2EB4"/>
    <w:rsid w:val="001E31AB"/>
    <w:rsid w:val="001E356D"/>
    <w:rsid w:val="001E4CF1"/>
    <w:rsid w:val="001E523B"/>
    <w:rsid w:val="001E63AB"/>
    <w:rsid w:val="001F3901"/>
    <w:rsid w:val="001F43BB"/>
    <w:rsid w:val="001F440C"/>
    <w:rsid w:val="001F5DA3"/>
    <w:rsid w:val="001F606D"/>
    <w:rsid w:val="001F71D8"/>
    <w:rsid w:val="00201D7A"/>
    <w:rsid w:val="00202FA0"/>
    <w:rsid w:val="002035C1"/>
    <w:rsid w:val="002061B1"/>
    <w:rsid w:val="00206CC5"/>
    <w:rsid w:val="00206DFE"/>
    <w:rsid w:val="002075FD"/>
    <w:rsid w:val="0021043B"/>
    <w:rsid w:val="002107EB"/>
    <w:rsid w:val="002108A5"/>
    <w:rsid w:val="0021136B"/>
    <w:rsid w:val="00213E6A"/>
    <w:rsid w:val="00216324"/>
    <w:rsid w:val="00216F4A"/>
    <w:rsid w:val="002212FD"/>
    <w:rsid w:val="00223306"/>
    <w:rsid w:val="00227A86"/>
    <w:rsid w:val="00227FE2"/>
    <w:rsid w:val="002304DC"/>
    <w:rsid w:val="002308CC"/>
    <w:rsid w:val="00230A66"/>
    <w:rsid w:val="002317DA"/>
    <w:rsid w:val="00231AFD"/>
    <w:rsid w:val="00231BD1"/>
    <w:rsid w:val="002321FE"/>
    <w:rsid w:val="002327A1"/>
    <w:rsid w:val="002344D4"/>
    <w:rsid w:val="002378EF"/>
    <w:rsid w:val="00241260"/>
    <w:rsid w:val="00241B54"/>
    <w:rsid w:val="00244A03"/>
    <w:rsid w:val="00244E37"/>
    <w:rsid w:val="00245116"/>
    <w:rsid w:val="002502ED"/>
    <w:rsid w:val="00250760"/>
    <w:rsid w:val="00255438"/>
    <w:rsid w:val="0025543C"/>
    <w:rsid w:val="0025560C"/>
    <w:rsid w:val="002563E8"/>
    <w:rsid w:val="002578AB"/>
    <w:rsid w:val="0026002B"/>
    <w:rsid w:val="00260BDF"/>
    <w:rsid w:val="00262879"/>
    <w:rsid w:val="00262B6C"/>
    <w:rsid w:val="00262CEC"/>
    <w:rsid w:val="00262D06"/>
    <w:rsid w:val="002634AB"/>
    <w:rsid w:val="0026369A"/>
    <w:rsid w:val="00263B43"/>
    <w:rsid w:val="00263C07"/>
    <w:rsid w:val="002654BC"/>
    <w:rsid w:val="00265DB7"/>
    <w:rsid w:val="00266724"/>
    <w:rsid w:val="00266FC4"/>
    <w:rsid w:val="00267465"/>
    <w:rsid w:val="002706C0"/>
    <w:rsid w:val="00271124"/>
    <w:rsid w:val="00273CDA"/>
    <w:rsid w:val="00274F9D"/>
    <w:rsid w:val="002753CB"/>
    <w:rsid w:val="0027630C"/>
    <w:rsid w:val="00277E63"/>
    <w:rsid w:val="00282AF2"/>
    <w:rsid w:val="00282B52"/>
    <w:rsid w:val="00283811"/>
    <w:rsid w:val="00286879"/>
    <w:rsid w:val="00290696"/>
    <w:rsid w:val="00290C7E"/>
    <w:rsid w:val="00291B05"/>
    <w:rsid w:val="00292AFD"/>
    <w:rsid w:val="00293496"/>
    <w:rsid w:val="002935A5"/>
    <w:rsid w:val="002941C3"/>
    <w:rsid w:val="00294F23"/>
    <w:rsid w:val="002964AA"/>
    <w:rsid w:val="00296E0E"/>
    <w:rsid w:val="0029713B"/>
    <w:rsid w:val="002974B4"/>
    <w:rsid w:val="002977DB"/>
    <w:rsid w:val="0029780D"/>
    <w:rsid w:val="002A0FD9"/>
    <w:rsid w:val="002A23D7"/>
    <w:rsid w:val="002A360C"/>
    <w:rsid w:val="002A3878"/>
    <w:rsid w:val="002A409E"/>
    <w:rsid w:val="002A4B2A"/>
    <w:rsid w:val="002A4D56"/>
    <w:rsid w:val="002A6CFA"/>
    <w:rsid w:val="002A7D82"/>
    <w:rsid w:val="002B09B2"/>
    <w:rsid w:val="002B0F63"/>
    <w:rsid w:val="002B3D9A"/>
    <w:rsid w:val="002B3E68"/>
    <w:rsid w:val="002B4594"/>
    <w:rsid w:val="002B5DC2"/>
    <w:rsid w:val="002B62FC"/>
    <w:rsid w:val="002B7CAB"/>
    <w:rsid w:val="002C01FD"/>
    <w:rsid w:val="002C2079"/>
    <w:rsid w:val="002C26B8"/>
    <w:rsid w:val="002C27FC"/>
    <w:rsid w:val="002C2828"/>
    <w:rsid w:val="002C35B4"/>
    <w:rsid w:val="002C3E2C"/>
    <w:rsid w:val="002C400E"/>
    <w:rsid w:val="002C4532"/>
    <w:rsid w:val="002C662B"/>
    <w:rsid w:val="002C683E"/>
    <w:rsid w:val="002C7142"/>
    <w:rsid w:val="002C72A5"/>
    <w:rsid w:val="002C7974"/>
    <w:rsid w:val="002D0A68"/>
    <w:rsid w:val="002D131F"/>
    <w:rsid w:val="002D1EC4"/>
    <w:rsid w:val="002D25D7"/>
    <w:rsid w:val="002D3B3A"/>
    <w:rsid w:val="002D5677"/>
    <w:rsid w:val="002D7274"/>
    <w:rsid w:val="002D73B9"/>
    <w:rsid w:val="002E0A85"/>
    <w:rsid w:val="002E0CA7"/>
    <w:rsid w:val="002E1CC1"/>
    <w:rsid w:val="002E34CF"/>
    <w:rsid w:val="002E4736"/>
    <w:rsid w:val="002E529B"/>
    <w:rsid w:val="002E5415"/>
    <w:rsid w:val="002E562C"/>
    <w:rsid w:val="002E5C72"/>
    <w:rsid w:val="002E63F9"/>
    <w:rsid w:val="002E713C"/>
    <w:rsid w:val="002E7C08"/>
    <w:rsid w:val="002F0DB9"/>
    <w:rsid w:val="002F1392"/>
    <w:rsid w:val="002F2448"/>
    <w:rsid w:val="002F3440"/>
    <w:rsid w:val="002F465D"/>
    <w:rsid w:val="0030079D"/>
    <w:rsid w:val="0030105A"/>
    <w:rsid w:val="00303D21"/>
    <w:rsid w:val="00304FE7"/>
    <w:rsid w:val="00305C27"/>
    <w:rsid w:val="00306ACE"/>
    <w:rsid w:val="00306C94"/>
    <w:rsid w:val="00310724"/>
    <w:rsid w:val="00310CB1"/>
    <w:rsid w:val="00311C5C"/>
    <w:rsid w:val="00312551"/>
    <w:rsid w:val="0031392A"/>
    <w:rsid w:val="003152FD"/>
    <w:rsid w:val="003169A6"/>
    <w:rsid w:val="00320C41"/>
    <w:rsid w:val="00321221"/>
    <w:rsid w:val="0032176C"/>
    <w:rsid w:val="0032195C"/>
    <w:rsid w:val="00321EB8"/>
    <w:rsid w:val="003230D4"/>
    <w:rsid w:val="0032313E"/>
    <w:rsid w:val="003233F6"/>
    <w:rsid w:val="003237C2"/>
    <w:rsid w:val="00323C05"/>
    <w:rsid w:val="00324419"/>
    <w:rsid w:val="003254B5"/>
    <w:rsid w:val="003258A7"/>
    <w:rsid w:val="0033237D"/>
    <w:rsid w:val="003361DB"/>
    <w:rsid w:val="003376A8"/>
    <w:rsid w:val="003414E9"/>
    <w:rsid w:val="003418C2"/>
    <w:rsid w:val="003425EF"/>
    <w:rsid w:val="0034263A"/>
    <w:rsid w:val="00345E86"/>
    <w:rsid w:val="00346128"/>
    <w:rsid w:val="003505B9"/>
    <w:rsid w:val="00350826"/>
    <w:rsid w:val="00351793"/>
    <w:rsid w:val="00353D9B"/>
    <w:rsid w:val="0035434E"/>
    <w:rsid w:val="003543C8"/>
    <w:rsid w:val="00354565"/>
    <w:rsid w:val="003549CB"/>
    <w:rsid w:val="0035531C"/>
    <w:rsid w:val="00356346"/>
    <w:rsid w:val="003565F8"/>
    <w:rsid w:val="00357F02"/>
    <w:rsid w:val="00360C02"/>
    <w:rsid w:val="00361BD9"/>
    <w:rsid w:val="00362BBC"/>
    <w:rsid w:val="00362C3F"/>
    <w:rsid w:val="00362E2C"/>
    <w:rsid w:val="0036392F"/>
    <w:rsid w:val="003663C8"/>
    <w:rsid w:val="00366A4A"/>
    <w:rsid w:val="0036718C"/>
    <w:rsid w:val="00367A41"/>
    <w:rsid w:val="00371914"/>
    <w:rsid w:val="0037398E"/>
    <w:rsid w:val="00373BDA"/>
    <w:rsid w:val="00374068"/>
    <w:rsid w:val="00375062"/>
    <w:rsid w:val="00375E74"/>
    <w:rsid w:val="00376013"/>
    <w:rsid w:val="00377367"/>
    <w:rsid w:val="0038318B"/>
    <w:rsid w:val="00384639"/>
    <w:rsid w:val="00387E66"/>
    <w:rsid w:val="003917D0"/>
    <w:rsid w:val="00392236"/>
    <w:rsid w:val="00392266"/>
    <w:rsid w:val="0039239B"/>
    <w:rsid w:val="00393970"/>
    <w:rsid w:val="00395742"/>
    <w:rsid w:val="003957C0"/>
    <w:rsid w:val="00395818"/>
    <w:rsid w:val="00395E95"/>
    <w:rsid w:val="003A1390"/>
    <w:rsid w:val="003A1C7B"/>
    <w:rsid w:val="003A3C7D"/>
    <w:rsid w:val="003A4CC3"/>
    <w:rsid w:val="003A4DB2"/>
    <w:rsid w:val="003A5E09"/>
    <w:rsid w:val="003A6059"/>
    <w:rsid w:val="003A7917"/>
    <w:rsid w:val="003B00C2"/>
    <w:rsid w:val="003B172B"/>
    <w:rsid w:val="003B17D7"/>
    <w:rsid w:val="003B2169"/>
    <w:rsid w:val="003B3A1C"/>
    <w:rsid w:val="003B5555"/>
    <w:rsid w:val="003C09E2"/>
    <w:rsid w:val="003C3BD7"/>
    <w:rsid w:val="003C4B85"/>
    <w:rsid w:val="003D09BF"/>
    <w:rsid w:val="003D1936"/>
    <w:rsid w:val="003D1C6D"/>
    <w:rsid w:val="003D20A5"/>
    <w:rsid w:val="003D3145"/>
    <w:rsid w:val="003D3A75"/>
    <w:rsid w:val="003D404A"/>
    <w:rsid w:val="003D42FD"/>
    <w:rsid w:val="003D5E74"/>
    <w:rsid w:val="003D68F5"/>
    <w:rsid w:val="003E14D5"/>
    <w:rsid w:val="003E1BCE"/>
    <w:rsid w:val="003E3102"/>
    <w:rsid w:val="003E3C6D"/>
    <w:rsid w:val="003E510A"/>
    <w:rsid w:val="003E544A"/>
    <w:rsid w:val="003E54AA"/>
    <w:rsid w:val="003E6A6F"/>
    <w:rsid w:val="003E7109"/>
    <w:rsid w:val="003F15C2"/>
    <w:rsid w:val="003F466D"/>
    <w:rsid w:val="003F48CA"/>
    <w:rsid w:val="003F5E61"/>
    <w:rsid w:val="003F6188"/>
    <w:rsid w:val="003F66F1"/>
    <w:rsid w:val="003F7BCD"/>
    <w:rsid w:val="004001DC"/>
    <w:rsid w:val="00401237"/>
    <w:rsid w:val="0040223B"/>
    <w:rsid w:val="00402439"/>
    <w:rsid w:val="0040251C"/>
    <w:rsid w:val="0040302E"/>
    <w:rsid w:val="004034C9"/>
    <w:rsid w:val="00405482"/>
    <w:rsid w:val="00405921"/>
    <w:rsid w:val="004059DD"/>
    <w:rsid w:val="00406C57"/>
    <w:rsid w:val="004072B1"/>
    <w:rsid w:val="00407945"/>
    <w:rsid w:val="00413E73"/>
    <w:rsid w:val="004163E9"/>
    <w:rsid w:val="00416E5C"/>
    <w:rsid w:val="00420467"/>
    <w:rsid w:val="004213DD"/>
    <w:rsid w:val="004221E7"/>
    <w:rsid w:val="00422D4F"/>
    <w:rsid w:val="00424123"/>
    <w:rsid w:val="0042442D"/>
    <w:rsid w:val="00424800"/>
    <w:rsid w:val="00424F23"/>
    <w:rsid w:val="004256BA"/>
    <w:rsid w:val="004261DE"/>
    <w:rsid w:val="00427B4C"/>
    <w:rsid w:val="00431763"/>
    <w:rsid w:val="0043286B"/>
    <w:rsid w:val="004333DB"/>
    <w:rsid w:val="00434645"/>
    <w:rsid w:val="004350C8"/>
    <w:rsid w:val="00437852"/>
    <w:rsid w:val="00437B40"/>
    <w:rsid w:val="00437D9F"/>
    <w:rsid w:val="00440870"/>
    <w:rsid w:val="00440B97"/>
    <w:rsid w:val="0044154F"/>
    <w:rsid w:val="00441777"/>
    <w:rsid w:val="00441FD3"/>
    <w:rsid w:val="00442B40"/>
    <w:rsid w:val="004432C2"/>
    <w:rsid w:val="004442CC"/>
    <w:rsid w:val="00444830"/>
    <w:rsid w:val="00444B10"/>
    <w:rsid w:val="00444BFE"/>
    <w:rsid w:val="00444C55"/>
    <w:rsid w:val="004450E4"/>
    <w:rsid w:val="00446536"/>
    <w:rsid w:val="004475CE"/>
    <w:rsid w:val="004479BC"/>
    <w:rsid w:val="0045097E"/>
    <w:rsid w:val="0045261B"/>
    <w:rsid w:val="00453FEB"/>
    <w:rsid w:val="004542A3"/>
    <w:rsid w:val="00454CC3"/>
    <w:rsid w:val="00454E80"/>
    <w:rsid w:val="00455A05"/>
    <w:rsid w:val="004560F6"/>
    <w:rsid w:val="00456228"/>
    <w:rsid w:val="00456AE5"/>
    <w:rsid w:val="00457DEC"/>
    <w:rsid w:val="004615C8"/>
    <w:rsid w:val="004623E6"/>
    <w:rsid w:val="00462F0F"/>
    <w:rsid w:val="00463F79"/>
    <w:rsid w:val="00464B7C"/>
    <w:rsid w:val="00464E5E"/>
    <w:rsid w:val="004658CF"/>
    <w:rsid w:val="004660B5"/>
    <w:rsid w:val="004660D7"/>
    <w:rsid w:val="0046676F"/>
    <w:rsid w:val="0046763D"/>
    <w:rsid w:val="0046778C"/>
    <w:rsid w:val="004707D7"/>
    <w:rsid w:val="00470B54"/>
    <w:rsid w:val="00471E9E"/>
    <w:rsid w:val="00471FE6"/>
    <w:rsid w:val="00472626"/>
    <w:rsid w:val="0047275A"/>
    <w:rsid w:val="00472902"/>
    <w:rsid w:val="00473047"/>
    <w:rsid w:val="00473C14"/>
    <w:rsid w:val="00474B3D"/>
    <w:rsid w:val="00480F5F"/>
    <w:rsid w:val="00481319"/>
    <w:rsid w:val="00482181"/>
    <w:rsid w:val="004826BE"/>
    <w:rsid w:val="00483AB3"/>
    <w:rsid w:val="00485320"/>
    <w:rsid w:val="0048678C"/>
    <w:rsid w:val="00486C7B"/>
    <w:rsid w:val="00490A36"/>
    <w:rsid w:val="004918D5"/>
    <w:rsid w:val="00491DAB"/>
    <w:rsid w:val="00493FFB"/>
    <w:rsid w:val="004952F4"/>
    <w:rsid w:val="004969B8"/>
    <w:rsid w:val="004977DF"/>
    <w:rsid w:val="004A010A"/>
    <w:rsid w:val="004A0AE4"/>
    <w:rsid w:val="004A0F60"/>
    <w:rsid w:val="004A2123"/>
    <w:rsid w:val="004A4DEA"/>
    <w:rsid w:val="004A5083"/>
    <w:rsid w:val="004A6BB3"/>
    <w:rsid w:val="004A6CBF"/>
    <w:rsid w:val="004B183F"/>
    <w:rsid w:val="004B2209"/>
    <w:rsid w:val="004B44D9"/>
    <w:rsid w:val="004B46CF"/>
    <w:rsid w:val="004B4751"/>
    <w:rsid w:val="004B53BD"/>
    <w:rsid w:val="004B6C49"/>
    <w:rsid w:val="004B724F"/>
    <w:rsid w:val="004C01AD"/>
    <w:rsid w:val="004C1397"/>
    <w:rsid w:val="004C22F9"/>
    <w:rsid w:val="004C2635"/>
    <w:rsid w:val="004C2E86"/>
    <w:rsid w:val="004C2FD3"/>
    <w:rsid w:val="004C3345"/>
    <w:rsid w:val="004C64E3"/>
    <w:rsid w:val="004C6A5D"/>
    <w:rsid w:val="004C6F7B"/>
    <w:rsid w:val="004D2926"/>
    <w:rsid w:val="004D3551"/>
    <w:rsid w:val="004D3EB0"/>
    <w:rsid w:val="004D3FC1"/>
    <w:rsid w:val="004D52A9"/>
    <w:rsid w:val="004D52B0"/>
    <w:rsid w:val="004D6A56"/>
    <w:rsid w:val="004D77AF"/>
    <w:rsid w:val="004D78DB"/>
    <w:rsid w:val="004E014B"/>
    <w:rsid w:val="004E0F7A"/>
    <w:rsid w:val="004E1642"/>
    <w:rsid w:val="004E2EED"/>
    <w:rsid w:val="004E3536"/>
    <w:rsid w:val="004E44F8"/>
    <w:rsid w:val="004E453E"/>
    <w:rsid w:val="004E6384"/>
    <w:rsid w:val="004E6C23"/>
    <w:rsid w:val="004E6D03"/>
    <w:rsid w:val="004F0ACD"/>
    <w:rsid w:val="004F1BA3"/>
    <w:rsid w:val="004F2075"/>
    <w:rsid w:val="004F2C99"/>
    <w:rsid w:val="004F4881"/>
    <w:rsid w:val="004F589F"/>
    <w:rsid w:val="004F5966"/>
    <w:rsid w:val="004F6361"/>
    <w:rsid w:val="00500774"/>
    <w:rsid w:val="00500A06"/>
    <w:rsid w:val="00500E08"/>
    <w:rsid w:val="00501C3D"/>
    <w:rsid w:val="005022F7"/>
    <w:rsid w:val="0050324B"/>
    <w:rsid w:val="005033DF"/>
    <w:rsid w:val="005037F8"/>
    <w:rsid w:val="00504FBD"/>
    <w:rsid w:val="00507C45"/>
    <w:rsid w:val="0051048E"/>
    <w:rsid w:val="005107AE"/>
    <w:rsid w:val="005110C5"/>
    <w:rsid w:val="0051198A"/>
    <w:rsid w:val="00511A7B"/>
    <w:rsid w:val="00511E0E"/>
    <w:rsid w:val="00512014"/>
    <w:rsid w:val="0051261E"/>
    <w:rsid w:val="00512CA5"/>
    <w:rsid w:val="005137ED"/>
    <w:rsid w:val="005137FD"/>
    <w:rsid w:val="005146D7"/>
    <w:rsid w:val="00521086"/>
    <w:rsid w:val="005211B9"/>
    <w:rsid w:val="005214D6"/>
    <w:rsid w:val="005216BC"/>
    <w:rsid w:val="005219CC"/>
    <w:rsid w:val="0052213C"/>
    <w:rsid w:val="00522704"/>
    <w:rsid w:val="00524758"/>
    <w:rsid w:val="00524810"/>
    <w:rsid w:val="005254CE"/>
    <w:rsid w:val="005267DE"/>
    <w:rsid w:val="0052715F"/>
    <w:rsid w:val="00527A2B"/>
    <w:rsid w:val="0053009E"/>
    <w:rsid w:val="0053029A"/>
    <w:rsid w:val="005302A5"/>
    <w:rsid w:val="005312A4"/>
    <w:rsid w:val="00531BFF"/>
    <w:rsid w:val="00532293"/>
    <w:rsid w:val="005322B1"/>
    <w:rsid w:val="0053248E"/>
    <w:rsid w:val="0053438E"/>
    <w:rsid w:val="005351BB"/>
    <w:rsid w:val="00535524"/>
    <w:rsid w:val="00536925"/>
    <w:rsid w:val="00536F36"/>
    <w:rsid w:val="00541C4C"/>
    <w:rsid w:val="00541E06"/>
    <w:rsid w:val="005427D7"/>
    <w:rsid w:val="0054383F"/>
    <w:rsid w:val="00545108"/>
    <w:rsid w:val="0054589A"/>
    <w:rsid w:val="0054607F"/>
    <w:rsid w:val="0054650A"/>
    <w:rsid w:val="00547747"/>
    <w:rsid w:val="00547945"/>
    <w:rsid w:val="005509DA"/>
    <w:rsid w:val="0055457C"/>
    <w:rsid w:val="00555B45"/>
    <w:rsid w:val="00556923"/>
    <w:rsid w:val="005574B3"/>
    <w:rsid w:val="005578B8"/>
    <w:rsid w:val="00557A9E"/>
    <w:rsid w:val="00557BF9"/>
    <w:rsid w:val="005600A5"/>
    <w:rsid w:val="005616C8"/>
    <w:rsid w:val="00561DAB"/>
    <w:rsid w:val="005629D3"/>
    <w:rsid w:val="005632D9"/>
    <w:rsid w:val="00563A06"/>
    <w:rsid w:val="00563F95"/>
    <w:rsid w:val="00564610"/>
    <w:rsid w:val="00564DA3"/>
    <w:rsid w:val="005659FC"/>
    <w:rsid w:val="00565A14"/>
    <w:rsid w:val="00565C65"/>
    <w:rsid w:val="005660F1"/>
    <w:rsid w:val="0056621A"/>
    <w:rsid w:val="0056708B"/>
    <w:rsid w:val="005672A2"/>
    <w:rsid w:val="00567703"/>
    <w:rsid w:val="0057098A"/>
    <w:rsid w:val="005716E9"/>
    <w:rsid w:val="00572BD9"/>
    <w:rsid w:val="00573870"/>
    <w:rsid w:val="00573C8E"/>
    <w:rsid w:val="00573CD8"/>
    <w:rsid w:val="0057435B"/>
    <w:rsid w:val="005757CA"/>
    <w:rsid w:val="00575D72"/>
    <w:rsid w:val="00580F3C"/>
    <w:rsid w:val="005818E2"/>
    <w:rsid w:val="00582A43"/>
    <w:rsid w:val="005836CC"/>
    <w:rsid w:val="00586655"/>
    <w:rsid w:val="00587106"/>
    <w:rsid w:val="005871D3"/>
    <w:rsid w:val="005900DE"/>
    <w:rsid w:val="005903B8"/>
    <w:rsid w:val="00593B2C"/>
    <w:rsid w:val="00593D4D"/>
    <w:rsid w:val="0059424B"/>
    <w:rsid w:val="00594701"/>
    <w:rsid w:val="005949B2"/>
    <w:rsid w:val="005966C8"/>
    <w:rsid w:val="00596B9A"/>
    <w:rsid w:val="00597DEA"/>
    <w:rsid w:val="005A0585"/>
    <w:rsid w:val="005A0E3E"/>
    <w:rsid w:val="005A129B"/>
    <w:rsid w:val="005A1494"/>
    <w:rsid w:val="005A1D81"/>
    <w:rsid w:val="005A3B0E"/>
    <w:rsid w:val="005A3F0A"/>
    <w:rsid w:val="005A49E0"/>
    <w:rsid w:val="005A5176"/>
    <w:rsid w:val="005A5417"/>
    <w:rsid w:val="005A5936"/>
    <w:rsid w:val="005A5ACB"/>
    <w:rsid w:val="005A760E"/>
    <w:rsid w:val="005A79C2"/>
    <w:rsid w:val="005B0032"/>
    <w:rsid w:val="005B09BF"/>
    <w:rsid w:val="005B1CDE"/>
    <w:rsid w:val="005B33D6"/>
    <w:rsid w:val="005B38CF"/>
    <w:rsid w:val="005B3B3E"/>
    <w:rsid w:val="005B3FEC"/>
    <w:rsid w:val="005B5772"/>
    <w:rsid w:val="005B75EC"/>
    <w:rsid w:val="005C1A46"/>
    <w:rsid w:val="005C1FE9"/>
    <w:rsid w:val="005C1FFD"/>
    <w:rsid w:val="005C2B25"/>
    <w:rsid w:val="005C306B"/>
    <w:rsid w:val="005C37DF"/>
    <w:rsid w:val="005C3F06"/>
    <w:rsid w:val="005C5877"/>
    <w:rsid w:val="005C5F7F"/>
    <w:rsid w:val="005C6A29"/>
    <w:rsid w:val="005C73C1"/>
    <w:rsid w:val="005C7903"/>
    <w:rsid w:val="005C7B12"/>
    <w:rsid w:val="005D097E"/>
    <w:rsid w:val="005D17A0"/>
    <w:rsid w:val="005D240C"/>
    <w:rsid w:val="005D3E0F"/>
    <w:rsid w:val="005D4976"/>
    <w:rsid w:val="005D6C72"/>
    <w:rsid w:val="005D6E1F"/>
    <w:rsid w:val="005D7A3B"/>
    <w:rsid w:val="005E03E1"/>
    <w:rsid w:val="005E0ED3"/>
    <w:rsid w:val="005E0F20"/>
    <w:rsid w:val="005E18B1"/>
    <w:rsid w:val="005E295D"/>
    <w:rsid w:val="005E40EF"/>
    <w:rsid w:val="005E457C"/>
    <w:rsid w:val="005E5873"/>
    <w:rsid w:val="005E62F4"/>
    <w:rsid w:val="005E635B"/>
    <w:rsid w:val="005F103A"/>
    <w:rsid w:val="005F14CE"/>
    <w:rsid w:val="005F2CAA"/>
    <w:rsid w:val="005F318C"/>
    <w:rsid w:val="005F393E"/>
    <w:rsid w:val="005F4661"/>
    <w:rsid w:val="005F4E7C"/>
    <w:rsid w:val="005F511D"/>
    <w:rsid w:val="005F639B"/>
    <w:rsid w:val="005F7295"/>
    <w:rsid w:val="005F7615"/>
    <w:rsid w:val="005F79A2"/>
    <w:rsid w:val="005F7C7E"/>
    <w:rsid w:val="0060056E"/>
    <w:rsid w:val="00601970"/>
    <w:rsid w:val="00602A00"/>
    <w:rsid w:val="0060316B"/>
    <w:rsid w:val="00603E4C"/>
    <w:rsid w:val="00604928"/>
    <w:rsid w:val="006050E0"/>
    <w:rsid w:val="00605BFD"/>
    <w:rsid w:val="0060655C"/>
    <w:rsid w:val="006069E3"/>
    <w:rsid w:val="00606B65"/>
    <w:rsid w:val="00606C5A"/>
    <w:rsid w:val="00607B99"/>
    <w:rsid w:val="00607E75"/>
    <w:rsid w:val="0061040F"/>
    <w:rsid w:val="00610D39"/>
    <w:rsid w:val="0061174C"/>
    <w:rsid w:val="006120C4"/>
    <w:rsid w:val="00613AED"/>
    <w:rsid w:val="00615FA4"/>
    <w:rsid w:val="00617F0A"/>
    <w:rsid w:val="006204CB"/>
    <w:rsid w:val="00620C64"/>
    <w:rsid w:val="006228F3"/>
    <w:rsid w:val="00622B1C"/>
    <w:rsid w:val="0062364A"/>
    <w:rsid w:val="006244F2"/>
    <w:rsid w:val="00630C0E"/>
    <w:rsid w:val="0063110C"/>
    <w:rsid w:val="00631F66"/>
    <w:rsid w:val="00634064"/>
    <w:rsid w:val="00634779"/>
    <w:rsid w:val="00635A5B"/>
    <w:rsid w:val="00635F95"/>
    <w:rsid w:val="00635FFA"/>
    <w:rsid w:val="0063617E"/>
    <w:rsid w:val="00636884"/>
    <w:rsid w:val="006371F9"/>
    <w:rsid w:val="00640F58"/>
    <w:rsid w:val="0064140F"/>
    <w:rsid w:val="00641478"/>
    <w:rsid w:val="00641698"/>
    <w:rsid w:val="00641B95"/>
    <w:rsid w:val="00641C30"/>
    <w:rsid w:val="00641F7E"/>
    <w:rsid w:val="00642387"/>
    <w:rsid w:val="0064528A"/>
    <w:rsid w:val="00647F94"/>
    <w:rsid w:val="00651CC5"/>
    <w:rsid w:val="006522AC"/>
    <w:rsid w:val="006522E1"/>
    <w:rsid w:val="0065383F"/>
    <w:rsid w:val="00653AC2"/>
    <w:rsid w:val="00654083"/>
    <w:rsid w:val="0065434B"/>
    <w:rsid w:val="00655350"/>
    <w:rsid w:val="00655F2E"/>
    <w:rsid w:val="0065617A"/>
    <w:rsid w:val="00660CA7"/>
    <w:rsid w:val="006619BD"/>
    <w:rsid w:val="006642FD"/>
    <w:rsid w:val="00665CFD"/>
    <w:rsid w:val="00666246"/>
    <w:rsid w:val="00667808"/>
    <w:rsid w:val="006705ED"/>
    <w:rsid w:val="006716EB"/>
    <w:rsid w:val="006731FB"/>
    <w:rsid w:val="006777E7"/>
    <w:rsid w:val="00681C22"/>
    <w:rsid w:val="00682234"/>
    <w:rsid w:val="006824A9"/>
    <w:rsid w:val="00682EDD"/>
    <w:rsid w:val="0068307A"/>
    <w:rsid w:val="0068371D"/>
    <w:rsid w:val="00683B26"/>
    <w:rsid w:val="00684AE2"/>
    <w:rsid w:val="00684DD9"/>
    <w:rsid w:val="0068605A"/>
    <w:rsid w:val="00686334"/>
    <w:rsid w:val="006869A5"/>
    <w:rsid w:val="006871F3"/>
    <w:rsid w:val="00691F66"/>
    <w:rsid w:val="006936E9"/>
    <w:rsid w:val="00694105"/>
    <w:rsid w:val="00694CB8"/>
    <w:rsid w:val="006954D4"/>
    <w:rsid w:val="006955FC"/>
    <w:rsid w:val="00695B12"/>
    <w:rsid w:val="006976D2"/>
    <w:rsid w:val="00697BB4"/>
    <w:rsid w:val="006A0787"/>
    <w:rsid w:val="006A0D1A"/>
    <w:rsid w:val="006A1734"/>
    <w:rsid w:val="006A234A"/>
    <w:rsid w:val="006A2766"/>
    <w:rsid w:val="006A3108"/>
    <w:rsid w:val="006A3316"/>
    <w:rsid w:val="006A4779"/>
    <w:rsid w:val="006A4850"/>
    <w:rsid w:val="006A5E2D"/>
    <w:rsid w:val="006A6498"/>
    <w:rsid w:val="006A724E"/>
    <w:rsid w:val="006A7372"/>
    <w:rsid w:val="006A7B9B"/>
    <w:rsid w:val="006B0524"/>
    <w:rsid w:val="006B1223"/>
    <w:rsid w:val="006B140E"/>
    <w:rsid w:val="006B15C1"/>
    <w:rsid w:val="006B1DC6"/>
    <w:rsid w:val="006B28CE"/>
    <w:rsid w:val="006B2C5F"/>
    <w:rsid w:val="006B3BCC"/>
    <w:rsid w:val="006B44E1"/>
    <w:rsid w:val="006B5002"/>
    <w:rsid w:val="006B5293"/>
    <w:rsid w:val="006B6577"/>
    <w:rsid w:val="006C1278"/>
    <w:rsid w:val="006C143F"/>
    <w:rsid w:val="006C150F"/>
    <w:rsid w:val="006C19AB"/>
    <w:rsid w:val="006C28FB"/>
    <w:rsid w:val="006C45C2"/>
    <w:rsid w:val="006C4ED7"/>
    <w:rsid w:val="006C508E"/>
    <w:rsid w:val="006C55CF"/>
    <w:rsid w:val="006C6D8A"/>
    <w:rsid w:val="006C7679"/>
    <w:rsid w:val="006D1F3B"/>
    <w:rsid w:val="006D2AAF"/>
    <w:rsid w:val="006D3C0B"/>
    <w:rsid w:val="006D516A"/>
    <w:rsid w:val="006D5448"/>
    <w:rsid w:val="006D6E9B"/>
    <w:rsid w:val="006E0051"/>
    <w:rsid w:val="006E09A4"/>
    <w:rsid w:val="006E0C28"/>
    <w:rsid w:val="006E1A5B"/>
    <w:rsid w:val="006E1BE2"/>
    <w:rsid w:val="006E34CC"/>
    <w:rsid w:val="006E4D7F"/>
    <w:rsid w:val="006E4E11"/>
    <w:rsid w:val="006E5268"/>
    <w:rsid w:val="006E60E3"/>
    <w:rsid w:val="006E7ED5"/>
    <w:rsid w:val="006F049B"/>
    <w:rsid w:val="006F0DC3"/>
    <w:rsid w:val="006F1274"/>
    <w:rsid w:val="006F26B7"/>
    <w:rsid w:val="006F3AC6"/>
    <w:rsid w:val="006F3EDB"/>
    <w:rsid w:val="006F3F2D"/>
    <w:rsid w:val="006F5A61"/>
    <w:rsid w:val="006F5E48"/>
    <w:rsid w:val="006F67EF"/>
    <w:rsid w:val="00701173"/>
    <w:rsid w:val="00701E01"/>
    <w:rsid w:val="007020DA"/>
    <w:rsid w:val="0070447D"/>
    <w:rsid w:val="007052E3"/>
    <w:rsid w:val="0070561F"/>
    <w:rsid w:val="00705C17"/>
    <w:rsid w:val="00705C84"/>
    <w:rsid w:val="00707AF1"/>
    <w:rsid w:val="0071192C"/>
    <w:rsid w:val="007130F1"/>
    <w:rsid w:val="007148B0"/>
    <w:rsid w:val="0071645F"/>
    <w:rsid w:val="00716903"/>
    <w:rsid w:val="00717934"/>
    <w:rsid w:val="00717EF4"/>
    <w:rsid w:val="00720566"/>
    <w:rsid w:val="00720B27"/>
    <w:rsid w:val="00721C82"/>
    <w:rsid w:val="0072237E"/>
    <w:rsid w:val="00723C39"/>
    <w:rsid w:val="00723DE9"/>
    <w:rsid w:val="00724533"/>
    <w:rsid w:val="007247B7"/>
    <w:rsid w:val="00724CDC"/>
    <w:rsid w:val="00725D10"/>
    <w:rsid w:val="00725EFC"/>
    <w:rsid w:val="00725F73"/>
    <w:rsid w:val="00726AA2"/>
    <w:rsid w:val="00726FB3"/>
    <w:rsid w:val="00730672"/>
    <w:rsid w:val="0073143A"/>
    <w:rsid w:val="007315A2"/>
    <w:rsid w:val="00731A78"/>
    <w:rsid w:val="00731D39"/>
    <w:rsid w:val="00733C11"/>
    <w:rsid w:val="0073409F"/>
    <w:rsid w:val="00736936"/>
    <w:rsid w:val="00740965"/>
    <w:rsid w:val="00740F5A"/>
    <w:rsid w:val="00740F80"/>
    <w:rsid w:val="00742949"/>
    <w:rsid w:val="0074493B"/>
    <w:rsid w:val="00745BE5"/>
    <w:rsid w:val="00747D0F"/>
    <w:rsid w:val="00747FAA"/>
    <w:rsid w:val="00751210"/>
    <w:rsid w:val="00751212"/>
    <w:rsid w:val="00751983"/>
    <w:rsid w:val="007529F1"/>
    <w:rsid w:val="007533FD"/>
    <w:rsid w:val="00753719"/>
    <w:rsid w:val="007538AF"/>
    <w:rsid w:val="007549D8"/>
    <w:rsid w:val="00754BCD"/>
    <w:rsid w:val="007553CF"/>
    <w:rsid w:val="00755A10"/>
    <w:rsid w:val="00756A1F"/>
    <w:rsid w:val="00757296"/>
    <w:rsid w:val="007574EB"/>
    <w:rsid w:val="007575D4"/>
    <w:rsid w:val="00760DE9"/>
    <w:rsid w:val="00761C11"/>
    <w:rsid w:val="00762764"/>
    <w:rsid w:val="00764447"/>
    <w:rsid w:val="0076476B"/>
    <w:rsid w:val="00765924"/>
    <w:rsid w:val="00765C57"/>
    <w:rsid w:val="00770420"/>
    <w:rsid w:val="007707E6"/>
    <w:rsid w:val="00770DA7"/>
    <w:rsid w:val="00771146"/>
    <w:rsid w:val="00772DE2"/>
    <w:rsid w:val="007731A3"/>
    <w:rsid w:val="00774887"/>
    <w:rsid w:val="00774931"/>
    <w:rsid w:val="00774FE9"/>
    <w:rsid w:val="00777D26"/>
    <w:rsid w:val="00780010"/>
    <w:rsid w:val="007813D6"/>
    <w:rsid w:val="00782C7D"/>
    <w:rsid w:val="00782CD2"/>
    <w:rsid w:val="00782DAA"/>
    <w:rsid w:val="00783243"/>
    <w:rsid w:val="00784422"/>
    <w:rsid w:val="00784875"/>
    <w:rsid w:val="00784CA0"/>
    <w:rsid w:val="00785C6D"/>
    <w:rsid w:val="007876C1"/>
    <w:rsid w:val="00787B8E"/>
    <w:rsid w:val="00790D56"/>
    <w:rsid w:val="00791C18"/>
    <w:rsid w:val="00793620"/>
    <w:rsid w:val="00793BF6"/>
    <w:rsid w:val="00793CB4"/>
    <w:rsid w:val="00794541"/>
    <w:rsid w:val="0079523E"/>
    <w:rsid w:val="007960E5"/>
    <w:rsid w:val="0079671C"/>
    <w:rsid w:val="00796784"/>
    <w:rsid w:val="007967B0"/>
    <w:rsid w:val="00796F75"/>
    <w:rsid w:val="007971B7"/>
    <w:rsid w:val="007A6D9C"/>
    <w:rsid w:val="007A7B01"/>
    <w:rsid w:val="007B080E"/>
    <w:rsid w:val="007B31F5"/>
    <w:rsid w:val="007B3AD2"/>
    <w:rsid w:val="007B450C"/>
    <w:rsid w:val="007B5E78"/>
    <w:rsid w:val="007B6BE8"/>
    <w:rsid w:val="007B76A7"/>
    <w:rsid w:val="007C0071"/>
    <w:rsid w:val="007C1C49"/>
    <w:rsid w:val="007C47F0"/>
    <w:rsid w:val="007C62F1"/>
    <w:rsid w:val="007C65A6"/>
    <w:rsid w:val="007C7BFB"/>
    <w:rsid w:val="007D2195"/>
    <w:rsid w:val="007D26FE"/>
    <w:rsid w:val="007D2EA6"/>
    <w:rsid w:val="007D3813"/>
    <w:rsid w:val="007D3C83"/>
    <w:rsid w:val="007D4B4A"/>
    <w:rsid w:val="007D545A"/>
    <w:rsid w:val="007D5896"/>
    <w:rsid w:val="007D6A99"/>
    <w:rsid w:val="007E15C9"/>
    <w:rsid w:val="007E1E72"/>
    <w:rsid w:val="007E1F37"/>
    <w:rsid w:val="007E2515"/>
    <w:rsid w:val="007E2532"/>
    <w:rsid w:val="007E270D"/>
    <w:rsid w:val="007E3587"/>
    <w:rsid w:val="007E40CA"/>
    <w:rsid w:val="007E4EFD"/>
    <w:rsid w:val="007E57EF"/>
    <w:rsid w:val="007E58CC"/>
    <w:rsid w:val="007E6B90"/>
    <w:rsid w:val="007E6ED6"/>
    <w:rsid w:val="007E762D"/>
    <w:rsid w:val="007E7E84"/>
    <w:rsid w:val="007F046D"/>
    <w:rsid w:val="007F1DBF"/>
    <w:rsid w:val="007F230D"/>
    <w:rsid w:val="007F29D8"/>
    <w:rsid w:val="007F2C0F"/>
    <w:rsid w:val="007F3A21"/>
    <w:rsid w:val="007F3EC5"/>
    <w:rsid w:val="007F46AC"/>
    <w:rsid w:val="00800FEC"/>
    <w:rsid w:val="00803333"/>
    <w:rsid w:val="008057C0"/>
    <w:rsid w:val="0080611B"/>
    <w:rsid w:val="0080635D"/>
    <w:rsid w:val="0080690E"/>
    <w:rsid w:val="00806975"/>
    <w:rsid w:val="008077F9"/>
    <w:rsid w:val="008104F1"/>
    <w:rsid w:val="00810E84"/>
    <w:rsid w:val="00813189"/>
    <w:rsid w:val="008138C8"/>
    <w:rsid w:val="00813DBB"/>
    <w:rsid w:val="00815318"/>
    <w:rsid w:val="00817E39"/>
    <w:rsid w:val="00821040"/>
    <w:rsid w:val="008220BC"/>
    <w:rsid w:val="00823F60"/>
    <w:rsid w:val="0082402F"/>
    <w:rsid w:val="0082549E"/>
    <w:rsid w:val="008258D9"/>
    <w:rsid w:val="00825C01"/>
    <w:rsid w:val="00826353"/>
    <w:rsid w:val="00826850"/>
    <w:rsid w:val="00826ABC"/>
    <w:rsid w:val="00826F6E"/>
    <w:rsid w:val="00827AD4"/>
    <w:rsid w:val="00827C87"/>
    <w:rsid w:val="00830942"/>
    <w:rsid w:val="00831405"/>
    <w:rsid w:val="008319F4"/>
    <w:rsid w:val="008320D0"/>
    <w:rsid w:val="00832B5D"/>
    <w:rsid w:val="00834C77"/>
    <w:rsid w:val="00834EF4"/>
    <w:rsid w:val="00835F62"/>
    <w:rsid w:val="0083655D"/>
    <w:rsid w:val="00837851"/>
    <w:rsid w:val="0084066E"/>
    <w:rsid w:val="00841314"/>
    <w:rsid w:val="00841EAD"/>
    <w:rsid w:val="00843D58"/>
    <w:rsid w:val="00845D17"/>
    <w:rsid w:val="00846F2F"/>
    <w:rsid w:val="008473FA"/>
    <w:rsid w:val="0084790B"/>
    <w:rsid w:val="008509DE"/>
    <w:rsid w:val="0085177D"/>
    <w:rsid w:val="00851B65"/>
    <w:rsid w:val="0085214B"/>
    <w:rsid w:val="00852414"/>
    <w:rsid w:val="00852C4A"/>
    <w:rsid w:val="008531E5"/>
    <w:rsid w:val="00854540"/>
    <w:rsid w:val="008545A5"/>
    <w:rsid w:val="00856958"/>
    <w:rsid w:val="0086114A"/>
    <w:rsid w:val="00861600"/>
    <w:rsid w:val="00861804"/>
    <w:rsid w:val="0086495C"/>
    <w:rsid w:val="00864BA6"/>
    <w:rsid w:val="0086693D"/>
    <w:rsid w:val="00866A82"/>
    <w:rsid w:val="00867E62"/>
    <w:rsid w:val="00872B1D"/>
    <w:rsid w:val="00873FFD"/>
    <w:rsid w:val="0087444F"/>
    <w:rsid w:val="00875D53"/>
    <w:rsid w:val="0087638B"/>
    <w:rsid w:val="00876959"/>
    <w:rsid w:val="00880A60"/>
    <w:rsid w:val="00882418"/>
    <w:rsid w:val="008826C7"/>
    <w:rsid w:val="00882E9B"/>
    <w:rsid w:val="008830A0"/>
    <w:rsid w:val="00883FE4"/>
    <w:rsid w:val="00884615"/>
    <w:rsid w:val="008850A1"/>
    <w:rsid w:val="0089041E"/>
    <w:rsid w:val="008921E2"/>
    <w:rsid w:val="00892344"/>
    <w:rsid w:val="008931FC"/>
    <w:rsid w:val="008A0064"/>
    <w:rsid w:val="008A1C6F"/>
    <w:rsid w:val="008A1E91"/>
    <w:rsid w:val="008B4A31"/>
    <w:rsid w:val="008B4BEB"/>
    <w:rsid w:val="008B4C19"/>
    <w:rsid w:val="008B4DE2"/>
    <w:rsid w:val="008B61DF"/>
    <w:rsid w:val="008B6421"/>
    <w:rsid w:val="008B6459"/>
    <w:rsid w:val="008B66BC"/>
    <w:rsid w:val="008B6AC1"/>
    <w:rsid w:val="008B748D"/>
    <w:rsid w:val="008C071A"/>
    <w:rsid w:val="008C3596"/>
    <w:rsid w:val="008C4D30"/>
    <w:rsid w:val="008C50CC"/>
    <w:rsid w:val="008C5503"/>
    <w:rsid w:val="008C5AC1"/>
    <w:rsid w:val="008C7306"/>
    <w:rsid w:val="008C7827"/>
    <w:rsid w:val="008C7CB4"/>
    <w:rsid w:val="008D02F0"/>
    <w:rsid w:val="008D188F"/>
    <w:rsid w:val="008D2DE1"/>
    <w:rsid w:val="008D4303"/>
    <w:rsid w:val="008D4AC2"/>
    <w:rsid w:val="008D61BC"/>
    <w:rsid w:val="008D6737"/>
    <w:rsid w:val="008D6B4D"/>
    <w:rsid w:val="008D6BCF"/>
    <w:rsid w:val="008E0833"/>
    <w:rsid w:val="008E1DF6"/>
    <w:rsid w:val="008E2BAF"/>
    <w:rsid w:val="008E2E86"/>
    <w:rsid w:val="008E2F4D"/>
    <w:rsid w:val="008E32E4"/>
    <w:rsid w:val="008E38D9"/>
    <w:rsid w:val="008E502F"/>
    <w:rsid w:val="008E5665"/>
    <w:rsid w:val="008E6039"/>
    <w:rsid w:val="008E6972"/>
    <w:rsid w:val="008F0152"/>
    <w:rsid w:val="008F1491"/>
    <w:rsid w:val="008F4123"/>
    <w:rsid w:val="008F4419"/>
    <w:rsid w:val="008F4692"/>
    <w:rsid w:val="008F4911"/>
    <w:rsid w:val="008F7758"/>
    <w:rsid w:val="008F7D27"/>
    <w:rsid w:val="009016C8"/>
    <w:rsid w:val="0090263C"/>
    <w:rsid w:val="00902D39"/>
    <w:rsid w:val="009031E5"/>
    <w:rsid w:val="009033BD"/>
    <w:rsid w:val="00903548"/>
    <w:rsid w:val="00905761"/>
    <w:rsid w:val="009060B7"/>
    <w:rsid w:val="0090648D"/>
    <w:rsid w:val="00906F81"/>
    <w:rsid w:val="00907342"/>
    <w:rsid w:val="00910E42"/>
    <w:rsid w:val="0091160B"/>
    <w:rsid w:val="00912BB2"/>
    <w:rsid w:val="00912C41"/>
    <w:rsid w:val="00912E29"/>
    <w:rsid w:val="00913CE7"/>
    <w:rsid w:val="009151C8"/>
    <w:rsid w:val="00915879"/>
    <w:rsid w:val="00915B5F"/>
    <w:rsid w:val="00915E77"/>
    <w:rsid w:val="009218B6"/>
    <w:rsid w:val="00922B92"/>
    <w:rsid w:val="00922FC8"/>
    <w:rsid w:val="00925236"/>
    <w:rsid w:val="00925B75"/>
    <w:rsid w:val="00925DBB"/>
    <w:rsid w:val="009265DB"/>
    <w:rsid w:val="0093040B"/>
    <w:rsid w:val="0093066D"/>
    <w:rsid w:val="00930688"/>
    <w:rsid w:val="009317DE"/>
    <w:rsid w:val="00931A3B"/>
    <w:rsid w:val="00932BD7"/>
    <w:rsid w:val="00936CDE"/>
    <w:rsid w:val="00936D3C"/>
    <w:rsid w:val="009401F6"/>
    <w:rsid w:val="00941D2F"/>
    <w:rsid w:val="00943B5A"/>
    <w:rsid w:val="00945B4B"/>
    <w:rsid w:val="00945B50"/>
    <w:rsid w:val="009476FF"/>
    <w:rsid w:val="009501CD"/>
    <w:rsid w:val="009522DF"/>
    <w:rsid w:val="00953E7B"/>
    <w:rsid w:val="0095414C"/>
    <w:rsid w:val="009546A5"/>
    <w:rsid w:val="00955234"/>
    <w:rsid w:val="009563F4"/>
    <w:rsid w:val="00956BC0"/>
    <w:rsid w:val="0096102A"/>
    <w:rsid w:val="00961155"/>
    <w:rsid w:val="00962876"/>
    <w:rsid w:val="00963119"/>
    <w:rsid w:val="0096325E"/>
    <w:rsid w:val="00963474"/>
    <w:rsid w:val="00964751"/>
    <w:rsid w:val="00964EBA"/>
    <w:rsid w:val="009650E2"/>
    <w:rsid w:val="00965488"/>
    <w:rsid w:val="009654EE"/>
    <w:rsid w:val="009666B0"/>
    <w:rsid w:val="009678B2"/>
    <w:rsid w:val="009720CC"/>
    <w:rsid w:val="009721E0"/>
    <w:rsid w:val="00972E5E"/>
    <w:rsid w:val="009733CA"/>
    <w:rsid w:val="00973B55"/>
    <w:rsid w:val="00980374"/>
    <w:rsid w:val="00980561"/>
    <w:rsid w:val="00980B8F"/>
    <w:rsid w:val="009811AD"/>
    <w:rsid w:val="009821B1"/>
    <w:rsid w:val="00984EAE"/>
    <w:rsid w:val="00987BC3"/>
    <w:rsid w:val="00990FAC"/>
    <w:rsid w:val="009917E8"/>
    <w:rsid w:val="00991A3C"/>
    <w:rsid w:val="00992240"/>
    <w:rsid w:val="00993476"/>
    <w:rsid w:val="009946EB"/>
    <w:rsid w:val="00996A53"/>
    <w:rsid w:val="009974CF"/>
    <w:rsid w:val="009975A0"/>
    <w:rsid w:val="009A4BCE"/>
    <w:rsid w:val="009A5628"/>
    <w:rsid w:val="009A78E9"/>
    <w:rsid w:val="009A7F89"/>
    <w:rsid w:val="009B02CD"/>
    <w:rsid w:val="009B0440"/>
    <w:rsid w:val="009B44F2"/>
    <w:rsid w:val="009B455D"/>
    <w:rsid w:val="009B4948"/>
    <w:rsid w:val="009B59A9"/>
    <w:rsid w:val="009B6B46"/>
    <w:rsid w:val="009B737C"/>
    <w:rsid w:val="009B7A8D"/>
    <w:rsid w:val="009C1263"/>
    <w:rsid w:val="009C1DEA"/>
    <w:rsid w:val="009C1E6B"/>
    <w:rsid w:val="009C3B65"/>
    <w:rsid w:val="009C3D50"/>
    <w:rsid w:val="009C4853"/>
    <w:rsid w:val="009C5DD2"/>
    <w:rsid w:val="009C5F23"/>
    <w:rsid w:val="009C722F"/>
    <w:rsid w:val="009D027F"/>
    <w:rsid w:val="009D115A"/>
    <w:rsid w:val="009D123C"/>
    <w:rsid w:val="009D1B44"/>
    <w:rsid w:val="009D1F5C"/>
    <w:rsid w:val="009D2FE8"/>
    <w:rsid w:val="009E17BC"/>
    <w:rsid w:val="009E18D3"/>
    <w:rsid w:val="009E281D"/>
    <w:rsid w:val="009E36EF"/>
    <w:rsid w:val="009E3BCF"/>
    <w:rsid w:val="009E444E"/>
    <w:rsid w:val="009E5025"/>
    <w:rsid w:val="009E6CEA"/>
    <w:rsid w:val="009E7987"/>
    <w:rsid w:val="009F05C3"/>
    <w:rsid w:val="009F0926"/>
    <w:rsid w:val="009F1292"/>
    <w:rsid w:val="009F183E"/>
    <w:rsid w:val="009F3BFB"/>
    <w:rsid w:val="009F405D"/>
    <w:rsid w:val="009F51EA"/>
    <w:rsid w:val="009F6999"/>
    <w:rsid w:val="009F730E"/>
    <w:rsid w:val="00A01184"/>
    <w:rsid w:val="00A04191"/>
    <w:rsid w:val="00A0425D"/>
    <w:rsid w:val="00A0453A"/>
    <w:rsid w:val="00A079C3"/>
    <w:rsid w:val="00A10904"/>
    <w:rsid w:val="00A1090B"/>
    <w:rsid w:val="00A12331"/>
    <w:rsid w:val="00A12F97"/>
    <w:rsid w:val="00A137BB"/>
    <w:rsid w:val="00A13B29"/>
    <w:rsid w:val="00A13D39"/>
    <w:rsid w:val="00A13F36"/>
    <w:rsid w:val="00A14881"/>
    <w:rsid w:val="00A15874"/>
    <w:rsid w:val="00A168ED"/>
    <w:rsid w:val="00A177EF"/>
    <w:rsid w:val="00A2013C"/>
    <w:rsid w:val="00A20439"/>
    <w:rsid w:val="00A2111D"/>
    <w:rsid w:val="00A2308B"/>
    <w:rsid w:val="00A2315B"/>
    <w:rsid w:val="00A24C89"/>
    <w:rsid w:val="00A2509B"/>
    <w:rsid w:val="00A25222"/>
    <w:rsid w:val="00A256DF"/>
    <w:rsid w:val="00A25F51"/>
    <w:rsid w:val="00A268BE"/>
    <w:rsid w:val="00A322D8"/>
    <w:rsid w:val="00A337A7"/>
    <w:rsid w:val="00A34158"/>
    <w:rsid w:val="00A351C1"/>
    <w:rsid w:val="00A35689"/>
    <w:rsid w:val="00A37D1D"/>
    <w:rsid w:val="00A411BD"/>
    <w:rsid w:val="00A44C06"/>
    <w:rsid w:val="00A4520C"/>
    <w:rsid w:val="00A45C31"/>
    <w:rsid w:val="00A45E0B"/>
    <w:rsid w:val="00A46DB3"/>
    <w:rsid w:val="00A4768E"/>
    <w:rsid w:val="00A47BBC"/>
    <w:rsid w:val="00A50BBB"/>
    <w:rsid w:val="00A52EA2"/>
    <w:rsid w:val="00A5408D"/>
    <w:rsid w:val="00A54969"/>
    <w:rsid w:val="00A5577A"/>
    <w:rsid w:val="00A55928"/>
    <w:rsid w:val="00A60595"/>
    <w:rsid w:val="00A6167B"/>
    <w:rsid w:val="00A62A99"/>
    <w:rsid w:val="00A6339C"/>
    <w:rsid w:val="00A63D35"/>
    <w:rsid w:val="00A64618"/>
    <w:rsid w:val="00A65513"/>
    <w:rsid w:val="00A6686A"/>
    <w:rsid w:val="00A71908"/>
    <w:rsid w:val="00A725E2"/>
    <w:rsid w:val="00A7451D"/>
    <w:rsid w:val="00A7489B"/>
    <w:rsid w:val="00A74C6C"/>
    <w:rsid w:val="00A750CC"/>
    <w:rsid w:val="00A75133"/>
    <w:rsid w:val="00A75544"/>
    <w:rsid w:val="00A769C4"/>
    <w:rsid w:val="00A76B52"/>
    <w:rsid w:val="00A80497"/>
    <w:rsid w:val="00A80899"/>
    <w:rsid w:val="00A832A4"/>
    <w:rsid w:val="00A83C4D"/>
    <w:rsid w:val="00A83F3C"/>
    <w:rsid w:val="00A841B9"/>
    <w:rsid w:val="00A84605"/>
    <w:rsid w:val="00A85502"/>
    <w:rsid w:val="00A855A3"/>
    <w:rsid w:val="00A85757"/>
    <w:rsid w:val="00A85857"/>
    <w:rsid w:val="00A90043"/>
    <w:rsid w:val="00A906D2"/>
    <w:rsid w:val="00A915D7"/>
    <w:rsid w:val="00A91955"/>
    <w:rsid w:val="00A92777"/>
    <w:rsid w:val="00A927DB"/>
    <w:rsid w:val="00A938D2"/>
    <w:rsid w:val="00A96316"/>
    <w:rsid w:val="00A9670F"/>
    <w:rsid w:val="00A96788"/>
    <w:rsid w:val="00A96790"/>
    <w:rsid w:val="00AA0A68"/>
    <w:rsid w:val="00AA0BB7"/>
    <w:rsid w:val="00AA4DE8"/>
    <w:rsid w:val="00AA69EF"/>
    <w:rsid w:val="00AA6B34"/>
    <w:rsid w:val="00AA780B"/>
    <w:rsid w:val="00AB1077"/>
    <w:rsid w:val="00AB1E73"/>
    <w:rsid w:val="00AB27D0"/>
    <w:rsid w:val="00AB4EAD"/>
    <w:rsid w:val="00AB53F5"/>
    <w:rsid w:val="00AB5BFA"/>
    <w:rsid w:val="00AB7583"/>
    <w:rsid w:val="00AB79A0"/>
    <w:rsid w:val="00AB7A1D"/>
    <w:rsid w:val="00AB7D86"/>
    <w:rsid w:val="00AC1A46"/>
    <w:rsid w:val="00AC2AB8"/>
    <w:rsid w:val="00AC2ED8"/>
    <w:rsid w:val="00AC3490"/>
    <w:rsid w:val="00AC35DB"/>
    <w:rsid w:val="00AC3A31"/>
    <w:rsid w:val="00AC3D8D"/>
    <w:rsid w:val="00AC3ECA"/>
    <w:rsid w:val="00AC4BC5"/>
    <w:rsid w:val="00AC5281"/>
    <w:rsid w:val="00AC5C75"/>
    <w:rsid w:val="00AC639B"/>
    <w:rsid w:val="00AC66B0"/>
    <w:rsid w:val="00AC68B7"/>
    <w:rsid w:val="00AC6D08"/>
    <w:rsid w:val="00AC709C"/>
    <w:rsid w:val="00AD0283"/>
    <w:rsid w:val="00AD47D9"/>
    <w:rsid w:val="00AD507C"/>
    <w:rsid w:val="00AD59F5"/>
    <w:rsid w:val="00AD645C"/>
    <w:rsid w:val="00AD71DE"/>
    <w:rsid w:val="00AE00CB"/>
    <w:rsid w:val="00AE0150"/>
    <w:rsid w:val="00AE31F9"/>
    <w:rsid w:val="00AE5907"/>
    <w:rsid w:val="00AE598C"/>
    <w:rsid w:val="00AE5B19"/>
    <w:rsid w:val="00AE5B3E"/>
    <w:rsid w:val="00AE5D85"/>
    <w:rsid w:val="00AE65A5"/>
    <w:rsid w:val="00AE6EC0"/>
    <w:rsid w:val="00AE7D81"/>
    <w:rsid w:val="00AF0D27"/>
    <w:rsid w:val="00AF182F"/>
    <w:rsid w:val="00AF1E22"/>
    <w:rsid w:val="00AF2A8E"/>
    <w:rsid w:val="00AF34F2"/>
    <w:rsid w:val="00AF393C"/>
    <w:rsid w:val="00B018BE"/>
    <w:rsid w:val="00B03E70"/>
    <w:rsid w:val="00B046F8"/>
    <w:rsid w:val="00B047AB"/>
    <w:rsid w:val="00B055A2"/>
    <w:rsid w:val="00B0569E"/>
    <w:rsid w:val="00B05FE3"/>
    <w:rsid w:val="00B06B17"/>
    <w:rsid w:val="00B0728B"/>
    <w:rsid w:val="00B07C31"/>
    <w:rsid w:val="00B10260"/>
    <w:rsid w:val="00B1158A"/>
    <w:rsid w:val="00B1204D"/>
    <w:rsid w:val="00B12AE5"/>
    <w:rsid w:val="00B12B15"/>
    <w:rsid w:val="00B14DD1"/>
    <w:rsid w:val="00B200CC"/>
    <w:rsid w:val="00B20493"/>
    <w:rsid w:val="00B224F2"/>
    <w:rsid w:val="00B229DE"/>
    <w:rsid w:val="00B23E35"/>
    <w:rsid w:val="00B257BE"/>
    <w:rsid w:val="00B2586F"/>
    <w:rsid w:val="00B25F45"/>
    <w:rsid w:val="00B26E10"/>
    <w:rsid w:val="00B26E4D"/>
    <w:rsid w:val="00B274E6"/>
    <w:rsid w:val="00B30B61"/>
    <w:rsid w:val="00B32761"/>
    <w:rsid w:val="00B32925"/>
    <w:rsid w:val="00B3318D"/>
    <w:rsid w:val="00B33E12"/>
    <w:rsid w:val="00B3489A"/>
    <w:rsid w:val="00B34C16"/>
    <w:rsid w:val="00B34D72"/>
    <w:rsid w:val="00B36ADF"/>
    <w:rsid w:val="00B36FE3"/>
    <w:rsid w:val="00B37632"/>
    <w:rsid w:val="00B37FF2"/>
    <w:rsid w:val="00B41590"/>
    <w:rsid w:val="00B41D87"/>
    <w:rsid w:val="00B42F32"/>
    <w:rsid w:val="00B43390"/>
    <w:rsid w:val="00B43947"/>
    <w:rsid w:val="00B43A7F"/>
    <w:rsid w:val="00B44345"/>
    <w:rsid w:val="00B50A67"/>
    <w:rsid w:val="00B51291"/>
    <w:rsid w:val="00B51336"/>
    <w:rsid w:val="00B523C2"/>
    <w:rsid w:val="00B545F1"/>
    <w:rsid w:val="00B54668"/>
    <w:rsid w:val="00B54AAD"/>
    <w:rsid w:val="00B568F1"/>
    <w:rsid w:val="00B56DC1"/>
    <w:rsid w:val="00B572A8"/>
    <w:rsid w:val="00B607F5"/>
    <w:rsid w:val="00B62A12"/>
    <w:rsid w:val="00B62E93"/>
    <w:rsid w:val="00B6396B"/>
    <w:rsid w:val="00B63C38"/>
    <w:rsid w:val="00B64457"/>
    <w:rsid w:val="00B645D5"/>
    <w:rsid w:val="00B64EDD"/>
    <w:rsid w:val="00B668AB"/>
    <w:rsid w:val="00B70914"/>
    <w:rsid w:val="00B714A9"/>
    <w:rsid w:val="00B715E1"/>
    <w:rsid w:val="00B7242A"/>
    <w:rsid w:val="00B72B08"/>
    <w:rsid w:val="00B73094"/>
    <w:rsid w:val="00B7312C"/>
    <w:rsid w:val="00B75E26"/>
    <w:rsid w:val="00B75FAC"/>
    <w:rsid w:val="00B76301"/>
    <w:rsid w:val="00B763CE"/>
    <w:rsid w:val="00B7754B"/>
    <w:rsid w:val="00B77A2F"/>
    <w:rsid w:val="00B80516"/>
    <w:rsid w:val="00B812FD"/>
    <w:rsid w:val="00B81477"/>
    <w:rsid w:val="00B8166C"/>
    <w:rsid w:val="00B82FCD"/>
    <w:rsid w:val="00B847E7"/>
    <w:rsid w:val="00B85141"/>
    <w:rsid w:val="00B853AC"/>
    <w:rsid w:val="00B85629"/>
    <w:rsid w:val="00B8698D"/>
    <w:rsid w:val="00B874F6"/>
    <w:rsid w:val="00B87F9E"/>
    <w:rsid w:val="00B91268"/>
    <w:rsid w:val="00B930E9"/>
    <w:rsid w:val="00B9466C"/>
    <w:rsid w:val="00B948B1"/>
    <w:rsid w:val="00B94BB7"/>
    <w:rsid w:val="00B95B7D"/>
    <w:rsid w:val="00B966A8"/>
    <w:rsid w:val="00B97BD5"/>
    <w:rsid w:val="00BA06E1"/>
    <w:rsid w:val="00BA19D9"/>
    <w:rsid w:val="00BA1E2A"/>
    <w:rsid w:val="00BA200E"/>
    <w:rsid w:val="00BA3A60"/>
    <w:rsid w:val="00BA542C"/>
    <w:rsid w:val="00BA544C"/>
    <w:rsid w:val="00BA5B35"/>
    <w:rsid w:val="00BA60AC"/>
    <w:rsid w:val="00BA7A0A"/>
    <w:rsid w:val="00BB1ADB"/>
    <w:rsid w:val="00BB210D"/>
    <w:rsid w:val="00BB2F30"/>
    <w:rsid w:val="00BB38D2"/>
    <w:rsid w:val="00BB68EB"/>
    <w:rsid w:val="00BB776A"/>
    <w:rsid w:val="00BC066E"/>
    <w:rsid w:val="00BC1641"/>
    <w:rsid w:val="00BC2494"/>
    <w:rsid w:val="00BC2ECC"/>
    <w:rsid w:val="00BC5423"/>
    <w:rsid w:val="00BD0E2D"/>
    <w:rsid w:val="00BD273D"/>
    <w:rsid w:val="00BD2C4A"/>
    <w:rsid w:val="00BD3695"/>
    <w:rsid w:val="00BD441F"/>
    <w:rsid w:val="00BD492D"/>
    <w:rsid w:val="00BE15EE"/>
    <w:rsid w:val="00BE252A"/>
    <w:rsid w:val="00BE37D1"/>
    <w:rsid w:val="00BE48FF"/>
    <w:rsid w:val="00BE5AA4"/>
    <w:rsid w:val="00BE69D2"/>
    <w:rsid w:val="00BE6B56"/>
    <w:rsid w:val="00BF0FFE"/>
    <w:rsid w:val="00BF3698"/>
    <w:rsid w:val="00BF4C73"/>
    <w:rsid w:val="00BF5F50"/>
    <w:rsid w:val="00C01FE8"/>
    <w:rsid w:val="00C04112"/>
    <w:rsid w:val="00C05BD6"/>
    <w:rsid w:val="00C07547"/>
    <w:rsid w:val="00C077C7"/>
    <w:rsid w:val="00C108A2"/>
    <w:rsid w:val="00C127D7"/>
    <w:rsid w:val="00C12BBE"/>
    <w:rsid w:val="00C133E9"/>
    <w:rsid w:val="00C13A0F"/>
    <w:rsid w:val="00C14987"/>
    <w:rsid w:val="00C14988"/>
    <w:rsid w:val="00C14B94"/>
    <w:rsid w:val="00C173F4"/>
    <w:rsid w:val="00C17BB6"/>
    <w:rsid w:val="00C209C9"/>
    <w:rsid w:val="00C21209"/>
    <w:rsid w:val="00C2175E"/>
    <w:rsid w:val="00C21E50"/>
    <w:rsid w:val="00C220DE"/>
    <w:rsid w:val="00C22353"/>
    <w:rsid w:val="00C22FF3"/>
    <w:rsid w:val="00C2306F"/>
    <w:rsid w:val="00C240E1"/>
    <w:rsid w:val="00C24448"/>
    <w:rsid w:val="00C2527C"/>
    <w:rsid w:val="00C255C0"/>
    <w:rsid w:val="00C25E53"/>
    <w:rsid w:val="00C266A7"/>
    <w:rsid w:val="00C26B3A"/>
    <w:rsid w:val="00C27A57"/>
    <w:rsid w:val="00C27EC7"/>
    <w:rsid w:val="00C27F13"/>
    <w:rsid w:val="00C30443"/>
    <w:rsid w:val="00C3051B"/>
    <w:rsid w:val="00C307CF"/>
    <w:rsid w:val="00C3140A"/>
    <w:rsid w:val="00C31ADF"/>
    <w:rsid w:val="00C32C30"/>
    <w:rsid w:val="00C33B18"/>
    <w:rsid w:val="00C34E12"/>
    <w:rsid w:val="00C353EB"/>
    <w:rsid w:val="00C3547C"/>
    <w:rsid w:val="00C35734"/>
    <w:rsid w:val="00C36350"/>
    <w:rsid w:val="00C363E8"/>
    <w:rsid w:val="00C37B06"/>
    <w:rsid w:val="00C40B0B"/>
    <w:rsid w:val="00C417E3"/>
    <w:rsid w:val="00C41AB7"/>
    <w:rsid w:val="00C427F0"/>
    <w:rsid w:val="00C44C57"/>
    <w:rsid w:val="00C44CBC"/>
    <w:rsid w:val="00C45473"/>
    <w:rsid w:val="00C46303"/>
    <w:rsid w:val="00C4783A"/>
    <w:rsid w:val="00C47CB5"/>
    <w:rsid w:val="00C51ABD"/>
    <w:rsid w:val="00C51F5D"/>
    <w:rsid w:val="00C52092"/>
    <w:rsid w:val="00C52189"/>
    <w:rsid w:val="00C5278D"/>
    <w:rsid w:val="00C5310C"/>
    <w:rsid w:val="00C5312B"/>
    <w:rsid w:val="00C53592"/>
    <w:rsid w:val="00C5377F"/>
    <w:rsid w:val="00C53C64"/>
    <w:rsid w:val="00C56062"/>
    <w:rsid w:val="00C57576"/>
    <w:rsid w:val="00C605F0"/>
    <w:rsid w:val="00C609AE"/>
    <w:rsid w:val="00C61A7A"/>
    <w:rsid w:val="00C6265E"/>
    <w:rsid w:val="00C65D8D"/>
    <w:rsid w:val="00C66C0A"/>
    <w:rsid w:val="00C72EF4"/>
    <w:rsid w:val="00C74416"/>
    <w:rsid w:val="00C74E75"/>
    <w:rsid w:val="00C75823"/>
    <w:rsid w:val="00C75C03"/>
    <w:rsid w:val="00C7643F"/>
    <w:rsid w:val="00C76599"/>
    <w:rsid w:val="00C779FA"/>
    <w:rsid w:val="00C81F2B"/>
    <w:rsid w:val="00C820AF"/>
    <w:rsid w:val="00C823DF"/>
    <w:rsid w:val="00C83E8D"/>
    <w:rsid w:val="00C85347"/>
    <w:rsid w:val="00C85E93"/>
    <w:rsid w:val="00C86B8B"/>
    <w:rsid w:val="00C86BE3"/>
    <w:rsid w:val="00C872B0"/>
    <w:rsid w:val="00C876F1"/>
    <w:rsid w:val="00C90EDD"/>
    <w:rsid w:val="00C92649"/>
    <w:rsid w:val="00C929B3"/>
    <w:rsid w:val="00C92CA6"/>
    <w:rsid w:val="00C93C7A"/>
    <w:rsid w:val="00C96069"/>
    <w:rsid w:val="00C96515"/>
    <w:rsid w:val="00C9732A"/>
    <w:rsid w:val="00C97981"/>
    <w:rsid w:val="00CA0AC2"/>
    <w:rsid w:val="00CA4A68"/>
    <w:rsid w:val="00CA5F3C"/>
    <w:rsid w:val="00CA6694"/>
    <w:rsid w:val="00CA7B30"/>
    <w:rsid w:val="00CA7E7D"/>
    <w:rsid w:val="00CB02FA"/>
    <w:rsid w:val="00CB0A5C"/>
    <w:rsid w:val="00CB1037"/>
    <w:rsid w:val="00CB23E0"/>
    <w:rsid w:val="00CB2467"/>
    <w:rsid w:val="00CB300E"/>
    <w:rsid w:val="00CB4D33"/>
    <w:rsid w:val="00CB60D9"/>
    <w:rsid w:val="00CC02FD"/>
    <w:rsid w:val="00CC0479"/>
    <w:rsid w:val="00CC0EC6"/>
    <w:rsid w:val="00CC105B"/>
    <w:rsid w:val="00CC28C6"/>
    <w:rsid w:val="00CC3E0B"/>
    <w:rsid w:val="00CC4F90"/>
    <w:rsid w:val="00CC61A0"/>
    <w:rsid w:val="00CD2F67"/>
    <w:rsid w:val="00CD399D"/>
    <w:rsid w:val="00CD39EF"/>
    <w:rsid w:val="00CD7387"/>
    <w:rsid w:val="00CD7647"/>
    <w:rsid w:val="00CE02A5"/>
    <w:rsid w:val="00CE1899"/>
    <w:rsid w:val="00CE1B6F"/>
    <w:rsid w:val="00CE222D"/>
    <w:rsid w:val="00CE2646"/>
    <w:rsid w:val="00CE377E"/>
    <w:rsid w:val="00CE5835"/>
    <w:rsid w:val="00CE5A24"/>
    <w:rsid w:val="00CE5C20"/>
    <w:rsid w:val="00CE5F12"/>
    <w:rsid w:val="00CE611B"/>
    <w:rsid w:val="00CE7665"/>
    <w:rsid w:val="00CF02CE"/>
    <w:rsid w:val="00CF0E48"/>
    <w:rsid w:val="00CF1812"/>
    <w:rsid w:val="00CF1B13"/>
    <w:rsid w:val="00CF27F9"/>
    <w:rsid w:val="00CF4D13"/>
    <w:rsid w:val="00CF5F5B"/>
    <w:rsid w:val="00CF6597"/>
    <w:rsid w:val="00CF6C33"/>
    <w:rsid w:val="00CF7EA2"/>
    <w:rsid w:val="00D00807"/>
    <w:rsid w:val="00D00C5D"/>
    <w:rsid w:val="00D01059"/>
    <w:rsid w:val="00D03E20"/>
    <w:rsid w:val="00D11191"/>
    <w:rsid w:val="00D11D7C"/>
    <w:rsid w:val="00D1205E"/>
    <w:rsid w:val="00D12A0B"/>
    <w:rsid w:val="00D14461"/>
    <w:rsid w:val="00D14BC0"/>
    <w:rsid w:val="00D1692C"/>
    <w:rsid w:val="00D16D51"/>
    <w:rsid w:val="00D17037"/>
    <w:rsid w:val="00D17A79"/>
    <w:rsid w:val="00D2319C"/>
    <w:rsid w:val="00D2419D"/>
    <w:rsid w:val="00D245FA"/>
    <w:rsid w:val="00D249B4"/>
    <w:rsid w:val="00D25B18"/>
    <w:rsid w:val="00D26710"/>
    <w:rsid w:val="00D26B73"/>
    <w:rsid w:val="00D31F6E"/>
    <w:rsid w:val="00D33AFC"/>
    <w:rsid w:val="00D33F4D"/>
    <w:rsid w:val="00D35FC9"/>
    <w:rsid w:val="00D3628E"/>
    <w:rsid w:val="00D36B86"/>
    <w:rsid w:val="00D371A4"/>
    <w:rsid w:val="00D3778F"/>
    <w:rsid w:val="00D37A54"/>
    <w:rsid w:val="00D41D0D"/>
    <w:rsid w:val="00D41D66"/>
    <w:rsid w:val="00D43433"/>
    <w:rsid w:val="00D449ED"/>
    <w:rsid w:val="00D44B6D"/>
    <w:rsid w:val="00D46292"/>
    <w:rsid w:val="00D46968"/>
    <w:rsid w:val="00D5276E"/>
    <w:rsid w:val="00D52790"/>
    <w:rsid w:val="00D52C7E"/>
    <w:rsid w:val="00D530C8"/>
    <w:rsid w:val="00D5325A"/>
    <w:rsid w:val="00D53442"/>
    <w:rsid w:val="00D61C38"/>
    <w:rsid w:val="00D62022"/>
    <w:rsid w:val="00D64518"/>
    <w:rsid w:val="00D658D5"/>
    <w:rsid w:val="00D66D59"/>
    <w:rsid w:val="00D66E7A"/>
    <w:rsid w:val="00D66E85"/>
    <w:rsid w:val="00D679FE"/>
    <w:rsid w:val="00D70BD3"/>
    <w:rsid w:val="00D71075"/>
    <w:rsid w:val="00D7178F"/>
    <w:rsid w:val="00D71F70"/>
    <w:rsid w:val="00D7334A"/>
    <w:rsid w:val="00D73416"/>
    <w:rsid w:val="00D73ECD"/>
    <w:rsid w:val="00D75FD4"/>
    <w:rsid w:val="00D7615C"/>
    <w:rsid w:val="00D7714D"/>
    <w:rsid w:val="00D7772D"/>
    <w:rsid w:val="00D80AAA"/>
    <w:rsid w:val="00D8128C"/>
    <w:rsid w:val="00D816D7"/>
    <w:rsid w:val="00D81A8E"/>
    <w:rsid w:val="00D838D6"/>
    <w:rsid w:val="00D8410A"/>
    <w:rsid w:val="00D85783"/>
    <w:rsid w:val="00D85F61"/>
    <w:rsid w:val="00D86BA4"/>
    <w:rsid w:val="00D904A2"/>
    <w:rsid w:val="00D90F6E"/>
    <w:rsid w:val="00D91204"/>
    <w:rsid w:val="00D9225F"/>
    <w:rsid w:val="00D92B9C"/>
    <w:rsid w:val="00D92CCB"/>
    <w:rsid w:val="00D92EF8"/>
    <w:rsid w:val="00D92F06"/>
    <w:rsid w:val="00D93EB1"/>
    <w:rsid w:val="00D94B5A"/>
    <w:rsid w:val="00D94CC2"/>
    <w:rsid w:val="00D9601D"/>
    <w:rsid w:val="00D96197"/>
    <w:rsid w:val="00DA25C8"/>
    <w:rsid w:val="00DA33F0"/>
    <w:rsid w:val="00DA356D"/>
    <w:rsid w:val="00DA35D3"/>
    <w:rsid w:val="00DA3D84"/>
    <w:rsid w:val="00DA4C55"/>
    <w:rsid w:val="00DA5525"/>
    <w:rsid w:val="00DA59C3"/>
    <w:rsid w:val="00DA6916"/>
    <w:rsid w:val="00DA718D"/>
    <w:rsid w:val="00DA72A3"/>
    <w:rsid w:val="00DA7A9E"/>
    <w:rsid w:val="00DB06FF"/>
    <w:rsid w:val="00DB0DDE"/>
    <w:rsid w:val="00DB2B03"/>
    <w:rsid w:val="00DB3FEC"/>
    <w:rsid w:val="00DB4F56"/>
    <w:rsid w:val="00DB545A"/>
    <w:rsid w:val="00DB58A1"/>
    <w:rsid w:val="00DB5960"/>
    <w:rsid w:val="00DB6267"/>
    <w:rsid w:val="00DB7369"/>
    <w:rsid w:val="00DB73AC"/>
    <w:rsid w:val="00DC0DD6"/>
    <w:rsid w:val="00DC2F40"/>
    <w:rsid w:val="00DC31B9"/>
    <w:rsid w:val="00DC40C1"/>
    <w:rsid w:val="00DC51FE"/>
    <w:rsid w:val="00DC57C7"/>
    <w:rsid w:val="00DC57C8"/>
    <w:rsid w:val="00DC7E11"/>
    <w:rsid w:val="00DC7F32"/>
    <w:rsid w:val="00DD0B9D"/>
    <w:rsid w:val="00DD0F45"/>
    <w:rsid w:val="00DD29D0"/>
    <w:rsid w:val="00DD2E8A"/>
    <w:rsid w:val="00DD34C2"/>
    <w:rsid w:val="00DD4F4E"/>
    <w:rsid w:val="00DD5241"/>
    <w:rsid w:val="00DD596B"/>
    <w:rsid w:val="00DD5A61"/>
    <w:rsid w:val="00DD711C"/>
    <w:rsid w:val="00DD72B7"/>
    <w:rsid w:val="00DD7316"/>
    <w:rsid w:val="00DE0620"/>
    <w:rsid w:val="00DE0C2A"/>
    <w:rsid w:val="00DE1D15"/>
    <w:rsid w:val="00DE2E8D"/>
    <w:rsid w:val="00DE372E"/>
    <w:rsid w:val="00DE38A8"/>
    <w:rsid w:val="00DE4793"/>
    <w:rsid w:val="00DE4F6F"/>
    <w:rsid w:val="00DE66F6"/>
    <w:rsid w:val="00DE6704"/>
    <w:rsid w:val="00DE6916"/>
    <w:rsid w:val="00DE6A7B"/>
    <w:rsid w:val="00DF0585"/>
    <w:rsid w:val="00DF1501"/>
    <w:rsid w:val="00DF182E"/>
    <w:rsid w:val="00DF23ED"/>
    <w:rsid w:val="00DF2AB2"/>
    <w:rsid w:val="00DF35F1"/>
    <w:rsid w:val="00DF48DF"/>
    <w:rsid w:val="00DF497E"/>
    <w:rsid w:val="00DF4CB1"/>
    <w:rsid w:val="00DF4E41"/>
    <w:rsid w:val="00DF779D"/>
    <w:rsid w:val="00DF78FE"/>
    <w:rsid w:val="00DF7991"/>
    <w:rsid w:val="00DF7C87"/>
    <w:rsid w:val="00E01733"/>
    <w:rsid w:val="00E02783"/>
    <w:rsid w:val="00E02BED"/>
    <w:rsid w:val="00E031D4"/>
    <w:rsid w:val="00E03AC1"/>
    <w:rsid w:val="00E048B0"/>
    <w:rsid w:val="00E04A44"/>
    <w:rsid w:val="00E0505D"/>
    <w:rsid w:val="00E05259"/>
    <w:rsid w:val="00E05983"/>
    <w:rsid w:val="00E0761D"/>
    <w:rsid w:val="00E07763"/>
    <w:rsid w:val="00E07ABE"/>
    <w:rsid w:val="00E10344"/>
    <w:rsid w:val="00E114C5"/>
    <w:rsid w:val="00E128BC"/>
    <w:rsid w:val="00E12C77"/>
    <w:rsid w:val="00E139AF"/>
    <w:rsid w:val="00E13E70"/>
    <w:rsid w:val="00E14257"/>
    <w:rsid w:val="00E14372"/>
    <w:rsid w:val="00E150BF"/>
    <w:rsid w:val="00E17223"/>
    <w:rsid w:val="00E1743B"/>
    <w:rsid w:val="00E20492"/>
    <w:rsid w:val="00E20975"/>
    <w:rsid w:val="00E21385"/>
    <w:rsid w:val="00E215C0"/>
    <w:rsid w:val="00E23955"/>
    <w:rsid w:val="00E239C3"/>
    <w:rsid w:val="00E23FDC"/>
    <w:rsid w:val="00E240F3"/>
    <w:rsid w:val="00E24E65"/>
    <w:rsid w:val="00E263D3"/>
    <w:rsid w:val="00E26AC0"/>
    <w:rsid w:val="00E26EB7"/>
    <w:rsid w:val="00E27A5B"/>
    <w:rsid w:val="00E305BF"/>
    <w:rsid w:val="00E3061C"/>
    <w:rsid w:val="00E31B95"/>
    <w:rsid w:val="00E34DF1"/>
    <w:rsid w:val="00E352DF"/>
    <w:rsid w:val="00E3568B"/>
    <w:rsid w:val="00E35A25"/>
    <w:rsid w:val="00E371F4"/>
    <w:rsid w:val="00E37E8F"/>
    <w:rsid w:val="00E4065E"/>
    <w:rsid w:val="00E41AC4"/>
    <w:rsid w:val="00E42353"/>
    <w:rsid w:val="00E42CA1"/>
    <w:rsid w:val="00E42D7C"/>
    <w:rsid w:val="00E460D4"/>
    <w:rsid w:val="00E46EEA"/>
    <w:rsid w:val="00E52125"/>
    <w:rsid w:val="00E5231F"/>
    <w:rsid w:val="00E52F41"/>
    <w:rsid w:val="00E5322D"/>
    <w:rsid w:val="00E53537"/>
    <w:rsid w:val="00E5576E"/>
    <w:rsid w:val="00E55A5D"/>
    <w:rsid w:val="00E55EF1"/>
    <w:rsid w:val="00E567F5"/>
    <w:rsid w:val="00E56DE9"/>
    <w:rsid w:val="00E608A5"/>
    <w:rsid w:val="00E60901"/>
    <w:rsid w:val="00E60A72"/>
    <w:rsid w:val="00E60BCD"/>
    <w:rsid w:val="00E60EF5"/>
    <w:rsid w:val="00E62C83"/>
    <w:rsid w:val="00E6387D"/>
    <w:rsid w:val="00E64682"/>
    <w:rsid w:val="00E669A5"/>
    <w:rsid w:val="00E66AAF"/>
    <w:rsid w:val="00E70A56"/>
    <w:rsid w:val="00E70D92"/>
    <w:rsid w:val="00E71A7E"/>
    <w:rsid w:val="00E72AE7"/>
    <w:rsid w:val="00E72EB4"/>
    <w:rsid w:val="00E73B39"/>
    <w:rsid w:val="00E73F12"/>
    <w:rsid w:val="00E73F1C"/>
    <w:rsid w:val="00E74628"/>
    <w:rsid w:val="00E75E11"/>
    <w:rsid w:val="00E800EC"/>
    <w:rsid w:val="00E822C0"/>
    <w:rsid w:val="00E8306B"/>
    <w:rsid w:val="00E856B1"/>
    <w:rsid w:val="00E858B6"/>
    <w:rsid w:val="00E85CA0"/>
    <w:rsid w:val="00E868F4"/>
    <w:rsid w:val="00E86BDA"/>
    <w:rsid w:val="00E86E50"/>
    <w:rsid w:val="00E87AB5"/>
    <w:rsid w:val="00E91A4C"/>
    <w:rsid w:val="00E92F5D"/>
    <w:rsid w:val="00E9387A"/>
    <w:rsid w:val="00E942E4"/>
    <w:rsid w:val="00E94928"/>
    <w:rsid w:val="00E95BD9"/>
    <w:rsid w:val="00E96452"/>
    <w:rsid w:val="00E97CEC"/>
    <w:rsid w:val="00EA0072"/>
    <w:rsid w:val="00EA186B"/>
    <w:rsid w:val="00EA194F"/>
    <w:rsid w:val="00EA1E4E"/>
    <w:rsid w:val="00EA22F4"/>
    <w:rsid w:val="00EA3FC6"/>
    <w:rsid w:val="00EA492D"/>
    <w:rsid w:val="00EA5651"/>
    <w:rsid w:val="00EA5880"/>
    <w:rsid w:val="00EA79D7"/>
    <w:rsid w:val="00EB1D58"/>
    <w:rsid w:val="00EB39DC"/>
    <w:rsid w:val="00EB429A"/>
    <w:rsid w:val="00EB5543"/>
    <w:rsid w:val="00EB611F"/>
    <w:rsid w:val="00EB68AC"/>
    <w:rsid w:val="00EC00F5"/>
    <w:rsid w:val="00EC0C41"/>
    <w:rsid w:val="00EC305B"/>
    <w:rsid w:val="00EC33B3"/>
    <w:rsid w:val="00EC455D"/>
    <w:rsid w:val="00EC4C67"/>
    <w:rsid w:val="00EC736B"/>
    <w:rsid w:val="00EC73C3"/>
    <w:rsid w:val="00EC7DA7"/>
    <w:rsid w:val="00ED024C"/>
    <w:rsid w:val="00ED02AA"/>
    <w:rsid w:val="00ED0DFE"/>
    <w:rsid w:val="00ED1E11"/>
    <w:rsid w:val="00ED243B"/>
    <w:rsid w:val="00ED3E75"/>
    <w:rsid w:val="00ED4874"/>
    <w:rsid w:val="00ED4C4D"/>
    <w:rsid w:val="00ED5383"/>
    <w:rsid w:val="00ED54A3"/>
    <w:rsid w:val="00ED6608"/>
    <w:rsid w:val="00ED7964"/>
    <w:rsid w:val="00EE2E40"/>
    <w:rsid w:val="00EE5AD2"/>
    <w:rsid w:val="00EE71DE"/>
    <w:rsid w:val="00EE743B"/>
    <w:rsid w:val="00EE7FB3"/>
    <w:rsid w:val="00EF1222"/>
    <w:rsid w:val="00EF19ED"/>
    <w:rsid w:val="00EF1BB0"/>
    <w:rsid w:val="00EF1FFC"/>
    <w:rsid w:val="00EF4F63"/>
    <w:rsid w:val="00EF5A70"/>
    <w:rsid w:val="00EF5DB9"/>
    <w:rsid w:val="00F007C8"/>
    <w:rsid w:val="00F00B3E"/>
    <w:rsid w:val="00F00FE2"/>
    <w:rsid w:val="00F0293E"/>
    <w:rsid w:val="00F03964"/>
    <w:rsid w:val="00F03C3E"/>
    <w:rsid w:val="00F04193"/>
    <w:rsid w:val="00F04835"/>
    <w:rsid w:val="00F04EFF"/>
    <w:rsid w:val="00F05849"/>
    <w:rsid w:val="00F05D61"/>
    <w:rsid w:val="00F066D7"/>
    <w:rsid w:val="00F06BF2"/>
    <w:rsid w:val="00F07E15"/>
    <w:rsid w:val="00F10875"/>
    <w:rsid w:val="00F111C5"/>
    <w:rsid w:val="00F12101"/>
    <w:rsid w:val="00F12795"/>
    <w:rsid w:val="00F1500F"/>
    <w:rsid w:val="00F15079"/>
    <w:rsid w:val="00F16879"/>
    <w:rsid w:val="00F174E3"/>
    <w:rsid w:val="00F20007"/>
    <w:rsid w:val="00F2224A"/>
    <w:rsid w:val="00F22C88"/>
    <w:rsid w:val="00F23E7A"/>
    <w:rsid w:val="00F246ED"/>
    <w:rsid w:val="00F253F4"/>
    <w:rsid w:val="00F25BAE"/>
    <w:rsid w:val="00F27E07"/>
    <w:rsid w:val="00F27E6D"/>
    <w:rsid w:val="00F311A2"/>
    <w:rsid w:val="00F322C4"/>
    <w:rsid w:val="00F32AC8"/>
    <w:rsid w:val="00F32AD4"/>
    <w:rsid w:val="00F32B88"/>
    <w:rsid w:val="00F32E66"/>
    <w:rsid w:val="00F33346"/>
    <w:rsid w:val="00F338CC"/>
    <w:rsid w:val="00F338D1"/>
    <w:rsid w:val="00F347A3"/>
    <w:rsid w:val="00F34B3A"/>
    <w:rsid w:val="00F36715"/>
    <w:rsid w:val="00F36D44"/>
    <w:rsid w:val="00F36F23"/>
    <w:rsid w:val="00F3712A"/>
    <w:rsid w:val="00F3782F"/>
    <w:rsid w:val="00F37A5E"/>
    <w:rsid w:val="00F37ABB"/>
    <w:rsid w:val="00F42047"/>
    <w:rsid w:val="00F42566"/>
    <w:rsid w:val="00F42DF1"/>
    <w:rsid w:val="00F43622"/>
    <w:rsid w:val="00F43836"/>
    <w:rsid w:val="00F4480F"/>
    <w:rsid w:val="00F44D04"/>
    <w:rsid w:val="00F45198"/>
    <w:rsid w:val="00F5105E"/>
    <w:rsid w:val="00F51930"/>
    <w:rsid w:val="00F548D6"/>
    <w:rsid w:val="00F55268"/>
    <w:rsid w:val="00F558BE"/>
    <w:rsid w:val="00F55CE9"/>
    <w:rsid w:val="00F56B07"/>
    <w:rsid w:val="00F57819"/>
    <w:rsid w:val="00F57D3B"/>
    <w:rsid w:val="00F61CF6"/>
    <w:rsid w:val="00F6285A"/>
    <w:rsid w:val="00F62D89"/>
    <w:rsid w:val="00F630F0"/>
    <w:rsid w:val="00F6426D"/>
    <w:rsid w:val="00F65A4F"/>
    <w:rsid w:val="00F67260"/>
    <w:rsid w:val="00F673E1"/>
    <w:rsid w:val="00F703E1"/>
    <w:rsid w:val="00F70D02"/>
    <w:rsid w:val="00F71313"/>
    <w:rsid w:val="00F72B5F"/>
    <w:rsid w:val="00F7398B"/>
    <w:rsid w:val="00F74038"/>
    <w:rsid w:val="00F75544"/>
    <w:rsid w:val="00F75C1E"/>
    <w:rsid w:val="00F75EBA"/>
    <w:rsid w:val="00F779BB"/>
    <w:rsid w:val="00F80967"/>
    <w:rsid w:val="00F82512"/>
    <w:rsid w:val="00F82C32"/>
    <w:rsid w:val="00F82CC5"/>
    <w:rsid w:val="00F82DC6"/>
    <w:rsid w:val="00F849C8"/>
    <w:rsid w:val="00F8517E"/>
    <w:rsid w:val="00F8529C"/>
    <w:rsid w:val="00F85511"/>
    <w:rsid w:val="00F85852"/>
    <w:rsid w:val="00F85C1A"/>
    <w:rsid w:val="00F85D60"/>
    <w:rsid w:val="00F86BC1"/>
    <w:rsid w:val="00F86E9A"/>
    <w:rsid w:val="00F87249"/>
    <w:rsid w:val="00F87255"/>
    <w:rsid w:val="00F87562"/>
    <w:rsid w:val="00F87975"/>
    <w:rsid w:val="00F90A90"/>
    <w:rsid w:val="00F90B8F"/>
    <w:rsid w:val="00F91B0B"/>
    <w:rsid w:val="00F927D5"/>
    <w:rsid w:val="00F96291"/>
    <w:rsid w:val="00F9667F"/>
    <w:rsid w:val="00FA03CA"/>
    <w:rsid w:val="00FA1E5A"/>
    <w:rsid w:val="00FA2014"/>
    <w:rsid w:val="00FA24A5"/>
    <w:rsid w:val="00FA330E"/>
    <w:rsid w:val="00FA3509"/>
    <w:rsid w:val="00FA4487"/>
    <w:rsid w:val="00FA553A"/>
    <w:rsid w:val="00FA56A4"/>
    <w:rsid w:val="00FA5D44"/>
    <w:rsid w:val="00FA618A"/>
    <w:rsid w:val="00FA7645"/>
    <w:rsid w:val="00FB12DB"/>
    <w:rsid w:val="00FB1C18"/>
    <w:rsid w:val="00FB2193"/>
    <w:rsid w:val="00FB301E"/>
    <w:rsid w:val="00FB39E0"/>
    <w:rsid w:val="00FB4423"/>
    <w:rsid w:val="00FB5815"/>
    <w:rsid w:val="00FB7BAA"/>
    <w:rsid w:val="00FC1664"/>
    <w:rsid w:val="00FC16AD"/>
    <w:rsid w:val="00FC1AA7"/>
    <w:rsid w:val="00FC1BF0"/>
    <w:rsid w:val="00FC2509"/>
    <w:rsid w:val="00FC28AE"/>
    <w:rsid w:val="00FC434D"/>
    <w:rsid w:val="00FC70AF"/>
    <w:rsid w:val="00FD45B4"/>
    <w:rsid w:val="00FD473F"/>
    <w:rsid w:val="00FD6482"/>
    <w:rsid w:val="00FD6CC6"/>
    <w:rsid w:val="00FD7D79"/>
    <w:rsid w:val="00FE09A4"/>
    <w:rsid w:val="00FE1654"/>
    <w:rsid w:val="00FE1786"/>
    <w:rsid w:val="00FE1A65"/>
    <w:rsid w:val="00FE691D"/>
    <w:rsid w:val="00FE75EE"/>
    <w:rsid w:val="00FF020F"/>
    <w:rsid w:val="00FF02EE"/>
    <w:rsid w:val="00FF04CC"/>
    <w:rsid w:val="00FF112B"/>
    <w:rsid w:val="00FF1991"/>
    <w:rsid w:val="00FF2200"/>
    <w:rsid w:val="00FF3179"/>
    <w:rsid w:val="00FF34A1"/>
    <w:rsid w:val="00FF38DC"/>
    <w:rsid w:val="00FF3D43"/>
    <w:rsid w:val="00FF3E92"/>
    <w:rsid w:val="00FF400A"/>
    <w:rsid w:val="00FF43BE"/>
    <w:rsid w:val="00FF6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00E2AB-E66C-4778-B909-86289D9D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0E84"/>
    <w:pPr>
      <w:suppressAutoHyphens/>
    </w:pPr>
    <w:rPr>
      <w:rFonts w:ascii="Calibri" w:eastAsia="Lucida Sans Unicode" w:hAnsi="Calibri" w:cs="font93"/>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66A8"/>
    <w:pPr>
      <w:suppressAutoHyphens w:val="0"/>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4">
    <w:name w:val="Гипертекстовая ссылка"/>
    <w:uiPriority w:val="99"/>
    <w:rsid w:val="00F548D6"/>
    <w:rPr>
      <w:color w:val="106BBE"/>
    </w:rPr>
  </w:style>
  <w:style w:type="paragraph" w:styleId="a5">
    <w:name w:val="List Paragraph"/>
    <w:basedOn w:val="a"/>
    <w:uiPriority w:val="34"/>
    <w:qFormat/>
    <w:rsid w:val="001C4D42"/>
    <w:pPr>
      <w:ind w:left="720"/>
      <w:contextualSpacing/>
    </w:pPr>
  </w:style>
  <w:style w:type="paragraph" w:styleId="a6">
    <w:name w:val="header"/>
    <w:basedOn w:val="a"/>
    <w:link w:val="a7"/>
    <w:uiPriority w:val="99"/>
    <w:unhideWhenUsed/>
    <w:rsid w:val="005738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73870"/>
    <w:rPr>
      <w:rFonts w:ascii="Calibri" w:eastAsia="Lucida Sans Unicode" w:hAnsi="Calibri" w:cs="font93"/>
      <w:kern w:val="1"/>
      <w:lang w:eastAsia="ar-SA"/>
    </w:rPr>
  </w:style>
  <w:style w:type="paragraph" w:styleId="a8">
    <w:name w:val="footer"/>
    <w:basedOn w:val="a"/>
    <w:link w:val="a9"/>
    <w:uiPriority w:val="99"/>
    <w:unhideWhenUsed/>
    <w:rsid w:val="005738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73870"/>
    <w:rPr>
      <w:rFonts w:ascii="Calibri" w:eastAsia="Lucida Sans Unicode" w:hAnsi="Calibri" w:cs="font93"/>
      <w:kern w:val="1"/>
      <w:lang w:eastAsia="ar-SA"/>
    </w:rPr>
  </w:style>
  <w:style w:type="paragraph" w:styleId="aa">
    <w:name w:val="No Spacing"/>
    <w:uiPriority w:val="1"/>
    <w:qFormat/>
    <w:rsid w:val="001D1FC8"/>
    <w:pPr>
      <w:suppressAutoHyphens/>
      <w:spacing w:after="0" w:line="240" w:lineRule="auto"/>
    </w:pPr>
    <w:rPr>
      <w:rFonts w:ascii="Calibri" w:eastAsia="Lucida Sans Unicode" w:hAnsi="Calibri" w:cs="font93"/>
      <w:kern w:val="1"/>
      <w:lang w:eastAsia="ar-SA"/>
    </w:rPr>
  </w:style>
  <w:style w:type="table" w:styleId="ab">
    <w:name w:val="Table Grid"/>
    <w:basedOn w:val="a1"/>
    <w:uiPriority w:val="59"/>
    <w:rsid w:val="00291B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Прижатый влево"/>
    <w:basedOn w:val="a"/>
    <w:next w:val="a"/>
    <w:uiPriority w:val="99"/>
    <w:rsid w:val="00FC1664"/>
    <w:pPr>
      <w:suppressAutoHyphens w:val="0"/>
      <w:autoSpaceDE w:val="0"/>
      <w:autoSpaceDN w:val="0"/>
      <w:adjustRightInd w:val="0"/>
      <w:spacing w:after="0" w:line="240" w:lineRule="auto"/>
    </w:pPr>
    <w:rPr>
      <w:rFonts w:ascii="Arial" w:eastAsia="Times New Roman" w:hAnsi="Arial" w:cs="Arial"/>
      <w:kern w:val="0"/>
      <w:sz w:val="24"/>
      <w:szCs w:val="24"/>
      <w:lang w:eastAsia="ru-RU"/>
    </w:rPr>
  </w:style>
  <w:style w:type="paragraph" w:styleId="ad">
    <w:name w:val="Balloon Text"/>
    <w:basedOn w:val="a"/>
    <w:link w:val="ae"/>
    <w:uiPriority w:val="99"/>
    <w:semiHidden/>
    <w:unhideWhenUsed/>
    <w:rsid w:val="00A96790"/>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96790"/>
    <w:rPr>
      <w:rFonts w:ascii="Segoe UI" w:eastAsia="Lucida Sans Unicode" w:hAnsi="Segoe UI" w:cs="Segoe UI"/>
      <w:kern w:val="1"/>
      <w:sz w:val="18"/>
      <w:szCs w:val="18"/>
      <w:lang w:eastAsia="ar-SA"/>
    </w:rPr>
  </w:style>
  <w:style w:type="paragraph" w:styleId="af">
    <w:name w:val="Title"/>
    <w:basedOn w:val="a"/>
    <w:next w:val="a"/>
    <w:link w:val="af0"/>
    <w:uiPriority w:val="10"/>
    <w:qFormat/>
    <w:rsid w:val="00E406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0">
    <w:name w:val="Название Знак"/>
    <w:basedOn w:val="a0"/>
    <w:link w:val="af"/>
    <w:uiPriority w:val="10"/>
    <w:rsid w:val="00E4065E"/>
    <w:rPr>
      <w:rFonts w:asciiTheme="majorHAnsi" w:eastAsiaTheme="majorEastAsia" w:hAnsiTheme="majorHAnsi" w:cstheme="majorBidi"/>
      <w:spacing w:val="-10"/>
      <w:kern w:val="28"/>
      <w:sz w:val="56"/>
      <w:szCs w:val="56"/>
      <w:lang w:eastAsia="ar-SA"/>
    </w:rPr>
  </w:style>
  <w:style w:type="paragraph" w:styleId="af1">
    <w:name w:val="footnote text"/>
    <w:basedOn w:val="a"/>
    <w:link w:val="af2"/>
    <w:uiPriority w:val="99"/>
    <w:unhideWhenUsed/>
    <w:rsid w:val="00C57576"/>
    <w:pPr>
      <w:spacing w:after="0" w:line="240" w:lineRule="auto"/>
    </w:pPr>
    <w:rPr>
      <w:sz w:val="20"/>
      <w:szCs w:val="20"/>
    </w:rPr>
  </w:style>
  <w:style w:type="character" w:customStyle="1" w:styleId="af2">
    <w:name w:val="Текст сноски Знак"/>
    <w:basedOn w:val="a0"/>
    <w:link w:val="af1"/>
    <w:uiPriority w:val="99"/>
    <w:rsid w:val="00C57576"/>
    <w:rPr>
      <w:rFonts w:ascii="Calibri" w:eastAsia="Lucida Sans Unicode" w:hAnsi="Calibri" w:cs="font93"/>
      <w:kern w:val="1"/>
      <w:sz w:val="20"/>
      <w:szCs w:val="20"/>
      <w:lang w:eastAsia="ar-SA"/>
    </w:rPr>
  </w:style>
  <w:style w:type="character" w:styleId="af3">
    <w:name w:val="footnote reference"/>
    <w:basedOn w:val="a0"/>
    <w:uiPriority w:val="99"/>
    <w:semiHidden/>
    <w:unhideWhenUsed/>
    <w:rsid w:val="00C57576"/>
    <w:rPr>
      <w:vertAlign w:val="superscript"/>
    </w:rPr>
  </w:style>
  <w:style w:type="paragraph" w:styleId="af4">
    <w:name w:val="caption"/>
    <w:basedOn w:val="a"/>
    <w:next w:val="a"/>
    <w:uiPriority w:val="35"/>
    <w:unhideWhenUsed/>
    <w:qFormat/>
    <w:rsid w:val="00F85511"/>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04769">
      <w:bodyDiv w:val="1"/>
      <w:marLeft w:val="0"/>
      <w:marRight w:val="0"/>
      <w:marTop w:val="0"/>
      <w:marBottom w:val="0"/>
      <w:divBdr>
        <w:top w:val="none" w:sz="0" w:space="0" w:color="auto"/>
        <w:left w:val="none" w:sz="0" w:space="0" w:color="auto"/>
        <w:bottom w:val="none" w:sz="0" w:space="0" w:color="auto"/>
        <w:right w:val="none" w:sz="0" w:space="0" w:color="auto"/>
      </w:divBdr>
    </w:div>
    <w:div w:id="550387106">
      <w:bodyDiv w:val="1"/>
      <w:marLeft w:val="0"/>
      <w:marRight w:val="0"/>
      <w:marTop w:val="0"/>
      <w:marBottom w:val="0"/>
      <w:divBdr>
        <w:top w:val="none" w:sz="0" w:space="0" w:color="auto"/>
        <w:left w:val="none" w:sz="0" w:space="0" w:color="auto"/>
        <w:bottom w:val="none" w:sz="0" w:space="0" w:color="auto"/>
        <w:right w:val="none" w:sz="0" w:space="0" w:color="auto"/>
      </w:divBdr>
    </w:div>
    <w:div w:id="620770440">
      <w:bodyDiv w:val="1"/>
      <w:marLeft w:val="0"/>
      <w:marRight w:val="0"/>
      <w:marTop w:val="0"/>
      <w:marBottom w:val="0"/>
      <w:divBdr>
        <w:top w:val="none" w:sz="0" w:space="0" w:color="auto"/>
        <w:left w:val="none" w:sz="0" w:space="0" w:color="auto"/>
        <w:bottom w:val="none" w:sz="0" w:space="0" w:color="auto"/>
        <w:right w:val="none" w:sz="0" w:space="0" w:color="auto"/>
      </w:divBdr>
    </w:div>
    <w:div w:id="724835364">
      <w:bodyDiv w:val="1"/>
      <w:marLeft w:val="0"/>
      <w:marRight w:val="0"/>
      <w:marTop w:val="0"/>
      <w:marBottom w:val="0"/>
      <w:divBdr>
        <w:top w:val="none" w:sz="0" w:space="0" w:color="auto"/>
        <w:left w:val="none" w:sz="0" w:space="0" w:color="auto"/>
        <w:bottom w:val="none" w:sz="0" w:space="0" w:color="auto"/>
        <w:right w:val="none" w:sz="0" w:space="0" w:color="auto"/>
      </w:divBdr>
    </w:div>
    <w:div w:id="1073815751">
      <w:bodyDiv w:val="1"/>
      <w:marLeft w:val="0"/>
      <w:marRight w:val="0"/>
      <w:marTop w:val="0"/>
      <w:marBottom w:val="0"/>
      <w:divBdr>
        <w:top w:val="none" w:sz="0" w:space="0" w:color="auto"/>
        <w:left w:val="none" w:sz="0" w:space="0" w:color="auto"/>
        <w:bottom w:val="none" w:sz="0" w:space="0" w:color="auto"/>
        <w:right w:val="none" w:sz="0" w:space="0" w:color="auto"/>
      </w:divBdr>
    </w:div>
    <w:div w:id="1107240474">
      <w:bodyDiv w:val="1"/>
      <w:marLeft w:val="0"/>
      <w:marRight w:val="0"/>
      <w:marTop w:val="0"/>
      <w:marBottom w:val="0"/>
      <w:divBdr>
        <w:top w:val="none" w:sz="0" w:space="0" w:color="auto"/>
        <w:left w:val="none" w:sz="0" w:space="0" w:color="auto"/>
        <w:bottom w:val="none" w:sz="0" w:space="0" w:color="auto"/>
        <w:right w:val="none" w:sz="0" w:space="0" w:color="auto"/>
      </w:divBdr>
    </w:div>
    <w:div w:id="1138180340">
      <w:bodyDiv w:val="1"/>
      <w:marLeft w:val="0"/>
      <w:marRight w:val="0"/>
      <w:marTop w:val="0"/>
      <w:marBottom w:val="0"/>
      <w:divBdr>
        <w:top w:val="none" w:sz="0" w:space="0" w:color="auto"/>
        <w:left w:val="none" w:sz="0" w:space="0" w:color="auto"/>
        <w:bottom w:val="none" w:sz="0" w:space="0" w:color="auto"/>
        <w:right w:val="none" w:sz="0" w:space="0" w:color="auto"/>
      </w:divBdr>
    </w:div>
    <w:div w:id="1152866635">
      <w:bodyDiv w:val="1"/>
      <w:marLeft w:val="0"/>
      <w:marRight w:val="0"/>
      <w:marTop w:val="0"/>
      <w:marBottom w:val="0"/>
      <w:divBdr>
        <w:top w:val="none" w:sz="0" w:space="0" w:color="auto"/>
        <w:left w:val="none" w:sz="0" w:space="0" w:color="auto"/>
        <w:bottom w:val="none" w:sz="0" w:space="0" w:color="auto"/>
        <w:right w:val="none" w:sz="0" w:space="0" w:color="auto"/>
      </w:divBdr>
    </w:div>
    <w:div w:id="1167742870">
      <w:bodyDiv w:val="1"/>
      <w:marLeft w:val="0"/>
      <w:marRight w:val="0"/>
      <w:marTop w:val="0"/>
      <w:marBottom w:val="0"/>
      <w:divBdr>
        <w:top w:val="none" w:sz="0" w:space="0" w:color="auto"/>
        <w:left w:val="none" w:sz="0" w:space="0" w:color="auto"/>
        <w:bottom w:val="none" w:sz="0" w:space="0" w:color="auto"/>
        <w:right w:val="none" w:sz="0" w:space="0" w:color="auto"/>
      </w:divBdr>
    </w:div>
    <w:div w:id="1397699385">
      <w:bodyDiv w:val="1"/>
      <w:marLeft w:val="0"/>
      <w:marRight w:val="0"/>
      <w:marTop w:val="0"/>
      <w:marBottom w:val="0"/>
      <w:divBdr>
        <w:top w:val="none" w:sz="0" w:space="0" w:color="auto"/>
        <w:left w:val="none" w:sz="0" w:space="0" w:color="auto"/>
        <w:bottom w:val="none" w:sz="0" w:space="0" w:color="auto"/>
        <w:right w:val="none" w:sz="0" w:space="0" w:color="auto"/>
      </w:divBdr>
    </w:div>
    <w:div w:id="1413971797">
      <w:bodyDiv w:val="1"/>
      <w:marLeft w:val="0"/>
      <w:marRight w:val="0"/>
      <w:marTop w:val="0"/>
      <w:marBottom w:val="0"/>
      <w:divBdr>
        <w:top w:val="none" w:sz="0" w:space="0" w:color="auto"/>
        <w:left w:val="none" w:sz="0" w:space="0" w:color="auto"/>
        <w:bottom w:val="none" w:sz="0" w:space="0" w:color="auto"/>
        <w:right w:val="none" w:sz="0" w:space="0" w:color="auto"/>
      </w:divBdr>
    </w:div>
    <w:div w:id="1588809569">
      <w:bodyDiv w:val="1"/>
      <w:marLeft w:val="0"/>
      <w:marRight w:val="0"/>
      <w:marTop w:val="0"/>
      <w:marBottom w:val="0"/>
      <w:divBdr>
        <w:top w:val="none" w:sz="0" w:space="0" w:color="auto"/>
        <w:left w:val="none" w:sz="0" w:space="0" w:color="auto"/>
        <w:bottom w:val="none" w:sz="0" w:space="0" w:color="auto"/>
        <w:right w:val="none" w:sz="0" w:space="0" w:color="auto"/>
      </w:divBdr>
    </w:div>
    <w:div w:id="19769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86B6E-7406-4DBF-B48D-F55B53C6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8118</TotalTime>
  <Pages>23</Pages>
  <Words>9195</Words>
  <Characters>52412</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c:creator>
  <cp:lastModifiedBy>КСК</cp:lastModifiedBy>
  <cp:revision>289</cp:revision>
  <cp:lastPrinted>2024-10-14T04:36:00Z</cp:lastPrinted>
  <dcterms:created xsi:type="dcterms:W3CDTF">2023-09-13T09:41:00Z</dcterms:created>
  <dcterms:modified xsi:type="dcterms:W3CDTF">2024-10-14T04:39:00Z</dcterms:modified>
</cp:coreProperties>
</file>