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31E" w:rsidRPr="00CD60A3" w:rsidRDefault="00BE131E" w:rsidP="00BE131E">
      <w:pPr>
        <w:pStyle w:val="Default"/>
        <w:jc w:val="center"/>
        <w:rPr>
          <w:bCs/>
          <w:color w:val="auto"/>
          <w:sz w:val="26"/>
          <w:szCs w:val="26"/>
        </w:rPr>
      </w:pPr>
      <w:r w:rsidRPr="00CD60A3">
        <w:rPr>
          <w:bCs/>
          <w:color w:val="auto"/>
          <w:sz w:val="26"/>
          <w:szCs w:val="26"/>
        </w:rPr>
        <w:t>КОНТРОЛЬНО-СЧЕТНАЯ КОМИССИЯ КОРМИЛОВСКОГО МУНИЦИПАЛЬНОГО РАЙОНА</w:t>
      </w:r>
    </w:p>
    <w:p w:rsidR="00BE131E" w:rsidRDefault="00BE131E" w:rsidP="00BE1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31E" w:rsidRDefault="00BE131E" w:rsidP="00BE1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31E" w:rsidRDefault="00BE131E" w:rsidP="00BE1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31E" w:rsidRDefault="00BE131E" w:rsidP="00BE1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31E" w:rsidRDefault="00BE131E" w:rsidP="00BE1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31E" w:rsidRDefault="00BE131E" w:rsidP="00BE1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31E" w:rsidRDefault="00BE131E" w:rsidP="00BE1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31E" w:rsidRPr="00CD60A3" w:rsidRDefault="00BE131E" w:rsidP="00BE1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CD60A3">
        <w:rPr>
          <w:rFonts w:ascii="Times New Roman" w:hAnsi="Times New Roman" w:cs="Times New Roman"/>
          <w:sz w:val="44"/>
          <w:szCs w:val="44"/>
        </w:rPr>
        <w:t xml:space="preserve">Стандарт </w:t>
      </w:r>
      <w:proofErr w:type="gramStart"/>
      <w:r w:rsidRPr="00CD60A3">
        <w:rPr>
          <w:rFonts w:ascii="Times New Roman" w:hAnsi="Times New Roman" w:cs="Times New Roman"/>
          <w:sz w:val="44"/>
          <w:szCs w:val="44"/>
        </w:rPr>
        <w:t>внешнего</w:t>
      </w:r>
      <w:proofErr w:type="gramEnd"/>
      <w:r w:rsidRPr="00CD60A3">
        <w:rPr>
          <w:rFonts w:ascii="Times New Roman" w:hAnsi="Times New Roman" w:cs="Times New Roman"/>
          <w:sz w:val="44"/>
          <w:szCs w:val="44"/>
        </w:rPr>
        <w:t xml:space="preserve"> муниципального</w:t>
      </w:r>
    </w:p>
    <w:p w:rsidR="00BE131E" w:rsidRPr="00CD60A3" w:rsidRDefault="00BE131E" w:rsidP="00BE1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CD60A3">
        <w:rPr>
          <w:rFonts w:ascii="Times New Roman" w:hAnsi="Times New Roman" w:cs="Times New Roman"/>
          <w:sz w:val="44"/>
          <w:szCs w:val="44"/>
        </w:rPr>
        <w:t>финансового контроля</w:t>
      </w:r>
    </w:p>
    <w:p w:rsidR="00BE131E" w:rsidRDefault="00BE131E" w:rsidP="00BE131E"/>
    <w:p w:rsidR="00BE131E" w:rsidRDefault="00BE131E" w:rsidP="00BE131E">
      <w:pPr>
        <w:pStyle w:val="Default"/>
      </w:pPr>
    </w:p>
    <w:p w:rsidR="00333E4C" w:rsidRDefault="00333E4C" w:rsidP="00333E4C">
      <w:pPr>
        <w:pStyle w:val="Default"/>
      </w:pPr>
    </w:p>
    <w:p w:rsidR="00333E4C" w:rsidRDefault="00333E4C" w:rsidP="00333E4C">
      <w:pPr>
        <w:pStyle w:val="Default"/>
        <w:jc w:val="center"/>
        <w:rPr>
          <w:b/>
          <w:bCs/>
          <w:sz w:val="36"/>
          <w:szCs w:val="36"/>
        </w:rPr>
      </w:pPr>
      <w:r>
        <w:t xml:space="preserve"> </w:t>
      </w:r>
      <w:r>
        <w:rPr>
          <w:b/>
          <w:bCs/>
          <w:sz w:val="36"/>
          <w:szCs w:val="36"/>
        </w:rPr>
        <w:t xml:space="preserve">«Контроль реализации результатов контрольных и экспертно-аналитических мероприятий» </w:t>
      </w:r>
    </w:p>
    <w:p w:rsidR="00333E4C" w:rsidRDefault="00333E4C" w:rsidP="00333E4C">
      <w:pPr>
        <w:pStyle w:val="Default"/>
        <w:jc w:val="center"/>
        <w:rPr>
          <w:b/>
          <w:bCs/>
          <w:sz w:val="36"/>
          <w:szCs w:val="36"/>
        </w:rPr>
      </w:pPr>
    </w:p>
    <w:p w:rsidR="00BE131E" w:rsidRDefault="00BE131E" w:rsidP="00333E4C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</w:t>
      </w:r>
      <w:proofErr w:type="gramStart"/>
      <w:r>
        <w:rPr>
          <w:color w:val="auto"/>
          <w:sz w:val="28"/>
          <w:szCs w:val="28"/>
        </w:rPr>
        <w:t>утверждён</w:t>
      </w:r>
      <w:proofErr w:type="gramEnd"/>
      <w:r>
        <w:rPr>
          <w:color w:val="auto"/>
          <w:sz w:val="28"/>
          <w:szCs w:val="28"/>
        </w:rPr>
        <w:t xml:space="preserve"> распоряжением Контрольно-счетной комиссии Кормиловского муниципального </w:t>
      </w:r>
      <w:r w:rsidRPr="00AE6652">
        <w:rPr>
          <w:color w:val="auto"/>
          <w:sz w:val="28"/>
          <w:szCs w:val="28"/>
        </w:rPr>
        <w:t xml:space="preserve">района от </w:t>
      </w:r>
      <w:r w:rsidR="00376117" w:rsidRPr="00376117">
        <w:rPr>
          <w:color w:val="auto"/>
          <w:sz w:val="28"/>
          <w:szCs w:val="28"/>
        </w:rPr>
        <w:t>26</w:t>
      </w:r>
      <w:r w:rsidRPr="00376117">
        <w:rPr>
          <w:color w:val="auto"/>
          <w:sz w:val="28"/>
          <w:szCs w:val="28"/>
        </w:rPr>
        <w:t xml:space="preserve"> ноября 2019 года № </w:t>
      </w:r>
      <w:r w:rsidR="00376117">
        <w:rPr>
          <w:color w:val="auto"/>
          <w:sz w:val="28"/>
          <w:szCs w:val="28"/>
        </w:rPr>
        <w:t>30</w:t>
      </w:r>
      <w:r w:rsidRPr="00AE6652">
        <w:rPr>
          <w:color w:val="auto"/>
          <w:sz w:val="28"/>
          <w:szCs w:val="28"/>
        </w:rPr>
        <w:t>)</w:t>
      </w:r>
    </w:p>
    <w:p w:rsidR="00BE131E" w:rsidRDefault="00BE131E" w:rsidP="00BE131E">
      <w:pPr>
        <w:pStyle w:val="Default"/>
        <w:rPr>
          <w:color w:val="auto"/>
          <w:sz w:val="28"/>
          <w:szCs w:val="28"/>
        </w:rPr>
      </w:pPr>
    </w:p>
    <w:p w:rsidR="00BE131E" w:rsidRDefault="00BE131E" w:rsidP="00BE131E"/>
    <w:p w:rsidR="00BE131E" w:rsidRDefault="00BE131E" w:rsidP="00BE131E"/>
    <w:p w:rsidR="00BE131E" w:rsidRDefault="00BE131E" w:rsidP="00BE131E"/>
    <w:p w:rsidR="00BE131E" w:rsidRDefault="00BE131E" w:rsidP="00BE131E"/>
    <w:p w:rsidR="00BE131E" w:rsidRDefault="00BE131E" w:rsidP="00BE131E"/>
    <w:p w:rsidR="00BE131E" w:rsidRDefault="00BE131E" w:rsidP="00BE131E"/>
    <w:p w:rsidR="00BE131E" w:rsidRDefault="00BE131E" w:rsidP="00BE131E"/>
    <w:p w:rsidR="00BE131E" w:rsidRDefault="00BE131E" w:rsidP="00BE131E"/>
    <w:p w:rsidR="00BE131E" w:rsidRDefault="00BE131E" w:rsidP="00BE131E"/>
    <w:p w:rsidR="00BE131E" w:rsidRDefault="00BE131E" w:rsidP="00BE131E"/>
    <w:p w:rsidR="00BE131E" w:rsidRPr="00B63586" w:rsidRDefault="00BE131E" w:rsidP="00BE131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63586">
        <w:rPr>
          <w:rFonts w:ascii="Times New Roman" w:hAnsi="Times New Roman" w:cs="Times New Roman"/>
          <w:bCs/>
          <w:sz w:val="28"/>
          <w:szCs w:val="28"/>
        </w:rPr>
        <w:t>2019 год</w:t>
      </w:r>
    </w:p>
    <w:p w:rsidR="000C67CC" w:rsidRDefault="000C67CC"/>
    <w:p w:rsidR="00333E4C" w:rsidRDefault="00333E4C"/>
    <w:p w:rsidR="00333E4C" w:rsidRDefault="00333E4C"/>
    <w:p w:rsidR="00333E4C" w:rsidRDefault="00911368" w:rsidP="009113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W w:w="1116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34"/>
        <w:gridCol w:w="7938"/>
        <w:gridCol w:w="2693"/>
      </w:tblGrid>
      <w:tr w:rsidR="00911368" w:rsidTr="00911368">
        <w:trPr>
          <w:trHeight w:val="127"/>
        </w:trPr>
        <w:tc>
          <w:tcPr>
            <w:tcW w:w="534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7938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положения……………</w:t>
            </w:r>
          </w:p>
        </w:tc>
        <w:tc>
          <w:tcPr>
            <w:tcW w:w="2693" w:type="dxa"/>
          </w:tcPr>
          <w:p w:rsidR="00911368" w:rsidRDefault="005975E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11368">
              <w:rPr>
                <w:sz w:val="28"/>
                <w:szCs w:val="28"/>
              </w:rPr>
              <w:t xml:space="preserve"> </w:t>
            </w:r>
          </w:p>
        </w:tc>
      </w:tr>
      <w:tr w:rsidR="00911368" w:rsidTr="00911368">
        <w:trPr>
          <w:trHeight w:val="289"/>
        </w:trPr>
        <w:tc>
          <w:tcPr>
            <w:tcW w:w="534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7938" w:type="dxa"/>
          </w:tcPr>
          <w:p w:rsidR="00911368" w:rsidRDefault="00911368" w:rsidP="0065520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контроля реализации результатов контрольных и экспертно-аналитическ</w:t>
            </w:r>
            <w:r w:rsidR="00387196">
              <w:rPr>
                <w:sz w:val="28"/>
                <w:szCs w:val="28"/>
              </w:rPr>
              <w:t xml:space="preserve">их мероприятий ……………………......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911368" w:rsidRDefault="005975E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11368">
              <w:rPr>
                <w:sz w:val="28"/>
                <w:szCs w:val="28"/>
              </w:rPr>
              <w:t xml:space="preserve"> </w:t>
            </w:r>
          </w:p>
        </w:tc>
      </w:tr>
      <w:tr w:rsidR="00911368" w:rsidTr="00911368">
        <w:trPr>
          <w:trHeight w:val="770"/>
        </w:trPr>
        <w:tc>
          <w:tcPr>
            <w:tcW w:w="534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7938" w:type="dxa"/>
          </w:tcPr>
          <w:p w:rsidR="00911368" w:rsidRDefault="00911368" w:rsidP="00C22DD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принимаемых Советом</w:t>
            </w:r>
            <w:r w:rsidR="00C22DD6">
              <w:rPr>
                <w:sz w:val="28"/>
                <w:szCs w:val="28"/>
              </w:rPr>
              <w:t xml:space="preserve"> Кормиловского муниципального района</w:t>
            </w:r>
            <w:r>
              <w:rPr>
                <w:sz w:val="28"/>
                <w:szCs w:val="28"/>
              </w:rPr>
              <w:t xml:space="preserve"> решений по отчетам (заключениям) о результатах проведенных контрольных и экспертно-аналитических мероприятий, представляемым </w:t>
            </w:r>
            <w:r w:rsidR="00C22DD6">
              <w:rPr>
                <w:sz w:val="28"/>
                <w:szCs w:val="28"/>
              </w:rPr>
              <w:t>Контрольно-счетной комиссией</w:t>
            </w:r>
          </w:p>
        </w:tc>
        <w:tc>
          <w:tcPr>
            <w:tcW w:w="2693" w:type="dxa"/>
          </w:tcPr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C22DD6" w:rsidRDefault="005975ED" w:rsidP="00C22DD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11368">
              <w:rPr>
                <w:sz w:val="28"/>
                <w:szCs w:val="28"/>
              </w:rPr>
              <w:t xml:space="preserve"> </w:t>
            </w:r>
          </w:p>
        </w:tc>
      </w:tr>
      <w:tr w:rsidR="00911368" w:rsidTr="00911368">
        <w:trPr>
          <w:trHeight w:val="288"/>
        </w:trPr>
        <w:tc>
          <w:tcPr>
            <w:tcW w:w="534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7938" w:type="dxa"/>
          </w:tcPr>
          <w:p w:rsidR="00911368" w:rsidRDefault="00911368" w:rsidP="00C22DD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полноты и своевременности принятия мер по представлениям </w:t>
            </w:r>
            <w:r w:rsidR="00C22DD6">
              <w:rPr>
                <w:sz w:val="28"/>
                <w:szCs w:val="28"/>
              </w:rPr>
              <w:t xml:space="preserve">Контрольно-счетной комиссии </w:t>
            </w:r>
            <w:r>
              <w:rPr>
                <w:sz w:val="28"/>
                <w:szCs w:val="28"/>
              </w:rPr>
              <w:t xml:space="preserve">………… </w:t>
            </w:r>
          </w:p>
        </w:tc>
        <w:tc>
          <w:tcPr>
            <w:tcW w:w="2693" w:type="dxa"/>
          </w:tcPr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911368" w:rsidRDefault="005975E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11368">
              <w:rPr>
                <w:sz w:val="28"/>
                <w:szCs w:val="28"/>
              </w:rPr>
              <w:t xml:space="preserve"> </w:t>
            </w:r>
          </w:p>
        </w:tc>
      </w:tr>
      <w:tr w:rsidR="00911368" w:rsidTr="00911368">
        <w:trPr>
          <w:trHeight w:val="127"/>
        </w:trPr>
        <w:tc>
          <w:tcPr>
            <w:tcW w:w="534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7938" w:type="dxa"/>
          </w:tcPr>
          <w:p w:rsidR="00911368" w:rsidRDefault="00911368" w:rsidP="00C22DD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выполнения предписаний </w:t>
            </w:r>
            <w:r w:rsidR="00C22DD6">
              <w:rPr>
                <w:sz w:val="28"/>
                <w:szCs w:val="28"/>
              </w:rPr>
              <w:t xml:space="preserve">Контрольно-счетной комиссии </w:t>
            </w:r>
            <w:r>
              <w:rPr>
                <w:sz w:val="28"/>
                <w:szCs w:val="28"/>
              </w:rPr>
              <w:t xml:space="preserve">…… </w:t>
            </w:r>
          </w:p>
        </w:tc>
        <w:tc>
          <w:tcPr>
            <w:tcW w:w="2693" w:type="dxa"/>
          </w:tcPr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911368" w:rsidRDefault="005975E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1368">
              <w:rPr>
                <w:sz w:val="28"/>
                <w:szCs w:val="28"/>
              </w:rPr>
              <w:t xml:space="preserve"> </w:t>
            </w:r>
          </w:p>
        </w:tc>
      </w:tr>
      <w:tr w:rsidR="00911368" w:rsidTr="00911368">
        <w:trPr>
          <w:trHeight w:val="288"/>
        </w:trPr>
        <w:tc>
          <w:tcPr>
            <w:tcW w:w="534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7938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организации контрольных мероприятий по проверке выполнения представлений, предписаний </w:t>
            </w:r>
            <w:r w:rsidR="00C22DD6">
              <w:rPr>
                <w:sz w:val="28"/>
                <w:szCs w:val="28"/>
              </w:rPr>
              <w:t xml:space="preserve">Контрольно-счетной комиссии </w:t>
            </w:r>
            <w:r>
              <w:rPr>
                <w:sz w:val="28"/>
                <w:szCs w:val="28"/>
              </w:rPr>
              <w:t xml:space="preserve">………….. </w:t>
            </w:r>
          </w:p>
        </w:tc>
        <w:tc>
          <w:tcPr>
            <w:tcW w:w="2693" w:type="dxa"/>
          </w:tcPr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911368" w:rsidRDefault="005975E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11368">
              <w:rPr>
                <w:sz w:val="28"/>
                <w:szCs w:val="28"/>
              </w:rPr>
              <w:t xml:space="preserve"> </w:t>
            </w:r>
          </w:p>
        </w:tc>
      </w:tr>
      <w:tr w:rsidR="00911368" w:rsidTr="00911368">
        <w:trPr>
          <w:trHeight w:val="1254"/>
        </w:trPr>
        <w:tc>
          <w:tcPr>
            <w:tcW w:w="534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7938" w:type="dxa"/>
          </w:tcPr>
          <w:p w:rsidR="00911368" w:rsidRDefault="009113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своевременной подготовки и направления представлений и предписаний </w:t>
            </w:r>
            <w:r w:rsidR="00C22DD6">
              <w:rPr>
                <w:sz w:val="28"/>
                <w:szCs w:val="28"/>
              </w:rPr>
              <w:t>Контрольно-счетной комиссии</w:t>
            </w:r>
            <w:r>
              <w:rPr>
                <w:sz w:val="28"/>
                <w:szCs w:val="28"/>
              </w:rPr>
              <w:t xml:space="preserve">, уведомлений </w:t>
            </w:r>
            <w:r w:rsidR="00C22DD6">
              <w:rPr>
                <w:sz w:val="28"/>
                <w:szCs w:val="28"/>
              </w:rPr>
              <w:t xml:space="preserve">Контрольно-счетной комиссии </w:t>
            </w:r>
            <w:r>
              <w:rPr>
                <w:sz w:val="28"/>
                <w:szCs w:val="28"/>
              </w:rPr>
              <w:t xml:space="preserve">о применении бюджетных мер принуждения, обращений </w:t>
            </w:r>
            <w:r w:rsidR="00C22DD6">
              <w:rPr>
                <w:sz w:val="28"/>
                <w:szCs w:val="28"/>
              </w:rPr>
              <w:t xml:space="preserve">Контрольно-счетной комиссии </w:t>
            </w:r>
            <w:r>
              <w:rPr>
                <w:sz w:val="28"/>
                <w:szCs w:val="28"/>
              </w:rPr>
              <w:t xml:space="preserve">в правоохранительные органы, протоколов об административных правонарушениях, информационных писем </w:t>
            </w:r>
            <w:r w:rsidR="00C22DD6">
              <w:rPr>
                <w:sz w:val="28"/>
                <w:szCs w:val="28"/>
              </w:rPr>
              <w:t xml:space="preserve">Контрольно-счетной комиссии </w:t>
            </w:r>
            <w:r>
              <w:rPr>
                <w:sz w:val="28"/>
                <w:szCs w:val="28"/>
              </w:rPr>
              <w:t xml:space="preserve">и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получением информации о результатах их выполнения (расс</w:t>
            </w:r>
            <w:r w:rsidR="00387196">
              <w:rPr>
                <w:sz w:val="28"/>
                <w:szCs w:val="28"/>
              </w:rPr>
              <w:t>мотрения)………………….…………………………………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387196" w:rsidRDefault="00387196">
            <w:pPr>
              <w:pStyle w:val="Default"/>
              <w:rPr>
                <w:sz w:val="28"/>
                <w:szCs w:val="28"/>
              </w:rPr>
            </w:pPr>
          </w:p>
          <w:p w:rsidR="00C22DD6" w:rsidRDefault="00C22DD6">
            <w:pPr>
              <w:pStyle w:val="Default"/>
              <w:rPr>
                <w:sz w:val="28"/>
                <w:szCs w:val="28"/>
              </w:rPr>
            </w:pPr>
          </w:p>
          <w:p w:rsidR="00911368" w:rsidRDefault="005975ED" w:rsidP="005975E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11368">
              <w:rPr>
                <w:sz w:val="28"/>
                <w:szCs w:val="28"/>
              </w:rPr>
              <w:t xml:space="preserve"> </w:t>
            </w:r>
          </w:p>
        </w:tc>
      </w:tr>
    </w:tbl>
    <w:p w:rsidR="00911368" w:rsidRDefault="00911368" w:rsidP="00911368"/>
    <w:p w:rsidR="00333E4C" w:rsidRDefault="00333E4C"/>
    <w:p w:rsidR="00911368" w:rsidRDefault="00911368"/>
    <w:p w:rsidR="00911368" w:rsidRDefault="00911368"/>
    <w:p w:rsidR="00911368" w:rsidRDefault="00911368"/>
    <w:p w:rsidR="00911368" w:rsidRDefault="00911368"/>
    <w:p w:rsidR="00911368" w:rsidRDefault="00911368"/>
    <w:p w:rsidR="00911368" w:rsidRDefault="00911368"/>
    <w:p w:rsidR="00911368" w:rsidRDefault="00911368"/>
    <w:p w:rsidR="00911368" w:rsidRDefault="00911368"/>
    <w:p w:rsidR="00387196" w:rsidRDefault="00387196" w:rsidP="00911368">
      <w:pPr>
        <w:pStyle w:val="Default"/>
        <w:rPr>
          <w:b/>
          <w:bCs/>
          <w:sz w:val="28"/>
          <w:szCs w:val="28"/>
        </w:rPr>
      </w:pPr>
    </w:p>
    <w:p w:rsidR="00655204" w:rsidRDefault="00655204" w:rsidP="00911368">
      <w:pPr>
        <w:pStyle w:val="Default"/>
        <w:rPr>
          <w:b/>
          <w:bCs/>
          <w:sz w:val="28"/>
          <w:szCs w:val="28"/>
        </w:rPr>
      </w:pPr>
    </w:p>
    <w:p w:rsidR="00C22DD6" w:rsidRDefault="00C22DD6" w:rsidP="00655204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C22DD6" w:rsidRDefault="00C22DD6" w:rsidP="00655204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911368" w:rsidRDefault="00911368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Общие положения </w:t>
      </w:r>
    </w:p>
    <w:p w:rsidR="00911368" w:rsidRDefault="00911368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Стандарт внешнего государственного финансового контроля «Контроль реализации результатов контрольных и экспертно-аналитических мероприятий» (далее – Стандарт) разработан на основании положени</w:t>
      </w:r>
      <w:r w:rsidR="00566945">
        <w:rPr>
          <w:sz w:val="28"/>
          <w:szCs w:val="28"/>
        </w:rPr>
        <w:t>я</w:t>
      </w:r>
      <w:r>
        <w:rPr>
          <w:sz w:val="28"/>
          <w:szCs w:val="28"/>
        </w:rPr>
        <w:t xml:space="preserve"> «О </w:t>
      </w:r>
      <w:r w:rsidR="00566945">
        <w:rPr>
          <w:sz w:val="28"/>
          <w:szCs w:val="28"/>
        </w:rPr>
        <w:t>Контрольно-счетной комиссии Кормиловского муниципального района</w:t>
      </w:r>
      <w:r>
        <w:rPr>
          <w:sz w:val="28"/>
          <w:szCs w:val="28"/>
        </w:rPr>
        <w:t xml:space="preserve">» от </w:t>
      </w:r>
      <w:r w:rsidR="00566945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566945">
        <w:rPr>
          <w:sz w:val="28"/>
          <w:szCs w:val="28"/>
        </w:rPr>
        <w:t>04</w:t>
      </w:r>
      <w:r>
        <w:rPr>
          <w:sz w:val="28"/>
          <w:szCs w:val="28"/>
        </w:rPr>
        <w:t>.201</w:t>
      </w:r>
      <w:r w:rsidR="00566945">
        <w:rPr>
          <w:sz w:val="28"/>
          <w:szCs w:val="28"/>
        </w:rPr>
        <w:t>3</w:t>
      </w:r>
      <w:r>
        <w:rPr>
          <w:sz w:val="28"/>
          <w:szCs w:val="28"/>
        </w:rPr>
        <w:t xml:space="preserve"> № 1</w:t>
      </w:r>
      <w:r w:rsidR="00566945">
        <w:rPr>
          <w:sz w:val="28"/>
          <w:szCs w:val="28"/>
        </w:rPr>
        <w:t>3 ,</w:t>
      </w:r>
      <w:r>
        <w:rPr>
          <w:sz w:val="28"/>
          <w:szCs w:val="28"/>
        </w:rPr>
        <w:t xml:space="preserve">Регламента </w:t>
      </w:r>
      <w:r w:rsidR="00566945">
        <w:rPr>
          <w:sz w:val="28"/>
          <w:szCs w:val="28"/>
        </w:rPr>
        <w:t xml:space="preserve">Контрольно-счетной комиссии Кормиловского муниципального района </w:t>
      </w:r>
      <w:r>
        <w:rPr>
          <w:sz w:val="28"/>
          <w:szCs w:val="28"/>
        </w:rPr>
        <w:t xml:space="preserve">(далее – </w:t>
      </w:r>
      <w:r w:rsidR="00566945">
        <w:rPr>
          <w:sz w:val="28"/>
          <w:szCs w:val="28"/>
        </w:rPr>
        <w:t>КСК</w:t>
      </w:r>
      <w:r>
        <w:rPr>
          <w:sz w:val="28"/>
          <w:szCs w:val="28"/>
        </w:rPr>
        <w:t xml:space="preserve">). </w:t>
      </w:r>
    </w:p>
    <w:p w:rsidR="00911368" w:rsidRDefault="00911368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Стандарт разработан в соответствии с 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 (утверждены Коллегией Счетной палаты Российской Федерации, протокол от 17.10.2014 № 47К (993)). </w:t>
      </w:r>
    </w:p>
    <w:p w:rsidR="00911368" w:rsidRDefault="00911368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Стандарт устанавливает общие правила и процедуры организации и осуществления контроля реализации результатов проведенных контрольных и экспертно-аналитических мероприятий (далее – результаты проведенных мероприятий). </w:t>
      </w:r>
    </w:p>
    <w:p w:rsidR="00911368" w:rsidRDefault="00911368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Задачами Стандарта являются: </w:t>
      </w:r>
    </w:p>
    <w:p w:rsidR="00911368" w:rsidRDefault="00CB64FE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11368">
        <w:rPr>
          <w:sz w:val="28"/>
          <w:szCs w:val="28"/>
        </w:rPr>
        <w:t xml:space="preserve"> определение механизма организации и осуществления контроля реализации результатов проведенных мероприятий; </w:t>
      </w:r>
    </w:p>
    <w:p w:rsidR="00911368" w:rsidRDefault="00CB64FE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11368">
        <w:rPr>
          <w:sz w:val="28"/>
          <w:szCs w:val="28"/>
        </w:rPr>
        <w:t xml:space="preserve"> установление правил и процедур контроля реализации результатов проведенных мероприятий; </w:t>
      </w:r>
    </w:p>
    <w:p w:rsidR="00911368" w:rsidRDefault="00CB64FE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11368">
        <w:rPr>
          <w:sz w:val="28"/>
          <w:szCs w:val="28"/>
        </w:rPr>
        <w:t xml:space="preserve"> определение </w:t>
      </w:r>
      <w:proofErr w:type="gramStart"/>
      <w:r w:rsidR="00911368">
        <w:rPr>
          <w:sz w:val="28"/>
          <w:szCs w:val="28"/>
        </w:rPr>
        <w:t>порядка оформления итогов контроля реализации результатов проведенных мероприятий</w:t>
      </w:r>
      <w:proofErr w:type="gramEnd"/>
      <w:r w:rsidR="00911368">
        <w:rPr>
          <w:sz w:val="28"/>
          <w:szCs w:val="28"/>
        </w:rPr>
        <w:t xml:space="preserve">. </w:t>
      </w:r>
    </w:p>
    <w:p w:rsidR="00911368" w:rsidRDefault="00911368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Содержание контроля реализации результатов контрольных и экспертно-аналитических мероприятий </w:t>
      </w:r>
    </w:p>
    <w:p w:rsidR="00911368" w:rsidRDefault="00911368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Под реализацией результатов проведенных мероприятий понимаются итоги выполнения представлений и предписаний </w:t>
      </w:r>
      <w:r w:rsidR="00D85EB7">
        <w:rPr>
          <w:sz w:val="28"/>
          <w:szCs w:val="28"/>
        </w:rPr>
        <w:t>КСК</w:t>
      </w:r>
      <w:r>
        <w:rPr>
          <w:sz w:val="28"/>
          <w:szCs w:val="28"/>
        </w:rPr>
        <w:t xml:space="preserve">, итоги рассмотрения уведомлений </w:t>
      </w:r>
      <w:r w:rsidR="00D85EB7">
        <w:rPr>
          <w:sz w:val="28"/>
          <w:szCs w:val="28"/>
        </w:rPr>
        <w:t>КСК</w:t>
      </w:r>
      <w:r>
        <w:rPr>
          <w:sz w:val="28"/>
          <w:szCs w:val="28"/>
        </w:rPr>
        <w:t xml:space="preserve"> о применении бюджетных мер принуждения и исполнения решений об их применении, итоги рассмотрения обращений </w:t>
      </w:r>
      <w:r w:rsidR="00D85EB7">
        <w:rPr>
          <w:sz w:val="28"/>
          <w:szCs w:val="28"/>
        </w:rPr>
        <w:t>КСК</w:t>
      </w:r>
      <w:r>
        <w:rPr>
          <w:sz w:val="28"/>
          <w:szCs w:val="28"/>
        </w:rPr>
        <w:t xml:space="preserve"> в правоохранительные органы, прокуратуру, а также итоги рассмотрения дел об административных правонарушениях, возбужденных </w:t>
      </w:r>
      <w:r w:rsidR="00D85EB7">
        <w:rPr>
          <w:sz w:val="28"/>
          <w:szCs w:val="28"/>
        </w:rPr>
        <w:t>КСК</w:t>
      </w:r>
      <w:r>
        <w:rPr>
          <w:sz w:val="28"/>
          <w:szCs w:val="28"/>
        </w:rPr>
        <w:t xml:space="preserve">. </w:t>
      </w:r>
    </w:p>
    <w:p w:rsidR="00911368" w:rsidRDefault="00911368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контроля реализации результатов проведенных мероприятий является полное, качественное и своевременное выполнение требований, предложений и рекомендаций, изложенных в документах, направляемых </w:t>
      </w:r>
      <w:r w:rsidR="00D85EB7">
        <w:rPr>
          <w:sz w:val="28"/>
          <w:szCs w:val="28"/>
        </w:rPr>
        <w:t>КСК</w:t>
      </w:r>
      <w:r>
        <w:rPr>
          <w:sz w:val="28"/>
          <w:szCs w:val="28"/>
        </w:rPr>
        <w:t xml:space="preserve">. </w:t>
      </w:r>
    </w:p>
    <w:p w:rsidR="00D91644" w:rsidRDefault="00911368" w:rsidP="00655204">
      <w:pPr>
        <w:pStyle w:val="Default"/>
        <w:ind w:firstLine="709"/>
        <w:jc w:val="both"/>
        <w:rPr>
          <w:color w:val="auto"/>
        </w:rPr>
      </w:pPr>
      <w:r>
        <w:rPr>
          <w:sz w:val="28"/>
          <w:szCs w:val="28"/>
        </w:rPr>
        <w:t xml:space="preserve">2.2. Контроль реализации результатов проведенных мероприятий включает в </w:t>
      </w:r>
      <w:r w:rsidR="00D91644">
        <w:rPr>
          <w:sz w:val="28"/>
          <w:szCs w:val="28"/>
        </w:rPr>
        <w:t xml:space="preserve">себя: </w:t>
      </w:r>
    </w:p>
    <w:p w:rsidR="00D91644" w:rsidRDefault="00F801F9" w:rsidP="0065520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D91644">
        <w:rPr>
          <w:color w:val="auto"/>
          <w:sz w:val="28"/>
          <w:szCs w:val="28"/>
        </w:rPr>
        <w:t xml:space="preserve"> анализ принимаемых решений по отчетам (заключениям) о результатах проведенных мероприятий, в целях принятия мер по их реализации; </w:t>
      </w:r>
    </w:p>
    <w:p w:rsidR="00D91644" w:rsidRDefault="00F801F9" w:rsidP="0065520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D91644">
        <w:rPr>
          <w:color w:val="auto"/>
          <w:sz w:val="28"/>
          <w:szCs w:val="28"/>
        </w:rPr>
        <w:t xml:space="preserve"> обеспечение своевременной подготовки и направления представлений и предписаний </w:t>
      </w:r>
      <w:r>
        <w:rPr>
          <w:color w:val="auto"/>
          <w:sz w:val="28"/>
          <w:szCs w:val="28"/>
        </w:rPr>
        <w:t>КСК</w:t>
      </w:r>
      <w:r w:rsidR="00D91644">
        <w:rPr>
          <w:color w:val="auto"/>
          <w:sz w:val="28"/>
          <w:szCs w:val="28"/>
        </w:rPr>
        <w:t xml:space="preserve">, уведомлений </w:t>
      </w:r>
      <w:r>
        <w:rPr>
          <w:color w:val="auto"/>
          <w:sz w:val="28"/>
          <w:szCs w:val="28"/>
        </w:rPr>
        <w:t>КСК</w:t>
      </w:r>
      <w:r w:rsidR="00D91644">
        <w:rPr>
          <w:color w:val="auto"/>
          <w:sz w:val="28"/>
          <w:szCs w:val="28"/>
        </w:rPr>
        <w:t xml:space="preserve"> о применении бюджетных мер </w:t>
      </w:r>
      <w:r w:rsidR="00D91644">
        <w:rPr>
          <w:color w:val="auto"/>
          <w:sz w:val="28"/>
          <w:szCs w:val="28"/>
        </w:rPr>
        <w:lastRenderedPageBreak/>
        <w:t xml:space="preserve">принуждения, обращений </w:t>
      </w:r>
      <w:r>
        <w:rPr>
          <w:color w:val="auto"/>
          <w:sz w:val="28"/>
          <w:szCs w:val="28"/>
        </w:rPr>
        <w:t>КСК</w:t>
      </w:r>
      <w:r w:rsidR="00D91644">
        <w:rPr>
          <w:color w:val="auto"/>
          <w:sz w:val="28"/>
          <w:szCs w:val="28"/>
        </w:rPr>
        <w:t xml:space="preserve"> в правоохранительные органы, прокуратуру и информационных писем </w:t>
      </w:r>
      <w:r>
        <w:rPr>
          <w:color w:val="auto"/>
          <w:sz w:val="28"/>
          <w:szCs w:val="28"/>
        </w:rPr>
        <w:t>КСК</w:t>
      </w:r>
      <w:r w:rsidR="00D91644">
        <w:rPr>
          <w:color w:val="auto"/>
          <w:sz w:val="28"/>
          <w:szCs w:val="28"/>
        </w:rPr>
        <w:t xml:space="preserve">; </w:t>
      </w:r>
    </w:p>
    <w:p w:rsidR="00D91644" w:rsidRDefault="00F801F9" w:rsidP="0065520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D91644">
        <w:rPr>
          <w:color w:val="auto"/>
          <w:sz w:val="28"/>
          <w:szCs w:val="28"/>
        </w:rPr>
        <w:t xml:space="preserve"> контроль полноты и своевременности принятия мер по представлениям, предписаниям </w:t>
      </w:r>
      <w:r>
        <w:rPr>
          <w:color w:val="auto"/>
          <w:sz w:val="28"/>
          <w:szCs w:val="28"/>
        </w:rPr>
        <w:t>КСК</w:t>
      </w:r>
      <w:r w:rsidR="00D91644">
        <w:rPr>
          <w:color w:val="auto"/>
          <w:sz w:val="28"/>
          <w:szCs w:val="28"/>
        </w:rPr>
        <w:t xml:space="preserve">; </w:t>
      </w:r>
    </w:p>
    <w:p w:rsidR="007325B2" w:rsidRPr="007325B2" w:rsidRDefault="007325B2" w:rsidP="00655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5B2">
        <w:rPr>
          <w:rFonts w:ascii="Symbol" w:hAnsi="Symbol" w:cs="Symbol"/>
          <w:color w:val="000000"/>
          <w:sz w:val="28"/>
          <w:szCs w:val="28"/>
        </w:rPr>
        <w:t></w:t>
      </w:r>
      <w:r w:rsidRPr="007325B2">
        <w:rPr>
          <w:rFonts w:ascii="Symbol" w:hAnsi="Symbol" w:cs="Symbol"/>
          <w:color w:val="000000"/>
          <w:sz w:val="28"/>
          <w:szCs w:val="28"/>
        </w:rPr>
        <w:t></w:t>
      </w:r>
      <w:proofErr w:type="gramStart"/>
      <w:r w:rsidRPr="007325B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рассмотрением финансовым органом уведомлений </w:t>
      </w:r>
      <w:r w:rsidR="00EE5669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 о применении бюджетных мер принуждения и анализ информации о принятых им решениях; </w:t>
      </w:r>
    </w:p>
    <w:p w:rsidR="007325B2" w:rsidRPr="007325B2" w:rsidRDefault="00EE5669" w:rsidP="00655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325B2"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 мониторинг рассмотрения правоохранительными органами, прокуратурой обращений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7325B2"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 и анализ информации о принятых процессуальных и иных решениях; </w:t>
      </w:r>
    </w:p>
    <w:p w:rsidR="007325B2" w:rsidRPr="007325B2" w:rsidRDefault="00EE5669" w:rsidP="00655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325B2"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325B2" w:rsidRPr="007325B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7325B2"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 своевременным составлением должностными лицами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7325B2"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протоколов об административных правонарушениях и соблюдением установленного законом срока их направления для рассмотрения дел об административных правонарушениях, мониторинг рассмотрения дел об административных правонарушениях и анализ вынесенных по ним процессуальных решений; </w:t>
      </w:r>
    </w:p>
    <w:p w:rsidR="007325B2" w:rsidRPr="007325B2" w:rsidRDefault="00EE5669" w:rsidP="00655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325B2"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 анализ информации, документов и материалов о результатах рассмотрения информационных писем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7325B2"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325B2" w:rsidRPr="007325B2" w:rsidRDefault="007325B2" w:rsidP="00655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2.3. Контроль реализации результатов проведенных мероприятий возлагается на руководителей соответствующих контрольных и экспертно-аналитических мероприятий. </w:t>
      </w:r>
    </w:p>
    <w:p w:rsidR="007325B2" w:rsidRPr="007325B2" w:rsidRDefault="007325B2" w:rsidP="00655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5B2">
        <w:rPr>
          <w:rFonts w:ascii="Times New Roman" w:hAnsi="Times New Roman" w:cs="Times New Roman"/>
          <w:color w:val="000000"/>
          <w:sz w:val="28"/>
          <w:szCs w:val="28"/>
        </w:rPr>
        <w:t xml:space="preserve">2.4. Контроль реализации результатов проведенных мероприятий осуществляется посредством: </w:t>
      </w:r>
    </w:p>
    <w:p w:rsidR="007325B2" w:rsidRDefault="007325B2" w:rsidP="00655204">
      <w:pPr>
        <w:pStyle w:val="Default"/>
        <w:ind w:firstLine="709"/>
        <w:jc w:val="both"/>
        <w:rPr>
          <w:sz w:val="28"/>
          <w:szCs w:val="28"/>
        </w:rPr>
      </w:pPr>
      <w:r w:rsidRPr="007325B2">
        <w:rPr>
          <w:sz w:val="28"/>
          <w:szCs w:val="28"/>
        </w:rPr>
        <w:t>а) изучения и анализа полученной информации о мерах, принятых</w:t>
      </w:r>
      <w:r>
        <w:rPr>
          <w:sz w:val="28"/>
          <w:szCs w:val="28"/>
        </w:rPr>
        <w:t xml:space="preserve"> объектами контроля по итогам выполнения (рассмотрения) документов, направленных им </w:t>
      </w:r>
      <w:r w:rsidR="00EE5669">
        <w:rPr>
          <w:sz w:val="28"/>
          <w:szCs w:val="28"/>
        </w:rPr>
        <w:t>КСК</w:t>
      </w:r>
      <w:r>
        <w:rPr>
          <w:sz w:val="28"/>
          <w:szCs w:val="28"/>
        </w:rPr>
        <w:t xml:space="preserve">; </w:t>
      </w:r>
    </w:p>
    <w:p w:rsidR="007325B2" w:rsidRDefault="007325B2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мониторинга учета предложений </w:t>
      </w:r>
      <w:r w:rsidR="00EE5669">
        <w:rPr>
          <w:sz w:val="28"/>
          <w:szCs w:val="28"/>
        </w:rPr>
        <w:t>КСК</w:t>
      </w:r>
      <w:r>
        <w:rPr>
          <w:sz w:val="28"/>
          <w:szCs w:val="28"/>
        </w:rPr>
        <w:t xml:space="preserve"> по совершенствованию законодательства; </w:t>
      </w:r>
    </w:p>
    <w:p w:rsidR="007325B2" w:rsidRDefault="007325B2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организации в направлениях деятельности </w:t>
      </w:r>
      <w:r w:rsidR="00EE5669">
        <w:rPr>
          <w:sz w:val="28"/>
          <w:szCs w:val="28"/>
        </w:rPr>
        <w:t>КСК</w:t>
      </w:r>
      <w:r>
        <w:rPr>
          <w:sz w:val="28"/>
          <w:szCs w:val="28"/>
        </w:rPr>
        <w:t xml:space="preserve"> системы текущего контроля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: </w:t>
      </w:r>
    </w:p>
    <w:p w:rsidR="007325B2" w:rsidRDefault="00EE5669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25B2">
        <w:rPr>
          <w:sz w:val="28"/>
          <w:szCs w:val="28"/>
        </w:rPr>
        <w:t xml:space="preserve"> своевременной подготовкой и направлением документов, подготовленных по результатам проведенных мероприятий; </w:t>
      </w:r>
    </w:p>
    <w:p w:rsidR="0039495C" w:rsidRDefault="00EE5669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25B2">
        <w:rPr>
          <w:sz w:val="28"/>
          <w:szCs w:val="28"/>
        </w:rPr>
        <w:t xml:space="preserve"> выполнением представлений и предписаний </w:t>
      </w:r>
      <w:r>
        <w:rPr>
          <w:sz w:val="28"/>
          <w:szCs w:val="28"/>
        </w:rPr>
        <w:t>КСК</w:t>
      </w:r>
      <w:r w:rsidR="007325B2">
        <w:rPr>
          <w:sz w:val="28"/>
          <w:szCs w:val="28"/>
        </w:rPr>
        <w:t xml:space="preserve">, рассмотрением уведомлений </w:t>
      </w:r>
      <w:r>
        <w:rPr>
          <w:sz w:val="28"/>
          <w:szCs w:val="28"/>
        </w:rPr>
        <w:t>КСК</w:t>
      </w:r>
      <w:r w:rsidR="007325B2">
        <w:rPr>
          <w:sz w:val="28"/>
          <w:szCs w:val="28"/>
        </w:rPr>
        <w:t xml:space="preserve"> о применении бюджетных мер принуждения, информационных писем </w:t>
      </w:r>
      <w:r>
        <w:rPr>
          <w:sz w:val="28"/>
          <w:szCs w:val="28"/>
        </w:rPr>
        <w:t>КСК</w:t>
      </w:r>
      <w:r w:rsidR="007325B2">
        <w:rPr>
          <w:sz w:val="28"/>
          <w:szCs w:val="28"/>
        </w:rPr>
        <w:t xml:space="preserve">, обращений </w:t>
      </w:r>
      <w:r>
        <w:rPr>
          <w:sz w:val="28"/>
          <w:szCs w:val="28"/>
        </w:rPr>
        <w:t xml:space="preserve">КСК </w:t>
      </w:r>
      <w:r w:rsidR="0039495C">
        <w:rPr>
          <w:sz w:val="28"/>
          <w:szCs w:val="28"/>
        </w:rPr>
        <w:t xml:space="preserve">в правоохранительные органы, прокуратуру и иных документов, подготовленных по результатам проведенных мероприятий; </w:t>
      </w:r>
    </w:p>
    <w:p w:rsidR="0039495C" w:rsidRDefault="00C32B7F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9495C">
        <w:rPr>
          <w:sz w:val="28"/>
          <w:szCs w:val="28"/>
        </w:rPr>
        <w:t xml:space="preserve"> своевременным направлением протоколов об административных правонарушениях для рассмотрения дел об административных правонарушениях; </w:t>
      </w:r>
    </w:p>
    <w:p w:rsidR="0039495C" w:rsidRDefault="0039495C" w:rsidP="0065520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проведения контрольных мероприятий по проверке выполнения представлений, предписаний </w:t>
      </w:r>
      <w:r w:rsidR="00B35FE7">
        <w:rPr>
          <w:sz w:val="28"/>
          <w:szCs w:val="28"/>
        </w:rPr>
        <w:t>КСК</w:t>
      </w:r>
      <w:r>
        <w:rPr>
          <w:sz w:val="28"/>
          <w:szCs w:val="28"/>
        </w:rPr>
        <w:t xml:space="preserve">. </w:t>
      </w:r>
    </w:p>
    <w:p w:rsidR="0039495C" w:rsidRDefault="0039495C" w:rsidP="00D3510F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Анализ принимаемых Советом </w:t>
      </w:r>
      <w:r w:rsidR="00CE663E">
        <w:rPr>
          <w:b/>
          <w:bCs/>
          <w:sz w:val="28"/>
          <w:szCs w:val="28"/>
        </w:rPr>
        <w:t>Кормиловского муниципального района</w:t>
      </w:r>
      <w:r>
        <w:rPr>
          <w:b/>
          <w:bCs/>
          <w:sz w:val="28"/>
          <w:szCs w:val="28"/>
        </w:rPr>
        <w:t xml:space="preserve"> решений по отчетам (заключениям) о результатах проведенных </w:t>
      </w:r>
      <w:r>
        <w:rPr>
          <w:b/>
          <w:bCs/>
          <w:sz w:val="28"/>
          <w:szCs w:val="28"/>
        </w:rPr>
        <w:lastRenderedPageBreak/>
        <w:t xml:space="preserve">контрольных и экспертно-аналитических мероприятий, </w:t>
      </w:r>
      <w:r w:rsidR="00CE663E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 xml:space="preserve">редставляемым </w:t>
      </w:r>
      <w:r w:rsidR="00CE663E">
        <w:rPr>
          <w:b/>
          <w:bCs/>
          <w:sz w:val="28"/>
          <w:szCs w:val="28"/>
        </w:rPr>
        <w:t>КСК</w:t>
      </w:r>
      <w:r>
        <w:rPr>
          <w:b/>
          <w:bCs/>
          <w:sz w:val="28"/>
          <w:szCs w:val="28"/>
        </w:rPr>
        <w:t xml:space="preserve"> </w:t>
      </w:r>
    </w:p>
    <w:p w:rsidR="0039495C" w:rsidRDefault="0039495C" w:rsidP="00D3510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CE663E">
        <w:rPr>
          <w:sz w:val="28"/>
          <w:szCs w:val="28"/>
        </w:rPr>
        <w:t>КСК</w:t>
      </w:r>
      <w:r>
        <w:rPr>
          <w:sz w:val="28"/>
          <w:szCs w:val="28"/>
        </w:rPr>
        <w:t xml:space="preserve"> в соответствии с </w:t>
      </w:r>
      <w:r w:rsidR="00CE663E">
        <w:rPr>
          <w:sz w:val="28"/>
          <w:szCs w:val="28"/>
        </w:rPr>
        <w:t>Положением</w:t>
      </w:r>
      <w:r>
        <w:rPr>
          <w:sz w:val="28"/>
          <w:szCs w:val="28"/>
        </w:rPr>
        <w:t xml:space="preserve"> «О </w:t>
      </w:r>
      <w:r w:rsidR="00CE663E">
        <w:rPr>
          <w:sz w:val="28"/>
          <w:szCs w:val="28"/>
        </w:rPr>
        <w:t>Контрольно-счетной комиссии Кормиловского муниципального района</w:t>
      </w:r>
      <w:r>
        <w:rPr>
          <w:sz w:val="28"/>
          <w:szCs w:val="28"/>
        </w:rPr>
        <w:t xml:space="preserve">» информирует Совет </w:t>
      </w:r>
      <w:r w:rsidR="00890BF7">
        <w:rPr>
          <w:sz w:val="28"/>
          <w:szCs w:val="28"/>
        </w:rPr>
        <w:t xml:space="preserve">Кормиловского муниципального района </w:t>
      </w:r>
      <w:r>
        <w:rPr>
          <w:sz w:val="28"/>
          <w:szCs w:val="28"/>
        </w:rPr>
        <w:t xml:space="preserve">и Главу </w:t>
      </w:r>
      <w:r w:rsidR="00890BF7">
        <w:rPr>
          <w:sz w:val="28"/>
          <w:szCs w:val="28"/>
        </w:rPr>
        <w:t xml:space="preserve">Кормиловского муниципального района </w:t>
      </w:r>
      <w:r>
        <w:rPr>
          <w:sz w:val="28"/>
          <w:szCs w:val="28"/>
        </w:rPr>
        <w:t xml:space="preserve">о результатах проведенных контрольных и экспертно-аналитических мероприятий. </w:t>
      </w:r>
    </w:p>
    <w:p w:rsidR="0039495C" w:rsidRDefault="0039495C" w:rsidP="00D3510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890BF7">
        <w:rPr>
          <w:sz w:val="28"/>
          <w:szCs w:val="28"/>
        </w:rPr>
        <w:t>КСК</w:t>
      </w:r>
      <w:r>
        <w:rPr>
          <w:sz w:val="28"/>
          <w:szCs w:val="28"/>
        </w:rPr>
        <w:t xml:space="preserve"> анализирует решения, принятые </w:t>
      </w:r>
      <w:r w:rsidR="00890BF7">
        <w:rPr>
          <w:sz w:val="28"/>
          <w:szCs w:val="28"/>
        </w:rPr>
        <w:t xml:space="preserve">Советом Кормиловского муниципального района </w:t>
      </w:r>
      <w:r>
        <w:rPr>
          <w:sz w:val="28"/>
          <w:szCs w:val="28"/>
        </w:rPr>
        <w:t xml:space="preserve">по итогам рассмотрения отчетов о результатах проведенных мероприятий. </w:t>
      </w:r>
    </w:p>
    <w:p w:rsidR="0039495C" w:rsidRPr="00890BF7" w:rsidRDefault="0039495C" w:rsidP="00D351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BF7">
        <w:rPr>
          <w:rFonts w:ascii="Times New Roman" w:hAnsi="Times New Roman" w:cs="Times New Roman"/>
          <w:sz w:val="28"/>
          <w:szCs w:val="28"/>
        </w:rPr>
        <w:t xml:space="preserve">3.3. В случаях принятия </w:t>
      </w:r>
      <w:r w:rsidR="00890BF7" w:rsidRPr="00890BF7">
        <w:rPr>
          <w:rFonts w:ascii="Times New Roman" w:hAnsi="Times New Roman" w:cs="Times New Roman"/>
          <w:sz w:val="28"/>
          <w:szCs w:val="28"/>
        </w:rPr>
        <w:t xml:space="preserve">Советом Кормиловского муниципального района </w:t>
      </w:r>
      <w:r w:rsidRPr="00890BF7">
        <w:rPr>
          <w:rFonts w:ascii="Times New Roman" w:hAnsi="Times New Roman" w:cs="Times New Roman"/>
          <w:sz w:val="28"/>
          <w:szCs w:val="28"/>
        </w:rPr>
        <w:t xml:space="preserve">по итогам рассмотрения отчетов (заключений) о результатах проведенных мероприятий, содержащих поручения, предложения и рекомендации </w:t>
      </w:r>
      <w:r w:rsidR="00890BF7" w:rsidRPr="00890BF7">
        <w:rPr>
          <w:rFonts w:ascii="Times New Roman" w:hAnsi="Times New Roman" w:cs="Times New Roman"/>
          <w:sz w:val="28"/>
          <w:szCs w:val="28"/>
        </w:rPr>
        <w:t>КСК</w:t>
      </w:r>
      <w:r w:rsidRPr="00890BF7">
        <w:rPr>
          <w:rFonts w:ascii="Times New Roman" w:hAnsi="Times New Roman" w:cs="Times New Roman"/>
          <w:sz w:val="28"/>
          <w:szCs w:val="28"/>
        </w:rPr>
        <w:t xml:space="preserve"> организу</w:t>
      </w:r>
      <w:r w:rsidR="00890BF7" w:rsidRPr="00890BF7">
        <w:rPr>
          <w:rFonts w:ascii="Times New Roman" w:hAnsi="Times New Roman" w:cs="Times New Roman"/>
          <w:sz w:val="28"/>
          <w:szCs w:val="28"/>
        </w:rPr>
        <w:t>е</w:t>
      </w:r>
      <w:r w:rsidRPr="00890BF7">
        <w:rPr>
          <w:rFonts w:ascii="Times New Roman" w:hAnsi="Times New Roman" w:cs="Times New Roman"/>
          <w:sz w:val="28"/>
          <w:szCs w:val="28"/>
        </w:rPr>
        <w:t>т работу по их выполнению.</w:t>
      </w:r>
    </w:p>
    <w:p w:rsidR="0039495C" w:rsidRDefault="0039495C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Контроль полноты и своевременности принятия мер по представлениям </w:t>
      </w:r>
      <w:r w:rsidR="00890BF7">
        <w:rPr>
          <w:b/>
          <w:bCs/>
          <w:sz w:val="28"/>
          <w:szCs w:val="28"/>
        </w:rPr>
        <w:t>КСК</w:t>
      </w:r>
      <w:r>
        <w:rPr>
          <w:b/>
          <w:bCs/>
          <w:sz w:val="28"/>
          <w:szCs w:val="28"/>
        </w:rPr>
        <w:t xml:space="preserve"> </w:t>
      </w:r>
    </w:p>
    <w:p w:rsidR="0039495C" w:rsidRDefault="0039495C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представлений </w:t>
      </w:r>
      <w:r w:rsidR="00890BF7">
        <w:rPr>
          <w:sz w:val="28"/>
          <w:szCs w:val="28"/>
        </w:rPr>
        <w:t>КСК</w:t>
      </w:r>
      <w:r>
        <w:rPr>
          <w:sz w:val="28"/>
          <w:szCs w:val="28"/>
        </w:rPr>
        <w:t xml:space="preserve"> включает в себя: </w:t>
      </w:r>
    </w:p>
    <w:p w:rsidR="0039495C" w:rsidRDefault="00890BF7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9495C">
        <w:rPr>
          <w:sz w:val="28"/>
          <w:szCs w:val="28"/>
        </w:rPr>
        <w:t xml:space="preserve"> анализ результатов выполнения представлений </w:t>
      </w:r>
      <w:r>
        <w:rPr>
          <w:sz w:val="28"/>
          <w:szCs w:val="28"/>
        </w:rPr>
        <w:t>КСК</w:t>
      </w:r>
      <w:r w:rsidR="0039495C">
        <w:rPr>
          <w:sz w:val="28"/>
          <w:szCs w:val="28"/>
        </w:rPr>
        <w:t xml:space="preserve">; </w:t>
      </w:r>
    </w:p>
    <w:p w:rsidR="0039495C" w:rsidRPr="0039495C" w:rsidRDefault="00890BF7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</w:t>
      </w:r>
      <w:r>
        <w:rPr>
          <w:rFonts w:ascii="Symbol" w:hAnsi="Symbol" w:cs="Symbol"/>
          <w:color w:val="000000"/>
          <w:sz w:val="28"/>
          <w:szCs w:val="28"/>
        </w:rPr>
        <w:t></w:t>
      </w:r>
      <w:r w:rsidR="0039495C"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снятие выполненных представлений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39495C"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(отдельных требований (пунктов) с контроля; </w:t>
      </w:r>
    </w:p>
    <w:p w:rsidR="0039495C" w:rsidRPr="0039495C" w:rsidRDefault="00890BF7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9495C"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принятие мер в случаях невыполнения представлений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39495C"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(отдельных требований (пунктов), несоблюдения сроков их выполнения. </w:t>
      </w:r>
      <w:proofErr w:type="gramEnd"/>
    </w:p>
    <w:p w:rsidR="0039495C" w:rsidRPr="0039495C" w:rsidRDefault="0039495C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95C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90BF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39495C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представлений </w:t>
      </w:r>
      <w:r w:rsidR="00890BF7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осуществляют руководители контрольных мероприятий, по результатам которых были направлены соответствующие представления. </w:t>
      </w:r>
    </w:p>
    <w:p w:rsidR="0039495C" w:rsidRPr="0039495C" w:rsidRDefault="0039495C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95C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. Анализ результатов выполнения представлений 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процессе проведения: </w:t>
      </w:r>
    </w:p>
    <w:p w:rsidR="0039495C" w:rsidRPr="0039495C" w:rsidRDefault="0039495C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а) мониторинга выполнения представлений 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, осуществляемого путем изучения и анализа полученной от объектов контроля информации о результатах выполнения представлений 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9495C" w:rsidRPr="0039495C" w:rsidRDefault="0039495C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б) контрольных мероприятий по проверке выполнения представлений 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39495C">
        <w:rPr>
          <w:rFonts w:ascii="Times New Roman" w:hAnsi="Times New Roman" w:cs="Times New Roman"/>
          <w:color w:val="000000"/>
          <w:sz w:val="28"/>
          <w:szCs w:val="28"/>
        </w:rPr>
        <w:t>особенности</w:t>
      </w:r>
      <w:proofErr w:type="gramEnd"/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которых отражены в разделе 6 Стандарта. </w:t>
      </w:r>
    </w:p>
    <w:p w:rsidR="0039495C" w:rsidRPr="0039495C" w:rsidRDefault="0039495C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95C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. Мониторинг выполнения представлений 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себя: </w:t>
      </w:r>
    </w:p>
    <w:p w:rsidR="0039495C" w:rsidRPr="0039495C" w:rsidRDefault="00CD61C7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9495C"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соблюдения объектами контроля установленных сроков выполнения представлений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39495C"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и информирования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39495C"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о мерах, принятых по результатам их выполнения; </w:t>
      </w:r>
    </w:p>
    <w:p w:rsidR="0039495C" w:rsidRPr="0039495C" w:rsidRDefault="00CD61C7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9495C"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анализ результатов выполнения объектами контроля требований, содержащихся в представлениях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39495C"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9495C" w:rsidRPr="0039495C" w:rsidRDefault="0039495C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4.5.1. </w:t>
      </w:r>
      <w:proofErr w:type="gramStart"/>
      <w:r w:rsidRPr="0039495C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сроков выполнения представлений 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состоит в сопоставлении фактических сроков выполнения представлений 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со сроками, определенными 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Регламентом 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. Крайний срок исполнения представления определяется в следующем порядке: </w:t>
      </w:r>
    </w:p>
    <w:p w:rsidR="0039495C" w:rsidRPr="0039495C" w:rsidRDefault="0039495C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95C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по истечении 30 дней с момента получения представления объектом контроля в случае, когда принятие определенных мер не требует от объекта контроля длительных временных затрат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9495C" w:rsidRPr="0039495C" w:rsidRDefault="0039495C" w:rsidP="0092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4.5.2. Анализ результатов выполнения объектами контроля представлений </w:t>
      </w:r>
      <w:r w:rsidR="00CD61C7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39495C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себя: </w:t>
      </w:r>
    </w:p>
    <w:p w:rsidR="00D16921" w:rsidRDefault="00CD61C7" w:rsidP="009244B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-</w:t>
      </w:r>
      <w:r w:rsidR="0039495C" w:rsidRPr="0039495C">
        <w:rPr>
          <w:sz w:val="28"/>
          <w:szCs w:val="28"/>
        </w:rPr>
        <w:t xml:space="preserve"> анализ и оценку своевременности и полноты выполнения требований, содержащихся </w:t>
      </w:r>
      <w:r w:rsidR="008D57C5">
        <w:rPr>
          <w:sz w:val="28"/>
          <w:szCs w:val="28"/>
        </w:rPr>
        <w:t xml:space="preserve">в представлениях </w:t>
      </w:r>
      <w:r>
        <w:rPr>
          <w:sz w:val="28"/>
          <w:szCs w:val="28"/>
        </w:rPr>
        <w:t>КСК</w:t>
      </w:r>
      <w:r w:rsidR="008D57C5">
        <w:rPr>
          <w:sz w:val="28"/>
          <w:szCs w:val="28"/>
        </w:rPr>
        <w:t xml:space="preserve">, выполнения запланированных мероприятий по устранению выявленных нарушений законодательства Российской Федерации иных </w:t>
      </w:r>
      <w:r w:rsidR="008D57C5">
        <w:rPr>
          <w:color w:val="auto"/>
          <w:sz w:val="28"/>
          <w:szCs w:val="28"/>
        </w:rPr>
        <w:t xml:space="preserve">нормативных правовых актов, а также причин и условий таких нарушений; </w:t>
      </w:r>
    </w:p>
    <w:p w:rsidR="008D57C5" w:rsidRDefault="00D16921" w:rsidP="009244B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D57C5">
        <w:rPr>
          <w:color w:val="auto"/>
          <w:sz w:val="28"/>
          <w:szCs w:val="28"/>
        </w:rPr>
        <w:t xml:space="preserve">анализ соответствия мер, принятых объектом контроля, содержанию представлений </w:t>
      </w:r>
      <w:r w:rsidR="00CD61C7">
        <w:rPr>
          <w:color w:val="auto"/>
          <w:sz w:val="28"/>
          <w:szCs w:val="28"/>
        </w:rPr>
        <w:t>КСК</w:t>
      </w:r>
      <w:r w:rsidR="008D57C5">
        <w:rPr>
          <w:color w:val="auto"/>
          <w:sz w:val="28"/>
          <w:szCs w:val="28"/>
        </w:rPr>
        <w:t xml:space="preserve">; </w:t>
      </w:r>
    </w:p>
    <w:p w:rsidR="008D57C5" w:rsidRDefault="00CD61C7" w:rsidP="009244B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8D57C5">
        <w:rPr>
          <w:color w:val="auto"/>
          <w:sz w:val="28"/>
          <w:szCs w:val="28"/>
        </w:rPr>
        <w:t xml:space="preserve"> анализ причин невыполнения требований, содержащихся в представлениях </w:t>
      </w:r>
      <w:r>
        <w:rPr>
          <w:color w:val="auto"/>
          <w:sz w:val="28"/>
          <w:szCs w:val="28"/>
        </w:rPr>
        <w:t>КСК</w:t>
      </w:r>
      <w:r w:rsidR="008D57C5">
        <w:rPr>
          <w:color w:val="auto"/>
          <w:sz w:val="28"/>
          <w:szCs w:val="28"/>
        </w:rPr>
        <w:t xml:space="preserve">. </w:t>
      </w:r>
    </w:p>
    <w:p w:rsidR="00052D3C" w:rsidRDefault="008D57C5" w:rsidP="00697C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D61C7">
        <w:rPr>
          <w:rFonts w:ascii="Times New Roman" w:hAnsi="Times New Roman" w:cs="Times New Roman"/>
          <w:sz w:val="28"/>
          <w:szCs w:val="28"/>
        </w:rPr>
        <w:t xml:space="preserve">4.5.3. В ходе осуществления мониторинга выполнения представлений </w:t>
      </w:r>
      <w:r w:rsidR="009D497B">
        <w:rPr>
          <w:rFonts w:ascii="Times New Roman" w:hAnsi="Times New Roman" w:cs="Times New Roman"/>
          <w:sz w:val="28"/>
          <w:szCs w:val="28"/>
        </w:rPr>
        <w:t>КСК</w:t>
      </w:r>
      <w:r w:rsidRPr="00CD61C7">
        <w:rPr>
          <w:rFonts w:ascii="Times New Roman" w:hAnsi="Times New Roman" w:cs="Times New Roman"/>
          <w:sz w:val="28"/>
          <w:szCs w:val="28"/>
        </w:rPr>
        <w:t xml:space="preserve"> от объектов контроля в соответствии </w:t>
      </w:r>
      <w:r w:rsidR="009D497B">
        <w:rPr>
          <w:rFonts w:ascii="Times New Roman" w:hAnsi="Times New Roman" w:cs="Times New Roman"/>
          <w:sz w:val="28"/>
          <w:szCs w:val="28"/>
        </w:rPr>
        <w:t xml:space="preserve">с Положением </w:t>
      </w:r>
      <w:r w:rsidRPr="00CD61C7">
        <w:rPr>
          <w:rFonts w:ascii="Times New Roman" w:hAnsi="Times New Roman" w:cs="Times New Roman"/>
          <w:sz w:val="28"/>
          <w:szCs w:val="28"/>
        </w:rPr>
        <w:t xml:space="preserve">«О </w:t>
      </w:r>
      <w:r w:rsidR="009D497B">
        <w:rPr>
          <w:rFonts w:ascii="Times New Roman" w:hAnsi="Times New Roman" w:cs="Times New Roman"/>
          <w:sz w:val="28"/>
          <w:szCs w:val="28"/>
        </w:rPr>
        <w:t>КСК</w:t>
      </w:r>
      <w:r w:rsidRPr="00CD61C7">
        <w:rPr>
          <w:rFonts w:ascii="Times New Roman" w:hAnsi="Times New Roman" w:cs="Times New Roman"/>
          <w:sz w:val="28"/>
          <w:szCs w:val="28"/>
        </w:rPr>
        <w:t>» может быть запрошена необходимая информация, документы и материалы о ходе и</w:t>
      </w:r>
      <w:r w:rsidR="00BE6B6F" w:rsidRPr="00CD61C7">
        <w:rPr>
          <w:rFonts w:ascii="Times New Roman" w:hAnsi="Times New Roman" w:cs="Times New Roman"/>
          <w:sz w:val="28"/>
          <w:szCs w:val="28"/>
        </w:rPr>
        <w:t xml:space="preserve"> </w:t>
      </w:r>
      <w:r w:rsidR="00052D3C" w:rsidRPr="00697C05">
        <w:rPr>
          <w:rFonts w:ascii="Times New Roman" w:hAnsi="Times New Roman" w:cs="Times New Roman"/>
          <w:sz w:val="28"/>
          <w:szCs w:val="28"/>
        </w:rPr>
        <w:t>результатах выполнения, содержащихся в них требований</w:t>
      </w:r>
      <w:r w:rsidR="00052D3C">
        <w:rPr>
          <w:sz w:val="28"/>
          <w:szCs w:val="28"/>
        </w:rPr>
        <w:t xml:space="preserve">. </w:t>
      </w:r>
    </w:p>
    <w:p w:rsidR="00052D3C" w:rsidRDefault="00052D3C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4.5.4. </w:t>
      </w:r>
      <w:proofErr w:type="gramStart"/>
      <w:r>
        <w:rPr>
          <w:sz w:val="28"/>
          <w:szCs w:val="28"/>
        </w:rPr>
        <w:t xml:space="preserve">По итогам анализа результатов выполнения объектами контроля представлений </w:t>
      </w:r>
      <w:r w:rsidR="00A05F0A">
        <w:rPr>
          <w:sz w:val="28"/>
          <w:szCs w:val="28"/>
        </w:rPr>
        <w:t>КСК</w:t>
      </w:r>
      <w:r>
        <w:rPr>
          <w:sz w:val="28"/>
          <w:szCs w:val="28"/>
        </w:rPr>
        <w:t xml:space="preserve"> оценивается полнота, качество и своевременность выполнения содержащихся в них требований по устранению выявленных недостатков и нарушений законодательства Российской Федерации, и иных нормативных правовых актов, в том числе причин и условий таких нарушений, возмещению причиненного ущерба, привлечению к ответственности лиц, виновных в нарушении законодательства. </w:t>
      </w:r>
      <w:proofErr w:type="gramEnd"/>
    </w:p>
    <w:p w:rsidR="00052D3C" w:rsidRDefault="00052D3C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результативности выполнения требований, содержащихся в представлениях </w:t>
      </w:r>
      <w:r w:rsidR="00A05F0A">
        <w:rPr>
          <w:sz w:val="28"/>
          <w:szCs w:val="28"/>
        </w:rPr>
        <w:t>КСК</w:t>
      </w:r>
      <w:r>
        <w:rPr>
          <w:sz w:val="28"/>
          <w:szCs w:val="28"/>
        </w:rPr>
        <w:t xml:space="preserve">, в виде соответствующей информации включается в годовые отчеты о работе </w:t>
      </w:r>
      <w:r w:rsidR="00A05F0A">
        <w:rPr>
          <w:sz w:val="28"/>
          <w:szCs w:val="28"/>
        </w:rPr>
        <w:t>КСК</w:t>
      </w:r>
      <w:r>
        <w:rPr>
          <w:sz w:val="28"/>
          <w:szCs w:val="28"/>
        </w:rPr>
        <w:t xml:space="preserve">. </w:t>
      </w:r>
    </w:p>
    <w:p w:rsidR="00052D3C" w:rsidRDefault="00052D3C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4.5.5. Вопросы о выполнении представлений </w:t>
      </w:r>
      <w:r w:rsidR="00A53B04">
        <w:rPr>
          <w:sz w:val="28"/>
          <w:szCs w:val="28"/>
        </w:rPr>
        <w:t>КСК</w:t>
      </w:r>
      <w:r>
        <w:rPr>
          <w:sz w:val="28"/>
          <w:szCs w:val="28"/>
        </w:rPr>
        <w:t>, отдельных требований (пунктов) представления, если для них установлен более ранний срок выполнения, чем на выполнение представления в целом, рассматриваются в установленном порядке</w:t>
      </w:r>
      <w:r w:rsidR="00A53B04">
        <w:rPr>
          <w:sz w:val="28"/>
          <w:szCs w:val="28"/>
        </w:rPr>
        <w:t xml:space="preserve"> о снятии с контроля</w:t>
      </w:r>
      <w:r>
        <w:rPr>
          <w:sz w:val="28"/>
          <w:szCs w:val="28"/>
        </w:rPr>
        <w:t xml:space="preserve">. </w:t>
      </w:r>
    </w:p>
    <w:p w:rsidR="00162219" w:rsidRDefault="00162219" w:rsidP="009244B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При обращении руководителей объектов контроля в суды и правоохранительные органы при выполнении отдельных требований (пунктов) представлений </w:t>
      </w:r>
      <w:r w:rsidR="00A53B04">
        <w:rPr>
          <w:color w:val="auto"/>
          <w:sz w:val="28"/>
          <w:szCs w:val="28"/>
        </w:rPr>
        <w:t>КСК</w:t>
      </w:r>
      <w:r>
        <w:rPr>
          <w:color w:val="auto"/>
          <w:sz w:val="28"/>
          <w:szCs w:val="28"/>
        </w:rPr>
        <w:t xml:space="preserve"> решение об их выполнении и снятии с контроля может быть принято на основании полученных материалов, подтверждающих факты принятия исковых заявлений судами, копий постановлений о возбуждении уголовных дел и иных материалов. При выполнении (снятии с контроля) всех требований (пунктов) представление </w:t>
      </w:r>
      <w:r w:rsidR="00A53B04">
        <w:rPr>
          <w:color w:val="auto"/>
          <w:sz w:val="28"/>
          <w:szCs w:val="28"/>
        </w:rPr>
        <w:t>КСК</w:t>
      </w:r>
      <w:r>
        <w:rPr>
          <w:color w:val="auto"/>
          <w:sz w:val="28"/>
          <w:szCs w:val="28"/>
        </w:rPr>
        <w:t xml:space="preserve"> снимается с контроля в целом. </w:t>
      </w:r>
    </w:p>
    <w:p w:rsidR="000F475A" w:rsidRDefault="000F475A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Контроль выполнения предписаний </w:t>
      </w:r>
      <w:r w:rsidR="00A53B04">
        <w:rPr>
          <w:b/>
          <w:bCs/>
          <w:sz w:val="28"/>
          <w:szCs w:val="28"/>
        </w:rPr>
        <w:t>КСК</w:t>
      </w:r>
      <w:r>
        <w:rPr>
          <w:b/>
          <w:bCs/>
          <w:sz w:val="28"/>
          <w:szCs w:val="28"/>
        </w:rPr>
        <w:t xml:space="preserve"> </w:t>
      </w:r>
    </w:p>
    <w:p w:rsidR="005671A8" w:rsidRDefault="000F475A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5671A8">
        <w:rPr>
          <w:sz w:val="28"/>
          <w:szCs w:val="28"/>
        </w:rPr>
        <w:t xml:space="preserve"> </w:t>
      </w:r>
      <w:proofErr w:type="gramStart"/>
      <w:r w:rsidR="005671A8">
        <w:rPr>
          <w:sz w:val="28"/>
          <w:szCs w:val="28"/>
        </w:rPr>
        <w:t>Контроль за</w:t>
      </w:r>
      <w:proofErr w:type="gramEnd"/>
      <w:r w:rsidR="005671A8">
        <w:rPr>
          <w:sz w:val="28"/>
          <w:szCs w:val="28"/>
        </w:rPr>
        <w:t xml:space="preserve"> выполнением предписаний </w:t>
      </w:r>
      <w:r w:rsidR="003F2934">
        <w:rPr>
          <w:sz w:val="28"/>
          <w:szCs w:val="28"/>
        </w:rPr>
        <w:t>КСК</w:t>
      </w:r>
      <w:r w:rsidR="005671A8">
        <w:rPr>
          <w:sz w:val="28"/>
          <w:szCs w:val="28"/>
        </w:rPr>
        <w:t xml:space="preserve"> включает в себя: </w:t>
      </w:r>
    </w:p>
    <w:p w:rsidR="005671A8" w:rsidRDefault="003F2934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1A8">
        <w:rPr>
          <w:sz w:val="28"/>
          <w:szCs w:val="28"/>
        </w:rPr>
        <w:t xml:space="preserve"> анализ результатов выполнения предписаний </w:t>
      </w:r>
      <w:r>
        <w:rPr>
          <w:sz w:val="28"/>
          <w:szCs w:val="28"/>
        </w:rPr>
        <w:t>КСК</w:t>
      </w:r>
      <w:r w:rsidR="005671A8">
        <w:rPr>
          <w:sz w:val="28"/>
          <w:szCs w:val="28"/>
        </w:rPr>
        <w:t xml:space="preserve">; </w:t>
      </w:r>
    </w:p>
    <w:p w:rsidR="005671A8" w:rsidRDefault="003F2934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1A8">
        <w:rPr>
          <w:sz w:val="28"/>
          <w:szCs w:val="28"/>
        </w:rPr>
        <w:t xml:space="preserve"> снятие с контроля выполненных (отмененных) предписаний </w:t>
      </w:r>
      <w:r>
        <w:rPr>
          <w:sz w:val="28"/>
          <w:szCs w:val="28"/>
        </w:rPr>
        <w:t>КСК</w:t>
      </w:r>
      <w:r w:rsidR="005671A8">
        <w:rPr>
          <w:sz w:val="28"/>
          <w:szCs w:val="28"/>
        </w:rPr>
        <w:t xml:space="preserve">; </w:t>
      </w:r>
    </w:p>
    <w:p w:rsidR="005671A8" w:rsidRDefault="003F2934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71A8">
        <w:rPr>
          <w:sz w:val="28"/>
          <w:szCs w:val="28"/>
        </w:rPr>
        <w:t xml:space="preserve"> принятие мер в случаях невыполнения предписаний </w:t>
      </w:r>
      <w:r>
        <w:rPr>
          <w:sz w:val="28"/>
          <w:szCs w:val="28"/>
        </w:rPr>
        <w:t>КСК</w:t>
      </w:r>
      <w:r w:rsidR="005671A8">
        <w:rPr>
          <w:sz w:val="28"/>
          <w:szCs w:val="28"/>
        </w:rPr>
        <w:t xml:space="preserve">. </w:t>
      </w:r>
    </w:p>
    <w:p w:rsidR="005671A8" w:rsidRDefault="005671A8" w:rsidP="009244BA">
      <w:pPr>
        <w:pStyle w:val="Default"/>
        <w:ind w:firstLine="709"/>
        <w:jc w:val="both"/>
        <w:rPr>
          <w:sz w:val="28"/>
          <w:szCs w:val="28"/>
        </w:rPr>
      </w:pPr>
    </w:p>
    <w:p w:rsidR="005671A8" w:rsidRDefault="005671A8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F293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предписаний </w:t>
      </w:r>
      <w:r w:rsidR="003F2934">
        <w:rPr>
          <w:sz w:val="28"/>
          <w:szCs w:val="28"/>
        </w:rPr>
        <w:t>КСК</w:t>
      </w:r>
      <w:r>
        <w:rPr>
          <w:sz w:val="28"/>
          <w:szCs w:val="28"/>
        </w:rPr>
        <w:t xml:space="preserve"> осуществляют руководители контрольных мероприятий. </w:t>
      </w:r>
    </w:p>
    <w:p w:rsidR="005671A8" w:rsidRDefault="005671A8" w:rsidP="009244B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F2934">
        <w:rPr>
          <w:sz w:val="28"/>
          <w:szCs w:val="28"/>
        </w:rPr>
        <w:t>3</w:t>
      </w:r>
      <w:r>
        <w:rPr>
          <w:sz w:val="28"/>
          <w:szCs w:val="28"/>
        </w:rPr>
        <w:t xml:space="preserve">. Результативность выполнения предписаний </w:t>
      </w:r>
      <w:r w:rsidR="003F2934">
        <w:rPr>
          <w:sz w:val="28"/>
          <w:szCs w:val="28"/>
        </w:rPr>
        <w:t>КСК</w:t>
      </w:r>
      <w:r>
        <w:rPr>
          <w:sz w:val="28"/>
          <w:szCs w:val="28"/>
        </w:rPr>
        <w:t xml:space="preserve"> заключается в устранении причин, послуживших основанием для их подготовки. </w:t>
      </w:r>
    </w:p>
    <w:p w:rsidR="005671A8" w:rsidRPr="003F2934" w:rsidRDefault="005671A8" w:rsidP="009244BA">
      <w:pPr>
        <w:spacing w:after="0"/>
        <w:ind w:firstLine="709"/>
        <w:jc w:val="both"/>
        <w:rPr>
          <w:sz w:val="16"/>
          <w:szCs w:val="16"/>
        </w:rPr>
      </w:pPr>
      <w:r w:rsidRPr="003F2934">
        <w:rPr>
          <w:rFonts w:ascii="Times New Roman" w:hAnsi="Times New Roman" w:cs="Times New Roman"/>
          <w:sz w:val="28"/>
          <w:szCs w:val="28"/>
        </w:rPr>
        <w:t xml:space="preserve">Оценка результативности выполнения предписаний </w:t>
      </w:r>
      <w:r w:rsidR="003F2934">
        <w:rPr>
          <w:rFonts w:ascii="Times New Roman" w:hAnsi="Times New Roman" w:cs="Times New Roman"/>
          <w:sz w:val="28"/>
          <w:szCs w:val="28"/>
        </w:rPr>
        <w:t>КСК</w:t>
      </w:r>
      <w:r w:rsidRPr="003F2934">
        <w:rPr>
          <w:rFonts w:ascii="Times New Roman" w:hAnsi="Times New Roman" w:cs="Times New Roman"/>
          <w:sz w:val="28"/>
          <w:szCs w:val="28"/>
        </w:rPr>
        <w:t xml:space="preserve"> включается в годовые отчеты о работе </w:t>
      </w:r>
      <w:r w:rsidR="003F2934">
        <w:rPr>
          <w:rFonts w:ascii="Times New Roman" w:hAnsi="Times New Roman" w:cs="Times New Roman"/>
          <w:sz w:val="28"/>
          <w:szCs w:val="28"/>
        </w:rPr>
        <w:t>КСК</w:t>
      </w:r>
      <w:r>
        <w:rPr>
          <w:sz w:val="28"/>
          <w:szCs w:val="28"/>
        </w:rPr>
        <w:t>.</w:t>
      </w:r>
    </w:p>
    <w:p w:rsidR="0063770C" w:rsidRDefault="0063770C" w:rsidP="00CF41D7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Особенности организации контрольных мероприятий по проверке выполнения представлений, предписаний </w:t>
      </w:r>
      <w:r w:rsidR="001D71E4">
        <w:rPr>
          <w:b/>
          <w:bCs/>
          <w:sz w:val="28"/>
          <w:szCs w:val="28"/>
        </w:rPr>
        <w:t>КСК</w:t>
      </w:r>
      <w:r>
        <w:rPr>
          <w:b/>
          <w:bCs/>
          <w:sz w:val="28"/>
          <w:szCs w:val="28"/>
        </w:rPr>
        <w:t xml:space="preserve"> </w:t>
      </w:r>
    </w:p>
    <w:p w:rsidR="0063770C" w:rsidRDefault="0063770C" w:rsidP="00CF41D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Контрольными мероприятиями по проверке выполнения представлений, предписаний </w:t>
      </w:r>
      <w:r w:rsidR="001D71E4">
        <w:rPr>
          <w:sz w:val="28"/>
          <w:szCs w:val="28"/>
        </w:rPr>
        <w:t>КСК</w:t>
      </w:r>
      <w:r>
        <w:rPr>
          <w:sz w:val="28"/>
          <w:szCs w:val="28"/>
        </w:rPr>
        <w:t xml:space="preserve"> являются контрольные мероприятия, целью или одной из целей которых является оценка выполнения объектами контроля требований, содержавшихся в ранее направленных им представлениях, предписаниях </w:t>
      </w:r>
      <w:r w:rsidR="001D71E4">
        <w:rPr>
          <w:sz w:val="28"/>
          <w:szCs w:val="28"/>
        </w:rPr>
        <w:t>КСК</w:t>
      </w:r>
      <w:r>
        <w:rPr>
          <w:sz w:val="28"/>
          <w:szCs w:val="28"/>
        </w:rPr>
        <w:t xml:space="preserve">. </w:t>
      </w:r>
    </w:p>
    <w:p w:rsidR="0063770C" w:rsidRDefault="0063770C" w:rsidP="00CF41D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Контрольные мероприятия по проверке выполнения представлений, предписаний </w:t>
      </w:r>
      <w:r w:rsidR="008168C5">
        <w:rPr>
          <w:sz w:val="28"/>
          <w:szCs w:val="28"/>
        </w:rPr>
        <w:t>КСК</w:t>
      </w:r>
      <w:r>
        <w:rPr>
          <w:sz w:val="28"/>
          <w:szCs w:val="28"/>
        </w:rPr>
        <w:t xml:space="preserve"> осуществляются в следующих случаях: </w:t>
      </w:r>
    </w:p>
    <w:p w:rsidR="0063770C" w:rsidRDefault="008168C5" w:rsidP="00CF41D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770C">
        <w:rPr>
          <w:sz w:val="28"/>
          <w:szCs w:val="28"/>
        </w:rPr>
        <w:t xml:space="preserve"> получения от объектов контроля неполной информации о выполнении представлений, предписаний </w:t>
      </w:r>
      <w:r>
        <w:rPr>
          <w:sz w:val="28"/>
          <w:szCs w:val="28"/>
        </w:rPr>
        <w:t>КСК</w:t>
      </w:r>
      <w:r w:rsidR="0063770C">
        <w:rPr>
          <w:sz w:val="28"/>
          <w:szCs w:val="28"/>
        </w:rPr>
        <w:t xml:space="preserve"> или наличия обоснованных сведений о недостоверности полученной информации; </w:t>
      </w:r>
    </w:p>
    <w:p w:rsidR="0063770C" w:rsidRDefault="008168C5" w:rsidP="00CF41D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770C">
        <w:rPr>
          <w:sz w:val="28"/>
          <w:szCs w:val="28"/>
        </w:rPr>
        <w:t xml:space="preserve"> необходимости уточнения информации, полученной в ходе мониторинга выполнения представлений, предписаний </w:t>
      </w:r>
      <w:r>
        <w:rPr>
          <w:sz w:val="28"/>
          <w:szCs w:val="28"/>
        </w:rPr>
        <w:t>КСК</w:t>
      </w:r>
      <w:r w:rsidR="0063770C">
        <w:rPr>
          <w:sz w:val="28"/>
          <w:szCs w:val="28"/>
        </w:rPr>
        <w:t xml:space="preserve">; </w:t>
      </w:r>
    </w:p>
    <w:p w:rsidR="0063770C" w:rsidRPr="0063770C" w:rsidRDefault="008168C5" w:rsidP="00CF4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</w:t>
      </w:r>
      <w:r w:rsidR="0063770C" w:rsidRPr="0063770C">
        <w:rPr>
          <w:rFonts w:ascii="Symbol" w:hAnsi="Symbol" w:cs="Symbol"/>
          <w:color w:val="000000"/>
          <w:sz w:val="28"/>
          <w:szCs w:val="28"/>
        </w:rPr>
        <w:t></w:t>
      </w:r>
      <w:r w:rsidR="0063770C" w:rsidRPr="0063770C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по результатам мониторинга выполнения представлений, предписаний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63770C" w:rsidRPr="0063770C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 о неэффективности или низкой результативности мер, принятых объектами контроля. </w:t>
      </w:r>
    </w:p>
    <w:p w:rsidR="0063770C" w:rsidRPr="0063770C" w:rsidRDefault="0063770C" w:rsidP="00CF4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70C">
        <w:rPr>
          <w:rFonts w:ascii="Times New Roman" w:hAnsi="Times New Roman" w:cs="Times New Roman"/>
          <w:color w:val="000000"/>
          <w:sz w:val="28"/>
          <w:szCs w:val="28"/>
        </w:rPr>
        <w:t xml:space="preserve">6.3. В ходе контрольных мероприятий по проверке выполнения представлений, предписаний </w:t>
      </w:r>
      <w:r w:rsidR="008168C5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63770C">
        <w:rPr>
          <w:rFonts w:ascii="Times New Roman" w:hAnsi="Times New Roman" w:cs="Times New Roman"/>
          <w:color w:val="000000"/>
          <w:sz w:val="28"/>
          <w:szCs w:val="28"/>
        </w:rPr>
        <w:t xml:space="preserve"> получаются фактические данные о выполнении объектами контроля требований, содержащихся в представлениях, предписаниях </w:t>
      </w:r>
      <w:r w:rsidR="008168C5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63770C">
        <w:rPr>
          <w:rFonts w:ascii="Times New Roman" w:hAnsi="Times New Roman" w:cs="Times New Roman"/>
          <w:color w:val="000000"/>
          <w:sz w:val="28"/>
          <w:szCs w:val="28"/>
        </w:rPr>
        <w:t xml:space="preserve">, которые отражаются в актах по результатам проведенных мероприятий. </w:t>
      </w:r>
    </w:p>
    <w:p w:rsidR="0063770C" w:rsidRDefault="0063770C" w:rsidP="00CF41D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70C"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полученных фактических данных осуществляется анализ результатов выполнения представлений, предписаний </w:t>
      </w:r>
      <w:r w:rsidR="008168C5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63770C">
        <w:rPr>
          <w:rFonts w:ascii="Times New Roman" w:hAnsi="Times New Roman" w:cs="Times New Roman"/>
          <w:color w:val="000000"/>
          <w:sz w:val="28"/>
          <w:szCs w:val="28"/>
        </w:rPr>
        <w:t xml:space="preserve">, формируются выводы о своевременности, полноте и результативности выполнения требований, содержащихся в представлениях, предписаниях </w:t>
      </w:r>
      <w:r w:rsidR="008168C5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63770C">
        <w:rPr>
          <w:rFonts w:ascii="Times New Roman" w:hAnsi="Times New Roman" w:cs="Times New Roman"/>
          <w:color w:val="000000"/>
          <w:sz w:val="28"/>
          <w:szCs w:val="28"/>
        </w:rPr>
        <w:t>, возможных причинах их невыполнения, неполного и (или) несвоевременного выполнения (в необходимых случаях). Указанные выводы и соответствующие предложения отражаются в отчетах, подготовленных по результатам контрольных мероприятий.</w:t>
      </w:r>
    </w:p>
    <w:p w:rsidR="0045621B" w:rsidRDefault="0045621B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Обеспечение своевременной подготовки и направления представлений и предписаний </w:t>
      </w:r>
      <w:r w:rsidR="008B4DF1">
        <w:rPr>
          <w:b/>
          <w:bCs/>
          <w:sz w:val="28"/>
          <w:szCs w:val="28"/>
        </w:rPr>
        <w:t>КСК</w:t>
      </w:r>
      <w:r>
        <w:rPr>
          <w:b/>
          <w:bCs/>
          <w:sz w:val="28"/>
          <w:szCs w:val="28"/>
        </w:rPr>
        <w:t xml:space="preserve">, уведомлений </w:t>
      </w:r>
      <w:r w:rsidR="008B4DF1">
        <w:rPr>
          <w:b/>
          <w:bCs/>
          <w:sz w:val="28"/>
          <w:szCs w:val="28"/>
        </w:rPr>
        <w:t>КСК</w:t>
      </w:r>
      <w:r>
        <w:rPr>
          <w:b/>
          <w:bCs/>
          <w:sz w:val="28"/>
          <w:szCs w:val="28"/>
        </w:rPr>
        <w:t xml:space="preserve"> о применении бюджетных мер принуждения, обращений </w:t>
      </w:r>
      <w:r w:rsidR="008B4DF1">
        <w:rPr>
          <w:b/>
          <w:bCs/>
          <w:sz w:val="28"/>
          <w:szCs w:val="28"/>
        </w:rPr>
        <w:t>КСК</w:t>
      </w:r>
      <w:r>
        <w:rPr>
          <w:b/>
          <w:bCs/>
          <w:sz w:val="28"/>
          <w:szCs w:val="28"/>
        </w:rPr>
        <w:t xml:space="preserve"> в правоохранительные органы, протоколов об административных правонарушениях, информационных писем </w:t>
      </w:r>
      <w:r w:rsidR="008B4DF1">
        <w:rPr>
          <w:b/>
          <w:bCs/>
          <w:sz w:val="28"/>
          <w:szCs w:val="28"/>
        </w:rPr>
        <w:t>КСК</w:t>
      </w:r>
      <w:r>
        <w:rPr>
          <w:b/>
          <w:bCs/>
          <w:sz w:val="28"/>
          <w:szCs w:val="28"/>
        </w:rPr>
        <w:t xml:space="preserve"> 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получением информации о результатах их выполнения (рассмотрения) </w:t>
      </w:r>
    </w:p>
    <w:p w:rsidR="0045621B" w:rsidRDefault="0045621B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направлением представлений и предписаний </w:t>
      </w:r>
      <w:r w:rsidR="008B4DF1">
        <w:rPr>
          <w:sz w:val="28"/>
          <w:szCs w:val="28"/>
        </w:rPr>
        <w:t>КСК</w:t>
      </w:r>
      <w:r>
        <w:rPr>
          <w:sz w:val="28"/>
          <w:szCs w:val="28"/>
        </w:rPr>
        <w:t xml:space="preserve"> и принятием по ним мер включает в себя следующие процедуры: </w:t>
      </w:r>
    </w:p>
    <w:p w:rsidR="009305A9" w:rsidRPr="009305A9" w:rsidRDefault="008B4DF1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5621B">
        <w:rPr>
          <w:sz w:val="28"/>
          <w:szCs w:val="28"/>
        </w:rPr>
        <w:t xml:space="preserve"> </w:t>
      </w:r>
      <w:r w:rsidR="009305A9" w:rsidRPr="009305A9">
        <w:rPr>
          <w:rFonts w:ascii="Symbol" w:hAnsi="Symbol" w:cs="Symbol"/>
          <w:sz w:val="28"/>
          <w:szCs w:val="28"/>
        </w:rPr>
        <w:t></w:t>
      </w:r>
      <w:r w:rsidR="009305A9" w:rsidRPr="009305A9">
        <w:rPr>
          <w:sz w:val="28"/>
          <w:szCs w:val="28"/>
        </w:rPr>
        <w:t xml:space="preserve">постановку представлений и предписаний </w:t>
      </w:r>
      <w:r>
        <w:rPr>
          <w:sz w:val="28"/>
          <w:szCs w:val="28"/>
        </w:rPr>
        <w:t>КСК</w:t>
      </w:r>
      <w:r w:rsidR="009305A9" w:rsidRPr="009305A9">
        <w:rPr>
          <w:sz w:val="28"/>
          <w:szCs w:val="28"/>
        </w:rPr>
        <w:t xml:space="preserve"> на контроль; </w:t>
      </w:r>
    </w:p>
    <w:p w:rsidR="009305A9" w:rsidRPr="009305A9" w:rsidRDefault="008B4DF1" w:rsidP="00A9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05A9" w:rsidRPr="009305A9">
        <w:rPr>
          <w:rFonts w:ascii="Times New Roman" w:hAnsi="Times New Roman" w:cs="Times New Roman"/>
          <w:color w:val="000000"/>
          <w:sz w:val="28"/>
          <w:szCs w:val="28"/>
        </w:rPr>
        <w:t xml:space="preserve"> анализ соблюдения сроков направления представлений и предписаний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="009305A9" w:rsidRPr="009305A9">
        <w:rPr>
          <w:rFonts w:ascii="Times New Roman" w:hAnsi="Times New Roman" w:cs="Times New Roman"/>
          <w:color w:val="000000"/>
          <w:sz w:val="28"/>
          <w:szCs w:val="28"/>
        </w:rPr>
        <w:t xml:space="preserve"> объектам контроля. </w:t>
      </w:r>
    </w:p>
    <w:p w:rsidR="009305A9" w:rsidRPr="009305A9" w:rsidRDefault="009305A9" w:rsidP="00A9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5A9">
        <w:rPr>
          <w:rFonts w:ascii="Times New Roman" w:hAnsi="Times New Roman" w:cs="Times New Roman"/>
          <w:color w:val="000000"/>
          <w:sz w:val="28"/>
          <w:szCs w:val="28"/>
        </w:rPr>
        <w:t xml:space="preserve">7.2. При выявлении в ходе контрольного мероприятия бюджетных нарушений по решению </w:t>
      </w:r>
      <w:r w:rsidR="008B4DF1">
        <w:rPr>
          <w:rFonts w:ascii="Times New Roman" w:hAnsi="Times New Roman" w:cs="Times New Roman"/>
          <w:color w:val="000000"/>
          <w:sz w:val="28"/>
          <w:szCs w:val="28"/>
        </w:rPr>
        <w:t>Совета Кормиловского муниципального района</w:t>
      </w:r>
      <w:r w:rsidRPr="009305A9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подготовка и направление в финансовый орган, уполномоченный в соответствии с законодательством Российской Федерации принимать решения о применении бюджетных мер принуждения, уведомления </w:t>
      </w:r>
      <w:r w:rsidR="008B4DF1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9305A9">
        <w:rPr>
          <w:rFonts w:ascii="Times New Roman" w:hAnsi="Times New Roman" w:cs="Times New Roman"/>
          <w:color w:val="000000"/>
          <w:sz w:val="28"/>
          <w:szCs w:val="28"/>
        </w:rPr>
        <w:t xml:space="preserve"> о применении бюджетных мер принуждения в отношении проверяемого объекта контроля. </w:t>
      </w:r>
    </w:p>
    <w:p w:rsidR="0045621B" w:rsidRDefault="009305A9" w:rsidP="00A908A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5CD">
        <w:rPr>
          <w:rFonts w:ascii="Times New Roman" w:hAnsi="Times New Roman" w:cs="Times New Roman"/>
          <w:color w:val="000000"/>
          <w:sz w:val="28"/>
          <w:szCs w:val="28"/>
        </w:rPr>
        <w:t xml:space="preserve">7.2.1. Подготовка, направление уведомлений </w:t>
      </w:r>
      <w:r w:rsidR="00E535CD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E535CD">
        <w:rPr>
          <w:rFonts w:ascii="Times New Roman" w:hAnsi="Times New Roman" w:cs="Times New Roman"/>
          <w:color w:val="000000"/>
          <w:sz w:val="28"/>
          <w:szCs w:val="28"/>
        </w:rPr>
        <w:t xml:space="preserve"> о применении бюджетных мер принуждения</w:t>
      </w:r>
      <w:r w:rsidRPr="009305A9">
        <w:rPr>
          <w:rFonts w:ascii="Times New Roman" w:hAnsi="Times New Roman" w:cs="Times New Roman"/>
          <w:color w:val="000000"/>
          <w:sz w:val="28"/>
          <w:szCs w:val="28"/>
        </w:rPr>
        <w:t>, и рассмотрение информации о решениях, принятых по результатам их рассмотрения включает в себя следующие процедуры:</w:t>
      </w:r>
    </w:p>
    <w:p w:rsidR="006668B1" w:rsidRPr="006668B1" w:rsidRDefault="006668B1" w:rsidP="00A9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mbol" w:hAnsi="Symbol"/>
          <w:sz w:val="24"/>
          <w:szCs w:val="24"/>
        </w:rPr>
      </w:pPr>
      <w:r w:rsidRPr="006668B1">
        <w:rPr>
          <w:rFonts w:ascii="Symbol" w:hAnsi="Symbol" w:cs="Symbol"/>
          <w:color w:val="000000"/>
          <w:sz w:val="28"/>
          <w:szCs w:val="28"/>
        </w:rPr>
        <w:t></w:t>
      </w:r>
      <w:r w:rsidRPr="006668B1">
        <w:rPr>
          <w:rFonts w:ascii="Symbol" w:hAnsi="Symbol" w:cs="Symbol"/>
          <w:color w:val="000000"/>
          <w:sz w:val="28"/>
          <w:szCs w:val="28"/>
        </w:rPr>
        <w:t></w:t>
      </w:r>
      <w:r w:rsidRPr="006668B1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постановку уведомлений </w:t>
      </w:r>
      <w:r w:rsidR="00E535CD">
        <w:rPr>
          <w:rFonts w:ascii="Times New Roman" w:hAnsi="Times New Roman" w:cs="Times New Roman"/>
          <w:color w:val="000000"/>
          <w:sz w:val="28"/>
          <w:szCs w:val="28"/>
        </w:rPr>
        <w:t>КСК</w:t>
      </w:r>
      <w:r w:rsidRPr="006668B1">
        <w:rPr>
          <w:rFonts w:ascii="Times New Roman" w:hAnsi="Times New Roman" w:cs="Times New Roman"/>
          <w:color w:val="000000"/>
          <w:sz w:val="28"/>
          <w:szCs w:val="28"/>
        </w:rPr>
        <w:t xml:space="preserve"> о применении бюджетных мер принуждения на контроль; </w:t>
      </w:r>
    </w:p>
    <w:p w:rsidR="006668B1" w:rsidRPr="006668B1" w:rsidRDefault="006668B1" w:rsidP="00A9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B1">
        <w:rPr>
          <w:rFonts w:ascii="Symbol" w:hAnsi="Symbol"/>
          <w:sz w:val="28"/>
          <w:szCs w:val="28"/>
        </w:rPr>
        <w:t></w:t>
      </w:r>
      <w:r w:rsidRPr="006668B1">
        <w:rPr>
          <w:rFonts w:ascii="Symbol" w:hAnsi="Symbol"/>
          <w:sz w:val="28"/>
          <w:szCs w:val="28"/>
        </w:rPr>
        <w:t></w:t>
      </w:r>
      <w:r w:rsidRPr="006668B1">
        <w:rPr>
          <w:rFonts w:ascii="Times New Roman" w:hAnsi="Times New Roman" w:cs="Times New Roman"/>
          <w:sz w:val="28"/>
          <w:szCs w:val="28"/>
        </w:rPr>
        <w:t xml:space="preserve">анализ информации о принятых решениях по результатам рассмотрения уведомлений </w:t>
      </w:r>
      <w:r w:rsidR="00E535CD">
        <w:rPr>
          <w:rFonts w:ascii="Times New Roman" w:hAnsi="Times New Roman" w:cs="Times New Roman"/>
          <w:sz w:val="28"/>
          <w:szCs w:val="28"/>
        </w:rPr>
        <w:t>КСК</w:t>
      </w:r>
      <w:r w:rsidRPr="006668B1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принуждения; </w:t>
      </w:r>
    </w:p>
    <w:p w:rsidR="006668B1" w:rsidRPr="006668B1" w:rsidRDefault="00E535CD" w:rsidP="00A9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68B1" w:rsidRPr="006668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68B1" w:rsidRPr="006668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68B1" w:rsidRPr="006668B1">
        <w:rPr>
          <w:rFonts w:ascii="Times New Roman" w:hAnsi="Times New Roman" w:cs="Times New Roman"/>
          <w:sz w:val="28"/>
          <w:szCs w:val="28"/>
        </w:rPr>
        <w:t xml:space="preserve"> фактическим исполнением решения финансового органа о применении бюджетных мер принуждения. </w:t>
      </w:r>
    </w:p>
    <w:p w:rsidR="00B24015" w:rsidRDefault="006668B1" w:rsidP="00A908AE">
      <w:pPr>
        <w:pStyle w:val="Default"/>
        <w:ind w:firstLine="709"/>
        <w:jc w:val="both"/>
        <w:rPr>
          <w:sz w:val="28"/>
          <w:szCs w:val="28"/>
        </w:rPr>
      </w:pPr>
      <w:r w:rsidRPr="006668B1">
        <w:rPr>
          <w:sz w:val="28"/>
          <w:szCs w:val="28"/>
        </w:rPr>
        <w:t xml:space="preserve">7.2.2. Контроль за исполнением решений </w:t>
      </w:r>
      <w:r w:rsidR="00E535CD">
        <w:rPr>
          <w:sz w:val="28"/>
          <w:szCs w:val="28"/>
        </w:rPr>
        <w:t>Совета Кормиловского муниципального района</w:t>
      </w:r>
      <w:r w:rsidRPr="006668B1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="00B24015">
        <w:rPr>
          <w:sz w:val="28"/>
          <w:szCs w:val="28"/>
        </w:rPr>
        <w:t xml:space="preserve">направлении уведомлений </w:t>
      </w:r>
      <w:proofErr w:type="gramStart"/>
      <w:r w:rsidR="00E535CD">
        <w:rPr>
          <w:sz w:val="28"/>
          <w:szCs w:val="28"/>
        </w:rPr>
        <w:t>КСК</w:t>
      </w:r>
      <w:proofErr w:type="gramEnd"/>
      <w:r w:rsidR="00B24015">
        <w:rPr>
          <w:sz w:val="28"/>
          <w:szCs w:val="28"/>
        </w:rPr>
        <w:t xml:space="preserve"> о применении бюджетных мер принуждения осуществляется руководителями контрольных мероприятий. </w:t>
      </w:r>
    </w:p>
    <w:p w:rsidR="00B24015" w:rsidRDefault="00B24015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7.2.3. Анализ результатов по уведомлениям </w:t>
      </w:r>
      <w:r w:rsidR="00E535CD">
        <w:rPr>
          <w:sz w:val="28"/>
          <w:szCs w:val="28"/>
        </w:rPr>
        <w:t>КСК</w:t>
      </w:r>
      <w:r>
        <w:rPr>
          <w:sz w:val="28"/>
          <w:szCs w:val="28"/>
        </w:rPr>
        <w:t xml:space="preserve"> о применении бюджетных мер принуждения осуществляется путем изучения информации о принятых по ним решениях и мерах по устранению выявленных бюджетных нарушений. </w:t>
      </w:r>
    </w:p>
    <w:p w:rsidR="00B24015" w:rsidRDefault="00B24015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7.2.4. Результаты рассмотрения финансовым органом уведомлений </w:t>
      </w:r>
      <w:r w:rsidR="00E535CD">
        <w:rPr>
          <w:sz w:val="28"/>
          <w:szCs w:val="28"/>
        </w:rPr>
        <w:t>КСК</w:t>
      </w:r>
      <w:r>
        <w:rPr>
          <w:sz w:val="28"/>
          <w:szCs w:val="28"/>
        </w:rPr>
        <w:t xml:space="preserve"> о применении бюджетных мер принуждения включаются в годовые отчеты о работе </w:t>
      </w:r>
      <w:r w:rsidR="00E535CD">
        <w:rPr>
          <w:sz w:val="28"/>
          <w:szCs w:val="28"/>
        </w:rPr>
        <w:t>КСК</w:t>
      </w:r>
      <w:r>
        <w:rPr>
          <w:sz w:val="28"/>
          <w:szCs w:val="28"/>
        </w:rPr>
        <w:t xml:space="preserve">. </w:t>
      </w:r>
    </w:p>
    <w:p w:rsidR="00B24015" w:rsidRDefault="00B24015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В случае принятия </w:t>
      </w:r>
      <w:r w:rsidR="00E535CD">
        <w:rPr>
          <w:sz w:val="28"/>
          <w:szCs w:val="28"/>
        </w:rPr>
        <w:t>Советом Кормиловского муниципального района</w:t>
      </w:r>
      <w:r>
        <w:rPr>
          <w:sz w:val="28"/>
          <w:szCs w:val="28"/>
        </w:rPr>
        <w:t xml:space="preserve"> решения о направлении обращений </w:t>
      </w:r>
      <w:r w:rsidR="00E535CD">
        <w:rPr>
          <w:sz w:val="28"/>
          <w:szCs w:val="28"/>
        </w:rPr>
        <w:t>КСК</w:t>
      </w:r>
      <w:r>
        <w:rPr>
          <w:sz w:val="28"/>
          <w:szCs w:val="28"/>
        </w:rPr>
        <w:t xml:space="preserve"> в правоохранительные органы (прокуратуру) по результатам проведенных мероприятий, руководители контрольных и экспертно-аналитических мероприятий организуют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направлением и получением информации о ходе, результатах рассмотрения и принятых по ним мерах. </w:t>
      </w:r>
    </w:p>
    <w:p w:rsidR="00B24015" w:rsidRDefault="00B24015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7.3.1. Обращения </w:t>
      </w:r>
      <w:r w:rsidR="00E535CD">
        <w:rPr>
          <w:sz w:val="28"/>
          <w:szCs w:val="28"/>
        </w:rPr>
        <w:t>КСК</w:t>
      </w:r>
      <w:r>
        <w:rPr>
          <w:sz w:val="28"/>
          <w:szCs w:val="28"/>
        </w:rPr>
        <w:t xml:space="preserve"> в правоохранительные органы (прокуратуру) направляются в порядке, установленном Стандартом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6668B1" w:rsidRPr="00630170" w:rsidRDefault="00B24015" w:rsidP="00A908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170">
        <w:rPr>
          <w:rFonts w:ascii="Times New Roman" w:hAnsi="Times New Roman" w:cs="Times New Roman"/>
          <w:sz w:val="28"/>
          <w:szCs w:val="28"/>
        </w:rPr>
        <w:t xml:space="preserve">7.3.2. Непосредственно мероприятия по </w:t>
      </w:r>
      <w:proofErr w:type="gramStart"/>
      <w:r w:rsidRPr="0063017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630170">
        <w:rPr>
          <w:rFonts w:ascii="Times New Roman" w:hAnsi="Times New Roman" w:cs="Times New Roman"/>
          <w:sz w:val="28"/>
          <w:szCs w:val="28"/>
        </w:rPr>
        <w:t xml:space="preserve"> своевременным получением информации о ходе и результатах рассмотрения обращения </w:t>
      </w:r>
      <w:r w:rsidR="00630170">
        <w:rPr>
          <w:rFonts w:ascii="Times New Roman" w:hAnsi="Times New Roman" w:cs="Times New Roman"/>
          <w:sz w:val="28"/>
          <w:szCs w:val="28"/>
        </w:rPr>
        <w:t>КСК</w:t>
      </w:r>
      <w:r w:rsidRPr="00630170">
        <w:rPr>
          <w:rFonts w:ascii="Times New Roman" w:hAnsi="Times New Roman" w:cs="Times New Roman"/>
          <w:sz w:val="28"/>
          <w:szCs w:val="28"/>
        </w:rPr>
        <w:t xml:space="preserve"> </w:t>
      </w:r>
      <w:r w:rsidRPr="00630170">
        <w:rPr>
          <w:rFonts w:ascii="Times New Roman" w:hAnsi="Times New Roman" w:cs="Times New Roman"/>
          <w:sz w:val="28"/>
          <w:szCs w:val="28"/>
        </w:rPr>
        <w:lastRenderedPageBreak/>
        <w:t>в правоохранительные органы (прокуратуру) проводятся руководителем контрольного мероприятия, подготовившим проект соответствующего обращения.</w:t>
      </w:r>
    </w:p>
    <w:p w:rsidR="0006290B" w:rsidRDefault="0006290B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7.3.3. При анализе информации, полученной из правоохранительных органов (прокуратуры): </w:t>
      </w:r>
    </w:p>
    <w:p w:rsidR="0006290B" w:rsidRDefault="00630170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6290B">
        <w:rPr>
          <w:sz w:val="28"/>
          <w:szCs w:val="28"/>
        </w:rPr>
        <w:t xml:space="preserve"> оценивается полнота рассмотрения обращения </w:t>
      </w:r>
      <w:r>
        <w:rPr>
          <w:sz w:val="28"/>
          <w:szCs w:val="28"/>
        </w:rPr>
        <w:t>КСК и</w:t>
      </w:r>
      <w:r w:rsidR="0006290B">
        <w:rPr>
          <w:sz w:val="28"/>
          <w:szCs w:val="28"/>
        </w:rPr>
        <w:t xml:space="preserve"> переданных </w:t>
      </w:r>
      <w:r>
        <w:rPr>
          <w:sz w:val="28"/>
          <w:szCs w:val="28"/>
        </w:rPr>
        <w:t>КСК</w:t>
      </w:r>
      <w:r w:rsidR="0006290B">
        <w:rPr>
          <w:sz w:val="28"/>
          <w:szCs w:val="28"/>
        </w:rPr>
        <w:t xml:space="preserve"> в правоохранительный орган (прокуратуру) материалов по результатам проведенных мероприятий; </w:t>
      </w:r>
    </w:p>
    <w:p w:rsidR="0006290B" w:rsidRDefault="00630170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6290B">
        <w:rPr>
          <w:sz w:val="28"/>
          <w:szCs w:val="28"/>
        </w:rPr>
        <w:t xml:space="preserve"> анализируются результаты мер, принятых правоохранительным органом (прокуратурой) по отраженным в обращении </w:t>
      </w:r>
      <w:r>
        <w:rPr>
          <w:sz w:val="28"/>
          <w:szCs w:val="28"/>
        </w:rPr>
        <w:t>КСК</w:t>
      </w:r>
      <w:r w:rsidR="0006290B">
        <w:rPr>
          <w:sz w:val="28"/>
          <w:szCs w:val="28"/>
        </w:rPr>
        <w:t xml:space="preserve"> фактам нарушений законодательства (опротестование противоречащих закону правовых актов или обращение в суд о признании таких актов недействительными, внесение представлений об устранении нарушений закона, возбуждение уголовных дел, направление материалов по возбужденным делам в суд и т. д.); </w:t>
      </w:r>
    </w:p>
    <w:p w:rsidR="0006290B" w:rsidRDefault="00630170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6290B">
        <w:rPr>
          <w:sz w:val="28"/>
          <w:szCs w:val="28"/>
        </w:rPr>
        <w:t xml:space="preserve"> оценивается результативность направления обращений </w:t>
      </w:r>
      <w:r>
        <w:rPr>
          <w:sz w:val="28"/>
          <w:szCs w:val="28"/>
        </w:rPr>
        <w:t>КСК</w:t>
      </w:r>
      <w:r w:rsidR="0006290B">
        <w:rPr>
          <w:sz w:val="28"/>
          <w:szCs w:val="28"/>
        </w:rPr>
        <w:t xml:space="preserve"> (наличие и количество возбужденных уголовных дел, объем</w:t>
      </w:r>
      <w:r>
        <w:rPr>
          <w:sz w:val="28"/>
          <w:szCs w:val="28"/>
        </w:rPr>
        <w:t xml:space="preserve"> </w:t>
      </w:r>
      <w:r w:rsidR="0006290B">
        <w:rPr>
          <w:sz w:val="28"/>
          <w:szCs w:val="28"/>
        </w:rPr>
        <w:t xml:space="preserve">возмещенного государству ущерба, количество должностных лиц государственных органов и иных организаций, привлеченных к уголовной, административной и иной ответственности, и т. д.). </w:t>
      </w:r>
    </w:p>
    <w:p w:rsidR="0006290B" w:rsidRDefault="0006290B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полученной от правоохранительных органов (прокуратуры) информации о результатах рассмотрения обращений </w:t>
      </w:r>
      <w:r w:rsidR="00630170">
        <w:rPr>
          <w:sz w:val="28"/>
          <w:szCs w:val="28"/>
        </w:rPr>
        <w:t>КСК</w:t>
      </w:r>
      <w:r>
        <w:rPr>
          <w:sz w:val="28"/>
          <w:szCs w:val="28"/>
        </w:rPr>
        <w:t xml:space="preserve"> и принятых по ним решениях в виде соответствующей информации включается в годовые отчеты о работе </w:t>
      </w:r>
      <w:r w:rsidR="00630170">
        <w:rPr>
          <w:sz w:val="28"/>
          <w:szCs w:val="28"/>
        </w:rPr>
        <w:t>КСК</w:t>
      </w:r>
      <w:r>
        <w:rPr>
          <w:sz w:val="28"/>
          <w:szCs w:val="28"/>
        </w:rPr>
        <w:t xml:space="preserve">. В случае принятия правоохранительным органом (прокуратурой) решения об отказе в принятии мер по обращению </w:t>
      </w:r>
      <w:r w:rsidR="00630170">
        <w:rPr>
          <w:sz w:val="28"/>
          <w:szCs w:val="28"/>
        </w:rPr>
        <w:t>КСК</w:t>
      </w:r>
      <w:r>
        <w:rPr>
          <w:sz w:val="28"/>
          <w:szCs w:val="28"/>
        </w:rPr>
        <w:t xml:space="preserve"> анализируются основания такого отказа. </w:t>
      </w:r>
    </w:p>
    <w:p w:rsidR="0006290B" w:rsidRDefault="0006290B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Права и процессуальная компетенция должностных лиц </w:t>
      </w:r>
      <w:r w:rsidR="00630170">
        <w:rPr>
          <w:sz w:val="28"/>
          <w:szCs w:val="28"/>
        </w:rPr>
        <w:t>КСК</w:t>
      </w:r>
      <w:r>
        <w:rPr>
          <w:sz w:val="28"/>
          <w:szCs w:val="28"/>
        </w:rPr>
        <w:t xml:space="preserve"> в части составления протоколов об административных правонарушениях установлены Кодекс</w:t>
      </w:r>
      <w:r w:rsidR="00630170">
        <w:rPr>
          <w:sz w:val="28"/>
          <w:szCs w:val="28"/>
        </w:rPr>
        <w:t>ом</w:t>
      </w:r>
      <w:r>
        <w:rPr>
          <w:sz w:val="28"/>
          <w:szCs w:val="28"/>
        </w:rPr>
        <w:t xml:space="preserve"> Российской Федерации об административных правонарушениях (далее – Кодекс). </w:t>
      </w:r>
    </w:p>
    <w:p w:rsidR="0006290B" w:rsidRDefault="0006290B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дел об административных правонарушениях, решение о возбуждении которых </w:t>
      </w:r>
      <w:proofErr w:type="gramStart"/>
      <w:r>
        <w:rPr>
          <w:sz w:val="28"/>
          <w:szCs w:val="28"/>
        </w:rPr>
        <w:t>приняты</w:t>
      </w:r>
      <w:proofErr w:type="gramEnd"/>
      <w:r>
        <w:rPr>
          <w:sz w:val="28"/>
          <w:szCs w:val="28"/>
        </w:rPr>
        <w:t xml:space="preserve"> должностными лицами </w:t>
      </w:r>
      <w:r w:rsidR="00630170">
        <w:rPr>
          <w:sz w:val="28"/>
          <w:szCs w:val="28"/>
        </w:rPr>
        <w:t>КСК</w:t>
      </w:r>
      <w:r>
        <w:rPr>
          <w:sz w:val="28"/>
          <w:szCs w:val="28"/>
        </w:rPr>
        <w:t>, осуществляется судами в порядке, установленном Кодекс</w:t>
      </w:r>
      <w:r w:rsidR="00630170">
        <w:rPr>
          <w:sz w:val="28"/>
          <w:szCs w:val="28"/>
        </w:rPr>
        <w:t>ом</w:t>
      </w:r>
      <w:r>
        <w:rPr>
          <w:sz w:val="28"/>
          <w:szCs w:val="28"/>
        </w:rPr>
        <w:t>.</w:t>
      </w:r>
    </w:p>
    <w:p w:rsidR="00C64198" w:rsidRDefault="00C64198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своевременным составлением должностными лицами </w:t>
      </w:r>
      <w:r w:rsidR="000D0FDC">
        <w:rPr>
          <w:sz w:val="28"/>
          <w:szCs w:val="28"/>
        </w:rPr>
        <w:t>КСК</w:t>
      </w:r>
      <w:r>
        <w:rPr>
          <w:sz w:val="28"/>
          <w:szCs w:val="28"/>
        </w:rPr>
        <w:t xml:space="preserve"> протоколов об административных правонарушениях и соблюдением установленного законом срока их направления для рассмотрения дела об административном правонарушении, мониторинг рассмотрения дел об административных правонарушениях и анализ вынесенных по ним процессуальных решений осуществляются руководителями контрольных мероприятий и </w:t>
      </w:r>
      <w:r w:rsidR="000D0FDC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правового обеспечения. </w:t>
      </w:r>
    </w:p>
    <w:p w:rsidR="004462E4" w:rsidRDefault="00C64198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7.4.2. </w:t>
      </w:r>
      <w:r w:rsidR="00FE1680">
        <w:rPr>
          <w:color w:val="auto"/>
          <w:sz w:val="28"/>
          <w:szCs w:val="28"/>
        </w:rPr>
        <w:t xml:space="preserve">Сроком снятия с контроля дела об административном </w:t>
      </w:r>
      <w:r w:rsidR="004462E4">
        <w:rPr>
          <w:sz w:val="28"/>
          <w:szCs w:val="28"/>
        </w:rPr>
        <w:t xml:space="preserve">правонарушении является дата информации об исполнении постановления о назначении административного наказания (уплате административного </w:t>
      </w:r>
      <w:r w:rsidR="004462E4">
        <w:rPr>
          <w:sz w:val="28"/>
          <w:szCs w:val="28"/>
        </w:rPr>
        <w:lastRenderedPageBreak/>
        <w:t xml:space="preserve">штрафа в полном размере) либо о вступившем в законную силу постановлении о прекращении производства по делу об административном правонарушении. </w:t>
      </w:r>
    </w:p>
    <w:p w:rsidR="00403B83" w:rsidRDefault="004462E4" w:rsidP="00A908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7.4.4.</w:t>
      </w:r>
      <w:r w:rsidR="00403B83">
        <w:rPr>
          <w:sz w:val="28"/>
          <w:szCs w:val="28"/>
        </w:rPr>
        <w:t xml:space="preserve"> Информационные письма </w:t>
      </w:r>
      <w:r w:rsidR="000D0FDC">
        <w:rPr>
          <w:sz w:val="28"/>
          <w:szCs w:val="28"/>
        </w:rPr>
        <w:t>КСК</w:t>
      </w:r>
      <w:r w:rsidR="00403B83">
        <w:rPr>
          <w:sz w:val="28"/>
          <w:szCs w:val="28"/>
        </w:rPr>
        <w:t>, подготовленные по результатам проведенных контрольных и экспертно-аналитических мероприятий, направляются в порядке, установленном Стандартом</w:t>
      </w:r>
      <w:proofErr w:type="gramStart"/>
      <w:r w:rsidR="00403B83">
        <w:rPr>
          <w:sz w:val="28"/>
          <w:szCs w:val="28"/>
        </w:rPr>
        <w:t xml:space="preserve"> .</w:t>
      </w:r>
      <w:proofErr w:type="gramEnd"/>
      <w:r w:rsidR="00403B83">
        <w:rPr>
          <w:sz w:val="28"/>
          <w:szCs w:val="28"/>
        </w:rPr>
        <w:t xml:space="preserve"> </w:t>
      </w:r>
    </w:p>
    <w:p w:rsidR="00403B83" w:rsidRDefault="00403B83" w:rsidP="00A908AE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информационных писем </w:t>
      </w:r>
      <w:r w:rsidR="000D0FDC">
        <w:rPr>
          <w:sz w:val="28"/>
          <w:szCs w:val="28"/>
        </w:rPr>
        <w:t>КСК</w:t>
      </w:r>
      <w:r>
        <w:rPr>
          <w:sz w:val="28"/>
          <w:szCs w:val="28"/>
        </w:rPr>
        <w:t xml:space="preserve"> состоит в своевременности их направления адресатам, изучении и анализе принятых решений по материалам, указанным в них.</w:t>
      </w:r>
    </w:p>
    <w:p w:rsidR="006A5C13" w:rsidRDefault="006A5C13" w:rsidP="00A908AE">
      <w:pPr>
        <w:pStyle w:val="Default"/>
        <w:ind w:firstLine="709"/>
        <w:jc w:val="both"/>
        <w:rPr>
          <w:sz w:val="28"/>
          <w:szCs w:val="28"/>
        </w:rPr>
      </w:pPr>
    </w:p>
    <w:p w:rsidR="006A5C13" w:rsidRDefault="006A5C13" w:rsidP="00A908AE">
      <w:pPr>
        <w:pStyle w:val="Default"/>
        <w:ind w:firstLine="709"/>
        <w:jc w:val="both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6A5C13" w:rsidRDefault="006A5C13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p w:rsidR="00974BC5" w:rsidRDefault="00974BC5" w:rsidP="00403B83">
      <w:pPr>
        <w:pStyle w:val="Default"/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819"/>
        <w:gridCol w:w="6819"/>
      </w:tblGrid>
      <w:tr w:rsidR="00717451">
        <w:trPr>
          <w:trHeight w:val="127"/>
        </w:trPr>
        <w:tc>
          <w:tcPr>
            <w:tcW w:w="6819" w:type="dxa"/>
          </w:tcPr>
          <w:p w:rsidR="005B335A" w:rsidRDefault="005B335A">
            <w:pPr>
              <w:pStyle w:val="Default"/>
              <w:rPr>
                <w:sz w:val="28"/>
                <w:szCs w:val="28"/>
              </w:rPr>
            </w:pPr>
          </w:p>
          <w:p w:rsidR="005B335A" w:rsidRDefault="005B335A" w:rsidP="005B335A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717451" w:rsidRDefault="00717451" w:rsidP="005B335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</w:t>
            </w:r>
          </w:p>
        </w:tc>
        <w:tc>
          <w:tcPr>
            <w:tcW w:w="6819" w:type="dxa"/>
          </w:tcPr>
          <w:p w:rsidR="00717451" w:rsidRDefault="0071745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</w:tc>
      </w:tr>
    </w:tbl>
    <w:p w:rsidR="006A5C13" w:rsidRDefault="006A5C13" w:rsidP="00403B83">
      <w:pPr>
        <w:pStyle w:val="Default"/>
        <w:rPr>
          <w:sz w:val="28"/>
          <w:szCs w:val="28"/>
        </w:rPr>
      </w:pPr>
    </w:p>
    <w:p w:rsidR="00717451" w:rsidRDefault="00717451" w:rsidP="0071745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Информация о результатах выполнения представлений </w:t>
      </w:r>
      <w:r w:rsidR="00820E38">
        <w:rPr>
          <w:sz w:val="28"/>
          <w:szCs w:val="28"/>
        </w:rPr>
        <w:t>КСК</w:t>
      </w:r>
      <w:r>
        <w:rPr>
          <w:sz w:val="28"/>
          <w:szCs w:val="28"/>
        </w:rPr>
        <w:t xml:space="preserve"> _____________________________________________________________ </w:t>
      </w:r>
    </w:p>
    <w:p w:rsidR="00B24015" w:rsidRDefault="00717451" w:rsidP="00717451">
      <w:pPr>
        <w:jc w:val="center"/>
        <w:rPr>
          <w:sz w:val="20"/>
          <w:szCs w:val="20"/>
        </w:rPr>
      </w:pPr>
      <w:r>
        <w:rPr>
          <w:sz w:val="20"/>
          <w:szCs w:val="20"/>
        </w:rPr>
        <w:t>( направление)</w:t>
      </w:r>
    </w:p>
    <w:tbl>
      <w:tblPr>
        <w:tblStyle w:val="a3"/>
        <w:tblW w:w="0" w:type="auto"/>
        <w:tblInd w:w="-601" w:type="dxa"/>
        <w:tblLook w:val="04A0"/>
      </w:tblPr>
      <w:tblGrid>
        <w:gridCol w:w="556"/>
        <w:gridCol w:w="1826"/>
        <w:gridCol w:w="1837"/>
        <w:gridCol w:w="1535"/>
        <w:gridCol w:w="1535"/>
        <w:gridCol w:w="1468"/>
        <w:gridCol w:w="1415"/>
      </w:tblGrid>
      <w:tr w:rsidR="00717451" w:rsidTr="00717451">
        <w:tc>
          <w:tcPr>
            <w:tcW w:w="556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826" w:type="dxa"/>
          </w:tcPr>
          <w:p w:rsidR="00717451" w:rsidRDefault="00717451" w:rsidP="0071745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о принятии мер по устранению выявленных недостатков и нарушений, указанных в представлении </w:t>
            </w:r>
            <w:r w:rsidR="00820E38">
              <w:rPr>
                <w:sz w:val="20"/>
                <w:szCs w:val="20"/>
              </w:rPr>
              <w:t>КСК</w:t>
            </w:r>
            <w:r>
              <w:rPr>
                <w:sz w:val="20"/>
                <w:szCs w:val="20"/>
              </w:rPr>
              <w:t xml:space="preserve">, а также устранению причин и условий таких нарушений (1*) </w:t>
            </w:r>
          </w:p>
          <w:p w:rsidR="00717451" w:rsidRDefault="00717451" w:rsidP="00717451">
            <w:pPr>
              <w:jc w:val="center"/>
            </w:pPr>
          </w:p>
        </w:tc>
        <w:tc>
          <w:tcPr>
            <w:tcW w:w="1837" w:type="dxa"/>
          </w:tcPr>
          <w:p w:rsidR="00717451" w:rsidRDefault="00717451" w:rsidP="0071745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Принятые меры по выполнению требования представления (2*) </w:t>
            </w:r>
          </w:p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выполнения представления (требования представления) (3*) </w:t>
            </w:r>
          </w:p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выполнения представления (требования представления) (4*) </w:t>
            </w:r>
          </w:p>
          <w:p w:rsidR="00717451" w:rsidRDefault="00717451" w:rsidP="00717451">
            <w:pPr>
              <w:jc w:val="center"/>
            </w:pPr>
          </w:p>
        </w:tc>
        <w:tc>
          <w:tcPr>
            <w:tcW w:w="1468" w:type="dxa"/>
          </w:tcPr>
          <w:p w:rsidR="00717451" w:rsidRDefault="00717451" w:rsidP="0071745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выполнения представления (отдельного требования) (5*) </w:t>
            </w:r>
          </w:p>
          <w:p w:rsidR="00717451" w:rsidRDefault="00717451" w:rsidP="00717451">
            <w:pPr>
              <w:jc w:val="center"/>
            </w:pPr>
          </w:p>
        </w:tc>
        <w:tc>
          <w:tcPr>
            <w:tcW w:w="1415" w:type="dxa"/>
          </w:tcPr>
          <w:p w:rsidR="00717451" w:rsidRDefault="00717451" w:rsidP="0071745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Предлагаемое решение </w:t>
            </w:r>
            <w:r w:rsidR="00820E38">
              <w:rPr>
                <w:sz w:val="20"/>
                <w:szCs w:val="20"/>
              </w:rPr>
              <w:t>КСК</w:t>
            </w:r>
            <w:r>
              <w:rPr>
                <w:sz w:val="20"/>
                <w:szCs w:val="20"/>
              </w:rPr>
              <w:t xml:space="preserve"> (6*) </w:t>
            </w:r>
          </w:p>
          <w:p w:rsidR="00717451" w:rsidRDefault="00717451" w:rsidP="00717451">
            <w:pPr>
              <w:jc w:val="center"/>
            </w:pPr>
          </w:p>
        </w:tc>
      </w:tr>
      <w:tr w:rsidR="00717451" w:rsidTr="00717451">
        <w:tc>
          <w:tcPr>
            <w:tcW w:w="556" w:type="dxa"/>
          </w:tcPr>
          <w:p w:rsidR="00717451" w:rsidRDefault="00717451" w:rsidP="00717451">
            <w:pPr>
              <w:jc w:val="center"/>
            </w:pPr>
            <w:r>
              <w:t>1</w:t>
            </w:r>
          </w:p>
        </w:tc>
        <w:tc>
          <w:tcPr>
            <w:tcW w:w="3663" w:type="dxa"/>
            <w:gridSpan w:val="2"/>
          </w:tcPr>
          <w:p w:rsidR="00717451" w:rsidRDefault="00717451" w:rsidP="0071745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 контроля, дата и номер представления; наи</w:t>
            </w:r>
            <w:r w:rsidR="00820E38">
              <w:rPr>
                <w:sz w:val="20"/>
                <w:szCs w:val="20"/>
              </w:rPr>
              <w:t>менование мероприятия</w:t>
            </w:r>
          </w:p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68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15" w:type="dxa"/>
          </w:tcPr>
          <w:p w:rsidR="00717451" w:rsidRDefault="00717451" w:rsidP="00717451">
            <w:pPr>
              <w:jc w:val="center"/>
            </w:pPr>
          </w:p>
        </w:tc>
      </w:tr>
      <w:tr w:rsidR="00717451" w:rsidTr="00717451">
        <w:tc>
          <w:tcPr>
            <w:tcW w:w="556" w:type="dxa"/>
          </w:tcPr>
          <w:p w:rsidR="00717451" w:rsidRDefault="00717451" w:rsidP="00717451">
            <w:pPr>
              <w:jc w:val="center"/>
            </w:pPr>
            <w:r>
              <w:t>1.1</w:t>
            </w:r>
          </w:p>
        </w:tc>
        <w:tc>
          <w:tcPr>
            <w:tcW w:w="1826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837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68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15" w:type="dxa"/>
          </w:tcPr>
          <w:p w:rsidR="00717451" w:rsidRDefault="00717451" w:rsidP="00717451">
            <w:pPr>
              <w:jc w:val="center"/>
            </w:pPr>
          </w:p>
        </w:tc>
      </w:tr>
      <w:tr w:rsidR="00717451" w:rsidTr="00717451">
        <w:tc>
          <w:tcPr>
            <w:tcW w:w="556" w:type="dxa"/>
          </w:tcPr>
          <w:p w:rsidR="00717451" w:rsidRDefault="00717451" w:rsidP="00717451">
            <w:pPr>
              <w:jc w:val="center"/>
            </w:pPr>
            <w:r>
              <w:t>1.2</w:t>
            </w:r>
          </w:p>
        </w:tc>
        <w:tc>
          <w:tcPr>
            <w:tcW w:w="1826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837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68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15" w:type="dxa"/>
          </w:tcPr>
          <w:p w:rsidR="00717451" w:rsidRDefault="00717451" w:rsidP="00717451">
            <w:pPr>
              <w:jc w:val="center"/>
            </w:pPr>
          </w:p>
        </w:tc>
      </w:tr>
      <w:tr w:rsidR="00717451" w:rsidTr="00717451">
        <w:tc>
          <w:tcPr>
            <w:tcW w:w="556" w:type="dxa"/>
          </w:tcPr>
          <w:p w:rsidR="00717451" w:rsidRDefault="00717451" w:rsidP="00717451">
            <w:pPr>
              <w:jc w:val="center"/>
            </w:pPr>
            <w:r>
              <w:t>2</w:t>
            </w:r>
          </w:p>
        </w:tc>
        <w:tc>
          <w:tcPr>
            <w:tcW w:w="1826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837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68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15" w:type="dxa"/>
          </w:tcPr>
          <w:p w:rsidR="00717451" w:rsidRDefault="00717451" w:rsidP="00717451">
            <w:pPr>
              <w:jc w:val="center"/>
            </w:pPr>
          </w:p>
        </w:tc>
      </w:tr>
      <w:tr w:rsidR="00717451" w:rsidTr="00717451">
        <w:tc>
          <w:tcPr>
            <w:tcW w:w="556" w:type="dxa"/>
          </w:tcPr>
          <w:p w:rsidR="00717451" w:rsidRDefault="00717451" w:rsidP="00717451">
            <w:pPr>
              <w:jc w:val="center"/>
            </w:pPr>
            <w:r>
              <w:t>2.1</w:t>
            </w:r>
          </w:p>
        </w:tc>
        <w:tc>
          <w:tcPr>
            <w:tcW w:w="1826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837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68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15" w:type="dxa"/>
          </w:tcPr>
          <w:p w:rsidR="00717451" w:rsidRDefault="00717451" w:rsidP="00717451">
            <w:pPr>
              <w:jc w:val="center"/>
            </w:pPr>
          </w:p>
        </w:tc>
      </w:tr>
      <w:tr w:rsidR="00717451" w:rsidTr="00717451">
        <w:tc>
          <w:tcPr>
            <w:tcW w:w="556" w:type="dxa"/>
          </w:tcPr>
          <w:p w:rsidR="00717451" w:rsidRDefault="00717451" w:rsidP="00717451">
            <w:pPr>
              <w:jc w:val="center"/>
            </w:pPr>
            <w:r>
              <w:t>2.2</w:t>
            </w:r>
          </w:p>
        </w:tc>
        <w:tc>
          <w:tcPr>
            <w:tcW w:w="1826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837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535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68" w:type="dxa"/>
          </w:tcPr>
          <w:p w:rsidR="00717451" w:rsidRDefault="00717451" w:rsidP="00717451">
            <w:pPr>
              <w:jc w:val="center"/>
            </w:pPr>
          </w:p>
        </w:tc>
        <w:tc>
          <w:tcPr>
            <w:tcW w:w="1415" w:type="dxa"/>
          </w:tcPr>
          <w:p w:rsidR="00717451" w:rsidRDefault="00717451" w:rsidP="00717451">
            <w:pPr>
              <w:jc w:val="center"/>
            </w:pPr>
          </w:p>
        </w:tc>
      </w:tr>
    </w:tbl>
    <w:p w:rsidR="00717451" w:rsidRDefault="00717451" w:rsidP="0071745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Руководитель контрольного мероприятия ____________ _______________ </w:t>
      </w:r>
    </w:p>
    <w:p w:rsidR="00717451" w:rsidRDefault="00717451" w:rsidP="00717451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(личная подпись) (инициалы, фамилия) </w:t>
      </w:r>
    </w:p>
    <w:p w:rsidR="00717451" w:rsidRDefault="00717451" w:rsidP="00717451">
      <w:pPr>
        <w:pStyle w:val="Default"/>
        <w:rPr>
          <w:i/>
          <w:iCs/>
          <w:sz w:val="20"/>
          <w:szCs w:val="20"/>
        </w:rPr>
      </w:pPr>
    </w:p>
    <w:p w:rsidR="00717451" w:rsidRDefault="00717451" w:rsidP="00717451">
      <w:pPr>
        <w:pStyle w:val="Default"/>
        <w:rPr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 xml:space="preserve">Данная форма является универсальной о выполнении представлений </w:t>
      </w:r>
      <w:r w:rsidR="00820E38">
        <w:rPr>
          <w:i/>
          <w:iCs/>
          <w:sz w:val="20"/>
          <w:szCs w:val="20"/>
        </w:rPr>
        <w:t>КСК</w:t>
      </w:r>
      <w:r>
        <w:rPr>
          <w:i/>
          <w:iCs/>
          <w:sz w:val="20"/>
          <w:szCs w:val="20"/>
        </w:rPr>
        <w:t xml:space="preserve"> (по представлению в целом или по отдельным его требованиям (пунктам). </w:t>
      </w:r>
      <w:proofErr w:type="gramEnd"/>
    </w:p>
    <w:p w:rsidR="00717451" w:rsidRDefault="00717451" w:rsidP="00717451">
      <w:pPr>
        <w:pStyle w:val="Default"/>
        <w:spacing w:after="38"/>
        <w:rPr>
          <w:sz w:val="20"/>
          <w:szCs w:val="20"/>
        </w:rPr>
      </w:pPr>
      <w:r>
        <w:rPr>
          <w:sz w:val="20"/>
          <w:szCs w:val="20"/>
        </w:rPr>
        <w:t xml:space="preserve">1. Излагаются требования, указанные в представлении </w:t>
      </w:r>
      <w:r w:rsidR="00820E38">
        <w:rPr>
          <w:sz w:val="20"/>
          <w:szCs w:val="20"/>
        </w:rPr>
        <w:t>КСК</w:t>
      </w:r>
      <w:r>
        <w:rPr>
          <w:sz w:val="20"/>
          <w:szCs w:val="20"/>
        </w:rPr>
        <w:t xml:space="preserve">. </w:t>
      </w:r>
    </w:p>
    <w:p w:rsidR="00717451" w:rsidRDefault="00717451" w:rsidP="00717451">
      <w:pPr>
        <w:pStyle w:val="Default"/>
        <w:spacing w:after="38"/>
        <w:rPr>
          <w:sz w:val="20"/>
          <w:szCs w:val="20"/>
        </w:rPr>
      </w:pPr>
      <w:r>
        <w:rPr>
          <w:sz w:val="20"/>
          <w:szCs w:val="20"/>
        </w:rPr>
        <w:t xml:space="preserve">2. Заполняется на </w:t>
      </w:r>
      <w:proofErr w:type="gramStart"/>
      <w:r>
        <w:rPr>
          <w:sz w:val="20"/>
          <w:szCs w:val="20"/>
        </w:rPr>
        <w:t>основе</w:t>
      </w:r>
      <w:proofErr w:type="gramEnd"/>
      <w:r>
        <w:rPr>
          <w:sz w:val="20"/>
          <w:szCs w:val="20"/>
        </w:rPr>
        <w:t xml:space="preserve"> полученной от объекта контроля информации в разрезе требований (пунктов) представления </w:t>
      </w:r>
      <w:r w:rsidR="00820E38">
        <w:rPr>
          <w:sz w:val="20"/>
          <w:szCs w:val="20"/>
        </w:rPr>
        <w:t>КСК</w:t>
      </w:r>
      <w:r>
        <w:rPr>
          <w:sz w:val="20"/>
          <w:szCs w:val="20"/>
        </w:rPr>
        <w:t xml:space="preserve">. </w:t>
      </w:r>
    </w:p>
    <w:p w:rsidR="00717451" w:rsidRDefault="00717451" w:rsidP="00717451">
      <w:pPr>
        <w:pStyle w:val="Default"/>
        <w:spacing w:after="38"/>
        <w:rPr>
          <w:sz w:val="20"/>
          <w:szCs w:val="20"/>
        </w:rPr>
      </w:pPr>
      <w:r>
        <w:rPr>
          <w:sz w:val="20"/>
          <w:szCs w:val="20"/>
        </w:rPr>
        <w:t xml:space="preserve">3. Указываются сроки выполнения представления, отдельных требований (пунктов) представления </w:t>
      </w:r>
      <w:r w:rsidR="00820E38">
        <w:rPr>
          <w:sz w:val="20"/>
          <w:szCs w:val="20"/>
        </w:rPr>
        <w:t>КСК</w:t>
      </w:r>
      <w:r>
        <w:rPr>
          <w:sz w:val="20"/>
          <w:szCs w:val="20"/>
        </w:rPr>
        <w:t xml:space="preserve">. </w:t>
      </w:r>
    </w:p>
    <w:p w:rsidR="00717451" w:rsidRDefault="00717451" w:rsidP="00717451">
      <w:pPr>
        <w:pStyle w:val="Default"/>
        <w:spacing w:after="38"/>
        <w:rPr>
          <w:sz w:val="20"/>
          <w:szCs w:val="20"/>
        </w:rPr>
      </w:pPr>
      <w:r>
        <w:rPr>
          <w:sz w:val="20"/>
          <w:szCs w:val="20"/>
        </w:rPr>
        <w:t xml:space="preserve">4. Определяется в соответствии с пунктом 4.5.1 Стандарта. </w:t>
      </w:r>
    </w:p>
    <w:p w:rsidR="00717451" w:rsidRDefault="00717451" w:rsidP="00717451">
      <w:pPr>
        <w:pStyle w:val="Default"/>
        <w:spacing w:after="38"/>
        <w:rPr>
          <w:sz w:val="20"/>
          <w:szCs w:val="20"/>
        </w:rPr>
      </w:pPr>
      <w:r>
        <w:rPr>
          <w:sz w:val="20"/>
          <w:szCs w:val="20"/>
        </w:rPr>
        <w:t>5. Указывается из вариантов по каждому требованию (пункту</w:t>
      </w:r>
      <w:proofErr w:type="gramStart"/>
      <w:r>
        <w:rPr>
          <w:sz w:val="20"/>
          <w:szCs w:val="20"/>
        </w:rPr>
        <w:t>)п</w:t>
      </w:r>
      <w:proofErr w:type="gramEnd"/>
      <w:r>
        <w:rPr>
          <w:sz w:val="20"/>
          <w:szCs w:val="20"/>
        </w:rPr>
        <w:t xml:space="preserve">редставления: «выполнен», «выполнен не полностью», «не выполнен». </w:t>
      </w:r>
    </w:p>
    <w:p w:rsidR="00717451" w:rsidRDefault="00717451" w:rsidP="0071745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proofErr w:type="gramStart"/>
      <w:r>
        <w:rPr>
          <w:sz w:val="20"/>
          <w:szCs w:val="20"/>
        </w:rPr>
        <w:t xml:space="preserve">Возможные варианты: «снять представление (отдельное требование представления (пункт представления) с контроля», «продлить срок контроля за выполнением представления (отдельного требования представления (пункта представления)» (указываются конкретные причины продления срока), «направить руководителю объекта контроля предписание </w:t>
      </w:r>
      <w:r w:rsidR="00820E38">
        <w:rPr>
          <w:sz w:val="20"/>
          <w:szCs w:val="20"/>
        </w:rPr>
        <w:t>КСК</w:t>
      </w:r>
      <w:r>
        <w:rPr>
          <w:sz w:val="20"/>
          <w:szCs w:val="20"/>
        </w:rPr>
        <w:t xml:space="preserve"> (в случае невыполнения или несвоевременного выполнения представления </w:t>
      </w:r>
      <w:r w:rsidR="00820E38">
        <w:rPr>
          <w:sz w:val="20"/>
          <w:szCs w:val="20"/>
        </w:rPr>
        <w:t>КСК</w:t>
      </w:r>
      <w:r>
        <w:rPr>
          <w:sz w:val="20"/>
          <w:szCs w:val="20"/>
        </w:rPr>
        <w:t xml:space="preserve"> (отдельных его требований (пунктов). </w:t>
      </w:r>
      <w:proofErr w:type="gramEnd"/>
    </w:p>
    <w:p w:rsidR="00717451" w:rsidRDefault="00717451" w:rsidP="00717451"/>
    <w:p w:rsidR="00297C9D" w:rsidRDefault="00297C9D" w:rsidP="00717451"/>
    <w:p w:rsidR="00297C9D" w:rsidRDefault="00297C9D" w:rsidP="00717451"/>
    <w:p w:rsidR="00297C9D" w:rsidRDefault="00297C9D" w:rsidP="00717451"/>
    <w:p w:rsidR="00820E38" w:rsidRDefault="00820E38" w:rsidP="00717451"/>
    <w:tbl>
      <w:tblPr>
        <w:tblW w:w="1363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819"/>
        <w:gridCol w:w="6819"/>
      </w:tblGrid>
      <w:tr w:rsidR="00E95A9B" w:rsidTr="00E95A9B">
        <w:trPr>
          <w:trHeight w:val="127"/>
        </w:trPr>
        <w:tc>
          <w:tcPr>
            <w:tcW w:w="6819" w:type="dxa"/>
          </w:tcPr>
          <w:p w:rsidR="005B335A" w:rsidRDefault="005B335A">
            <w:pPr>
              <w:pStyle w:val="Default"/>
              <w:rPr>
                <w:sz w:val="28"/>
                <w:szCs w:val="28"/>
              </w:rPr>
            </w:pPr>
          </w:p>
          <w:p w:rsidR="005B335A" w:rsidRDefault="005B335A">
            <w:pPr>
              <w:pStyle w:val="Default"/>
              <w:rPr>
                <w:sz w:val="28"/>
                <w:szCs w:val="28"/>
              </w:rPr>
            </w:pPr>
          </w:p>
          <w:p w:rsidR="005B335A" w:rsidRDefault="005B335A">
            <w:pPr>
              <w:pStyle w:val="Default"/>
              <w:rPr>
                <w:sz w:val="28"/>
                <w:szCs w:val="28"/>
              </w:rPr>
            </w:pPr>
          </w:p>
          <w:p w:rsidR="00E95A9B" w:rsidRDefault="00E95A9B" w:rsidP="005B335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</w:t>
            </w:r>
          </w:p>
        </w:tc>
        <w:tc>
          <w:tcPr>
            <w:tcW w:w="6819" w:type="dxa"/>
          </w:tcPr>
          <w:p w:rsidR="00E95A9B" w:rsidRDefault="00E95A9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2 </w:t>
            </w:r>
          </w:p>
          <w:p w:rsidR="00E95A9B" w:rsidRDefault="00E95A9B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E95A9B" w:rsidRDefault="00E95A9B" w:rsidP="00E95A9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Информация о результатах выполнения предписания </w:t>
      </w:r>
      <w:r w:rsidR="00026E02">
        <w:rPr>
          <w:sz w:val="28"/>
          <w:szCs w:val="28"/>
        </w:rPr>
        <w:t>КСК</w:t>
      </w:r>
      <w:r>
        <w:rPr>
          <w:sz w:val="28"/>
          <w:szCs w:val="28"/>
        </w:rPr>
        <w:t xml:space="preserve">_____________________________________________________________ </w:t>
      </w:r>
    </w:p>
    <w:p w:rsidR="00297C9D" w:rsidRDefault="00E95A9B" w:rsidP="00E95A9B">
      <w:pPr>
        <w:jc w:val="center"/>
        <w:rPr>
          <w:sz w:val="20"/>
          <w:szCs w:val="20"/>
        </w:rPr>
      </w:pPr>
      <w:r>
        <w:rPr>
          <w:sz w:val="20"/>
          <w:szCs w:val="20"/>
        </w:rPr>
        <w:t>( направление)</w:t>
      </w:r>
    </w:p>
    <w:tbl>
      <w:tblPr>
        <w:tblStyle w:val="a3"/>
        <w:tblW w:w="0" w:type="auto"/>
        <w:tblInd w:w="-885" w:type="dxa"/>
        <w:tblLayout w:type="fixed"/>
        <w:tblLook w:val="04A0"/>
      </w:tblPr>
      <w:tblGrid>
        <w:gridCol w:w="426"/>
        <w:gridCol w:w="1134"/>
        <w:gridCol w:w="1560"/>
        <w:gridCol w:w="2126"/>
        <w:gridCol w:w="1134"/>
        <w:gridCol w:w="1417"/>
        <w:gridCol w:w="1276"/>
        <w:gridCol w:w="1383"/>
      </w:tblGrid>
      <w:tr w:rsidR="005E34E5" w:rsidTr="005E34E5">
        <w:tc>
          <w:tcPr>
            <w:tcW w:w="426" w:type="dxa"/>
          </w:tcPr>
          <w:p w:rsidR="00CB15F2" w:rsidRDefault="00CB15F2" w:rsidP="00CB15F2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134" w:type="dxa"/>
          </w:tcPr>
          <w:p w:rsidR="00CB15F2" w:rsidRDefault="00CB15F2" w:rsidP="00CB15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Адресат, дата и номер предписания </w:t>
            </w:r>
          </w:p>
          <w:p w:rsidR="00CB15F2" w:rsidRDefault="00CB15F2" w:rsidP="00E95A9B"/>
        </w:tc>
        <w:tc>
          <w:tcPr>
            <w:tcW w:w="1560" w:type="dxa"/>
          </w:tcPr>
          <w:p w:rsidR="00CB15F2" w:rsidRDefault="00CB15F2" w:rsidP="00CB15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мероприятия, </w:t>
            </w:r>
          </w:p>
          <w:p w:rsidR="00CB15F2" w:rsidRDefault="00CB15F2" w:rsidP="00E95A9B"/>
        </w:tc>
        <w:tc>
          <w:tcPr>
            <w:tcW w:w="2126" w:type="dxa"/>
          </w:tcPr>
          <w:p w:rsidR="00CB15F2" w:rsidRDefault="00CB15F2" w:rsidP="00CB15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 направления предписания </w:t>
            </w:r>
            <w:r w:rsidR="00026E02">
              <w:rPr>
                <w:sz w:val="22"/>
                <w:szCs w:val="22"/>
              </w:rPr>
              <w:t>КСК</w:t>
            </w:r>
            <w:r>
              <w:rPr>
                <w:sz w:val="22"/>
                <w:szCs w:val="22"/>
              </w:rPr>
              <w:t xml:space="preserve"> (1*) </w:t>
            </w:r>
          </w:p>
          <w:p w:rsidR="00CB15F2" w:rsidRDefault="00CB15F2" w:rsidP="00E95A9B"/>
        </w:tc>
        <w:tc>
          <w:tcPr>
            <w:tcW w:w="1134" w:type="dxa"/>
          </w:tcPr>
          <w:p w:rsidR="00CB15F2" w:rsidRDefault="00CB15F2" w:rsidP="00CB15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выполнения предписания (2*) </w:t>
            </w:r>
          </w:p>
          <w:p w:rsidR="00CB15F2" w:rsidRDefault="00CB15F2" w:rsidP="00E95A9B"/>
        </w:tc>
        <w:tc>
          <w:tcPr>
            <w:tcW w:w="1417" w:type="dxa"/>
          </w:tcPr>
          <w:p w:rsidR="00CB15F2" w:rsidRDefault="00CB15F2" w:rsidP="00CB15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Меры, принятые по результатам выполнения предписания (3*) </w:t>
            </w:r>
          </w:p>
          <w:p w:rsidR="00CB15F2" w:rsidRDefault="00CB15F2" w:rsidP="00E95A9B"/>
        </w:tc>
        <w:tc>
          <w:tcPr>
            <w:tcW w:w="1276" w:type="dxa"/>
          </w:tcPr>
          <w:p w:rsidR="00CB15F2" w:rsidRDefault="00CB15F2" w:rsidP="00CB15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выполнения предписания (4*) </w:t>
            </w:r>
          </w:p>
          <w:p w:rsidR="00CB15F2" w:rsidRDefault="00CB15F2" w:rsidP="00E95A9B"/>
        </w:tc>
        <w:tc>
          <w:tcPr>
            <w:tcW w:w="1383" w:type="dxa"/>
          </w:tcPr>
          <w:p w:rsidR="00CB15F2" w:rsidRDefault="00CB15F2" w:rsidP="00CB15F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Предлагаемое решение (5*) </w:t>
            </w:r>
          </w:p>
          <w:p w:rsidR="00CB15F2" w:rsidRDefault="00CB15F2" w:rsidP="00E95A9B"/>
        </w:tc>
      </w:tr>
      <w:tr w:rsidR="00CB15F2" w:rsidTr="005E34E5">
        <w:tc>
          <w:tcPr>
            <w:tcW w:w="426" w:type="dxa"/>
          </w:tcPr>
          <w:p w:rsidR="00CB15F2" w:rsidRDefault="00CB15F2" w:rsidP="00E95A9B">
            <w:r>
              <w:t>1</w:t>
            </w:r>
          </w:p>
        </w:tc>
        <w:tc>
          <w:tcPr>
            <w:tcW w:w="1134" w:type="dxa"/>
          </w:tcPr>
          <w:p w:rsidR="00CB15F2" w:rsidRDefault="00CB15F2" w:rsidP="00E95A9B">
            <w:r>
              <w:t>2</w:t>
            </w:r>
          </w:p>
        </w:tc>
        <w:tc>
          <w:tcPr>
            <w:tcW w:w="1560" w:type="dxa"/>
          </w:tcPr>
          <w:p w:rsidR="00CB15F2" w:rsidRDefault="00CB15F2" w:rsidP="00E95A9B">
            <w:r>
              <w:t>3</w:t>
            </w:r>
          </w:p>
        </w:tc>
        <w:tc>
          <w:tcPr>
            <w:tcW w:w="2126" w:type="dxa"/>
          </w:tcPr>
          <w:p w:rsidR="00CB15F2" w:rsidRDefault="00CB15F2" w:rsidP="00E95A9B">
            <w:r>
              <w:t>4</w:t>
            </w:r>
          </w:p>
        </w:tc>
        <w:tc>
          <w:tcPr>
            <w:tcW w:w="1134" w:type="dxa"/>
          </w:tcPr>
          <w:p w:rsidR="00CB15F2" w:rsidRDefault="00CB15F2" w:rsidP="00E95A9B">
            <w:r>
              <w:t>5</w:t>
            </w:r>
          </w:p>
        </w:tc>
        <w:tc>
          <w:tcPr>
            <w:tcW w:w="1417" w:type="dxa"/>
          </w:tcPr>
          <w:p w:rsidR="00CB15F2" w:rsidRDefault="00CB15F2" w:rsidP="00E95A9B">
            <w:r>
              <w:t>6</w:t>
            </w:r>
          </w:p>
        </w:tc>
        <w:tc>
          <w:tcPr>
            <w:tcW w:w="1276" w:type="dxa"/>
          </w:tcPr>
          <w:p w:rsidR="00CB15F2" w:rsidRDefault="00CB15F2" w:rsidP="00E95A9B">
            <w:r>
              <w:t>7</w:t>
            </w:r>
          </w:p>
        </w:tc>
        <w:tc>
          <w:tcPr>
            <w:tcW w:w="1383" w:type="dxa"/>
          </w:tcPr>
          <w:p w:rsidR="00CB15F2" w:rsidRDefault="00CB15F2" w:rsidP="00E95A9B">
            <w:r>
              <w:t>8</w:t>
            </w:r>
          </w:p>
        </w:tc>
      </w:tr>
      <w:tr w:rsidR="00CB15F2" w:rsidTr="005E34E5">
        <w:tc>
          <w:tcPr>
            <w:tcW w:w="426" w:type="dxa"/>
          </w:tcPr>
          <w:p w:rsidR="00CB15F2" w:rsidRDefault="00CB15F2" w:rsidP="00E95A9B"/>
        </w:tc>
        <w:tc>
          <w:tcPr>
            <w:tcW w:w="1134" w:type="dxa"/>
          </w:tcPr>
          <w:p w:rsidR="00CB15F2" w:rsidRDefault="00CB15F2" w:rsidP="00E95A9B"/>
        </w:tc>
        <w:tc>
          <w:tcPr>
            <w:tcW w:w="1560" w:type="dxa"/>
          </w:tcPr>
          <w:p w:rsidR="00CB15F2" w:rsidRDefault="00CB15F2" w:rsidP="00E95A9B"/>
        </w:tc>
        <w:tc>
          <w:tcPr>
            <w:tcW w:w="2126" w:type="dxa"/>
          </w:tcPr>
          <w:p w:rsidR="005E34E5" w:rsidRDefault="005E34E5" w:rsidP="005E34E5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1. Нарушения, требующие безотлагательных мер по их пресечению и предупреждению. </w:t>
            </w:r>
          </w:p>
          <w:p w:rsidR="005E34E5" w:rsidRDefault="005E34E5" w:rsidP="005E34E5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2. Воспрепятствование проведению должностными лицами </w:t>
            </w:r>
            <w:r w:rsidR="00026E02">
              <w:rPr>
                <w:i/>
                <w:iCs/>
                <w:sz w:val="18"/>
                <w:szCs w:val="18"/>
              </w:rPr>
              <w:t>КСК</w:t>
            </w:r>
            <w:r>
              <w:rPr>
                <w:i/>
                <w:iCs/>
                <w:sz w:val="18"/>
                <w:szCs w:val="18"/>
              </w:rPr>
              <w:t xml:space="preserve"> контрольных мероприятий. </w:t>
            </w:r>
          </w:p>
          <w:p w:rsidR="005E34E5" w:rsidRDefault="005E34E5" w:rsidP="005E34E5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3. Невыполнение представления (отдельных требований представления) </w:t>
            </w:r>
            <w:r w:rsidR="00026E02">
              <w:rPr>
                <w:i/>
                <w:iCs/>
                <w:sz w:val="18"/>
                <w:szCs w:val="18"/>
              </w:rPr>
              <w:t>КСК</w:t>
            </w:r>
            <w:r>
              <w:rPr>
                <w:i/>
                <w:iCs/>
                <w:sz w:val="18"/>
                <w:szCs w:val="18"/>
              </w:rPr>
              <w:t xml:space="preserve"> от _________20___г. № _____. </w:t>
            </w:r>
          </w:p>
          <w:p w:rsidR="00CB15F2" w:rsidRDefault="005E34E5" w:rsidP="00026E02">
            <w:r>
              <w:rPr>
                <w:i/>
                <w:iCs/>
                <w:sz w:val="18"/>
                <w:szCs w:val="18"/>
              </w:rPr>
              <w:t xml:space="preserve">4.Несоблюдение срока выполнения представления (отдельных требований представления) </w:t>
            </w:r>
            <w:r w:rsidR="00026E02">
              <w:rPr>
                <w:i/>
                <w:iCs/>
                <w:sz w:val="18"/>
                <w:szCs w:val="18"/>
              </w:rPr>
              <w:t>КСК</w:t>
            </w:r>
            <w:r>
              <w:rPr>
                <w:i/>
                <w:iCs/>
                <w:sz w:val="18"/>
                <w:szCs w:val="18"/>
              </w:rPr>
              <w:t xml:space="preserve"> от______ 20__г. № _____. </w:t>
            </w:r>
          </w:p>
        </w:tc>
        <w:tc>
          <w:tcPr>
            <w:tcW w:w="1134" w:type="dxa"/>
          </w:tcPr>
          <w:p w:rsidR="00CB15F2" w:rsidRDefault="00CB15F2" w:rsidP="00E95A9B"/>
        </w:tc>
        <w:tc>
          <w:tcPr>
            <w:tcW w:w="1417" w:type="dxa"/>
          </w:tcPr>
          <w:p w:rsidR="00CB15F2" w:rsidRDefault="00CB15F2" w:rsidP="00E95A9B"/>
        </w:tc>
        <w:tc>
          <w:tcPr>
            <w:tcW w:w="1276" w:type="dxa"/>
          </w:tcPr>
          <w:p w:rsidR="00CB15F2" w:rsidRDefault="00CB15F2" w:rsidP="00E95A9B"/>
        </w:tc>
        <w:tc>
          <w:tcPr>
            <w:tcW w:w="1383" w:type="dxa"/>
          </w:tcPr>
          <w:p w:rsidR="00CB15F2" w:rsidRDefault="00CB15F2" w:rsidP="00E95A9B"/>
        </w:tc>
      </w:tr>
    </w:tbl>
    <w:p w:rsidR="00A318F4" w:rsidRDefault="00A318F4" w:rsidP="00A318F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Руководитель контрольного мероприятия ____________ _______________ </w:t>
      </w:r>
    </w:p>
    <w:p w:rsidR="00A318F4" w:rsidRDefault="00A318F4" w:rsidP="00A318F4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(личная подпись) (инициалы, фамилия) </w:t>
      </w:r>
    </w:p>
    <w:p w:rsidR="00A318F4" w:rsidRDefault="00A318F4" w:rsidP="00A318F4">
      <w:pPr>
        <w:pStyle w:val="Default"/>
        <w:spacing w:after="38"/>
        <w:rPr>
          <w:sz w:val="20"/>
          <w:szCs w:val="20"/>
        </w:rPr>
      </w:pPr>
    </w:p>
    <w:p w:rsidR="00A318F4" w:rsidRDefault="00A318F4" w:rsidP="00A318F4">
      <w:pPr>
        <w:pStyle w:val="Default"/>
        <w:spacing w:after="38"/>
        <w:rPr>
          <w:sz w:val="20"/>
          <w:szCs w:val="20"/>
        </w:rPr>
      </w:pPr>
      <w:r>
        <w:rPr>
          <w:sz w:val="20"/>
          <w:szCs w:val="20"/>
        </w:rPr>
        <w:t xml:space="preserve">1. Излагается в соответствии с </w:t>
      </w:r>
      <w:r w:rsidR="00026E02">
        <w:rPr>
          <w:sz w:val="20"/>
          <w:szCs w:val="20"/>
        </w:rPr>
        <w:t>Регламентом КСК</w:t>
      </w:r>
    </w:p>
    <w:p w:rsidR="00A318F4" w:rsidRDefault="00A318F4" w:rsidP="00A318F4">
      <w:pPr>
        <w:pStyle w:val="Default"/>
        <w:spacing w:after="38"/>
        <w:rPr>
          <w:sz w:val="20"/>
          <w:szCs w:val="20"/>
        </w:rPr>
      </w:pPr>
      <w:r>
        <w:rPr>
          <w:sz w:val="20"/>
          <w:szCs w:val="20"/>
        </w:rPr>
        <w:t xml:space="preserve">2. Указывается срок выполнения в соответствии с предписанием </w:t>
      </w:r>
      <w:r w:rsidR="00026E02">
        <w:rPr>
          <w:sz w:val="20"/>
          <w:szCs w:val="20"/>
        </w:rPr>
        <w:t>КСК</w:t>
      </w:r>
      <w:r>
        <w:rPr>
          <w:sz w:val="20"/>
          <w:szCs w:val="20"/>
        </w:rPr>
        <w:t xml:space="preserve">. </w:t>
      </w:r>
    </w:p>
    <w:p w:rsidR="00A318F4" w:rsidRDefault="00A318F4" w:rsidP="00A318F4">
      <w:pPr>
        <w:pStyle w:val="Default"/>
        <w:spacing w:after="38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proofErr w:type="gramStart"/>
      <w:r>
        <w:rPr>
          <w:sz w:val="20"/>
          <w:szCs w:val="20"/>
        </w:rPr>
        <w:t xml:space="preserve">Заполняется на основе информации: о выполнении предписания </w:t>
      </w:r>
      <w:r w:rsidR="00026E02">
        <w:rPr>
          <w:sz w:val="20"/>
          <w:szCs w:val="20"/>
        </w:rPr>
        <w:t>КСК</w:t>
      </w:r>
      <w:r>
        <w:rPr>
          <w:sz w:val="20"/>
          <w:szCs w:val="20"/>
        </w:rPr>
        <w:t xml:space="preserve"> полученной от объекта контроля; о привлечении к ответственности, установленной </w:t>
      </w:r>
      <w:proofErr w:type="spellStart"/>
      <w:r>
        <w:rPr>
          <w:sz w:val="20"/>
          <w:szCs w:val="20"/>
        </w:rPr>
        <w:t>КоАП</w:t>
      </w:r>
      <w:proofErr w:type="spellEnd"/>
      <w:r>
        <w:rPr>
          <w:sz w:val="20"/>
          <w:szCs w:val="20"/>
        </w:rPr>
        <w:t xml:space="preserve">; об отмене предписания; о внесении изменений в предписание). </w:t>
      </w:r>
      <w:proofErr w:type="gramEnd"/>
    </w:p>
    <w:p w:rsidR="00A318F4" w:rsidRDefault="00A318F4" w:rsidP="00A318F4">
      <w:pPr>
        <w:pStyle w:val="Default"/>
        <w:spacing w:after="38"/>
        <w:rPr>
          <w:sz w:val="20"/>
          <w:szCs w:val="20"/>
        </w:rPr>
      </w:pPr>
      <w:r>
        <w:rPr>
          <w:sz w:val="20"/>
          <w:szCs w:val="20"/>
        </w:rPr>
        <w:t xml:space="preserve">4. Указывается один из вариантов: «выполнено», «не выполнено». </w:t>
      </w:r>
    </w:p>
    <w:p w:rsidR="00A318F4" w:rsidRDefault="00A318F4" w:rsidP="00A318F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5. Возможные варианты: «снять предписание с контроля», «принять законодательно установленные меры в отношении объектов контроля». </w:t>
      </w:r>
    </w:p>
    <w:p w:rsidR="00E95A9B" w:rsidRDefault="00E95A9B" w:rsidP="00E95A9B"/>
    <w:p w:rsidR="0007200D" w:rsidRDefault="0007200D" w:rsidP="00E95A9B"/>
    <w:p w:rsidR="00026E02" w:rsidRDefault="00026E02" w:rsidP="00E95A9B"/>
    <w:p w:rsidR="00026E02" w:rsidRDefault="00026E02" w:rsidP="00E95A9B"/>
    <w:p w:rsidR="00026E02" w:rsidRDefault="00026E02" w:rsidP="00E95A9B"/>
    <w:tbl>
      <w:tblPr>
        <w:tblW w:w="1363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819"/>
        <w:gridCol w:w="6819"/>
      </w:tblGrid>
      <w:tr w:rsidR="0007200D" w:rsidTr="0007200D">
        <w:trPr>
          <w:trHeight w:val="127"/>
        </w:trPr>
        <w:tc>
          <w:tcPr>
            <w:tcW w:w="6819" w:type="dxa"/>
          </w:tcPr>
          <w:p w:rsidR="004B2167" w:rsidRDefault="004B2167" w:rsidP="004B2167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07200D" w:rsidRDefault="0007200D" w:rsidP="004B216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</w:t>
            </w:r>
          </w:p>
        </w:tc>
        <w:tc>
          <w:tcPr>
            <w:tcW w:w="6819" w:type="dxa"/>
          </w:tcPr>
          <w:p w:rsidR="0007200D" w:rsidRDefault="0007200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3 </w:t>
            </w:r>
          </w:p>
        </w:tc>
      </w:tr>
    </w:tbl>
    <w:p w:rsidR="0007200D" w:rsidRDefault="0007200D" w:rsidP="0007200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Информация о результатах работы в сфере производства по делам об административных правонарушениях </w:t>
      </w:r>
    </w:p>
    <w:p w:rsidR="0007200D" w:rsidRDefault="0007200D" w:rsidP="0007200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 </w:t>
      </w:r>
    </w:p>
    <w:p w:rsidR="0007200D" w:rsidRDefault="0007200D" w:rsidP="0007200D">
      <w:pPr>
        <w:jc w:val="center"/>
        <w:rPr>
          <w:i/>
          <w:iCs/>
        </w:rPr>
      </w:pPr>
      <w:r>
        <w:rPr>
          <w:i/>
          <w:iCs/>
        </w:rPr>
        <w:t>По состоянию на _____________________ 20 ____ года</w:t>
      </w:r>
    </w:p>
    <w:tbl>
      <w:tblPr>
        <w:tblStyle w:val="a3"/>
        <w:tblW w:w="0" w:type="auto"/>
        <w:tblInd w:w="-459" w:type="dxa"/>
        <w:tblLook w:val="04A0"/>
      </w:tblPr>
      <w:tblGrid>
        <w:gridCol w:w="533"/>
        <w:gridCol w:w="2080"/>
        <w:gridCol w:w="2026"/>
        <w:gridCol w:w="2005"/>
        <w:gridCol w:w="2005"/>
        <w:gridCol w:w="1381"/>
      </w:tblGrid>
      <w:tr w:rsidR="0007200D" w:rsidTr="00310C3E">
        <w:tc>
          <w:tcPr>
            <w:tcW w:w="533" w:type="dxa"/>
          </w:tcPr>
          <w:p w:rsidR="0007200D" w:rsidRDefault="0007200D" w:rsidP="0007200D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80" w:type="dxa"/>
          </w:tcPr>
          <w:p w:rsidR="0007200D" w:rsidRDefault="0007200D" w:rsidP="0007200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ГРБС (код, наименование), должностное лицо или юридическое лицо, в отношении которого составлен протокол об административном правонарушении </w:t>
            </w:r>
          </w:p>
          <w:p w:rsidR="0007200D" w:rsidRDefault="0007200D" w:rsidP="0007200D"/>
        </w:tc>
        <w:tc>
          <w:tcPr>
            <w:tcW w:w="2026" w:type="dxa"/>
          </w:tcPr>
          <w:p w:rsidR="0007200D" w:rsidRDefault="0007200D" w:rsidP="0007200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Основания для составления протокола об административном правонарушении, статья </w:t>
            </w:r>
            <w:proofErr w:type="spellStart"/>
            <w:r>
              <w:rPr>
                <w:sz w:val="22"/>
                <w:szCs w:val="22"/>
              </w:rPr>
              <w:t>КоАП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7200D" w:rsidRDefault="0007200D" w:rsidP="0007200D"/>
        </w:tc>
        <w:tc>
          <w:tcPr>
            <w:tcW w:w="2005" w:type="dxa"/>
          </w:tcPr>
          <w:p w:rsidR="0007200D" w:rsidRDefault="0007200D" w:rsidP="0007200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протокола об административном правонарушении</w:t>
            </w:r>
            <w:proofErr w:type="gramStart"/>
            <w:r>
              <w:rPr>
                <w:sz w:val="22"/>
                <w:szCs w:val="22"/>
              </w:rPr>
              <w:t xml:space="preserve"> (№, </w:t>
            </w:r>
            <w:proofErr w:type="gramEnd"/>
            <w:r>
              <w:rPr>
                <w:sz w:val="22"/>
                <w:szCs w:val="22"/>
              </w:rPr>
              <w:t xml:space="preserve">дата), должностное лицо </w:t>
            </w:r>
            <w:r w:rsidR="004B2167">
              <w:rPr>
                <w:sz w:val="22"/>
                <w:szCs w:val="22"/>
              </w:rPr>
              <w:t>КСК</w:t>
            </w:r>
            <w:r>
              <w:rPr>
                <w:sz w:val="22"/>
                <w:szCs w:val="22"/>
              </w:rPr>
              <w:t xml:space="preserve">, составившее протокол </w:t>
            </w:r>
          </w:p>
          <w:p w:rsidR="0007200D" w:rsidRDefault="0007200D" w:rsidP="0007200D"/>
        </w:tc>
        <w:tc>
          <w:tcPr>
            <w:tcW w:w="2005" w:type="dxa"/>
          </w:tcPr>
          <w:p w:rsidR="0007200D" w:rsidRDefault="0007200D" w:rsidP="0007200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движении дела об административном правонарушении (1*) </w:t>
            </w:r>
          </w:p>
          <w:p w:rsidR="0007200D" w:rsidRDefault="0007200D" w:rsidP="0007200D"/>
        </w:tc>
        <w:tc>
          <w:tcPr>
            <w:tcW w:w="1381" w:type="dxa"/>
          </w:tcPr>
          <w:p w:rsidR="0007200D" w:rsidRDefault="0007200D" w:rsidP="0007200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Примечание </w:t>
            </w:r>
          </w:p>
          <w:p w:rsidR="0007200D" w:rsidRDefault="0007200D" w:rsidP="0007200D"/>
        </w:tc>
      </w:tr>
      <w:tr w:rsidR="0007200D" w:rsidTr="00310C3E">
        <w:tc>
          <w:tcPr>
            <w:tcW w:w="533" w:type="dxa"/>
          </w:tcPr>
          <w:p w:rsidR="0007200D" w:rsidRDefault="0007200D" w:rsidP="0007200D">
            <w:r>
              <w:t>1</w:t>
            </w:r>
          </w:p>
        </w:tc>
        <w:tc>
          <w:tcPr>
            <w:tcW w:w="2080" w:type="dxa"/>
          </w:tcPr>
          <w:p w:rsidR="0007200D" w:rsidRDefault="0007200D" w:rsidP="0007200D">
            <w:r>
              <w:t>2</w:t>
            </w:r>
          </w:p>
        </w:tc>
        <w:tc>
          <w:tcPr>
            <w:tcW w:w="2026" w:type="dxa"/>
          </w:tcPr>
          <w:p w:rsidR="0007200D" w:rsidRDefault="0007200D" w:rsidP="0007200D">
            <w:r>
              <w:t>3</w:t>
            </w:r>
          </w:p>
        </w:tc>
        <w:tc>
          <w:tcPr>
            <w:tcW w:w="2005" w:type="dxa"/>
          </w:tcPr>
          <w:p w:rsidR="0007200D" w:rsidRDefault="0007200D" w:rsidP="0007200D">
            <w:r>
              <w:t>4</w:t>
            </w:r>
          </w:p>
        </w:tc>
        <w:tc>
          <w:tcPr>
            <w:tcW w:w="2005" w:type="dxa"/>
          </w:tcPr>
          <w:p w:rsidR="0007200D" w:rsidRDefault="0007200D" w:rsidP="0007200D">
            <w:r>
              <w:t>5</w:t>
            </w:r>
          </w:p>
        </w:tc>
        <w:tc>
          <w:tcPr>
            <w:tcW w:w="1381" w:type="dxa"/>
          </w:tcPr>
          <w:p w:rsidR="0007200D" w:rsidRDefault="0007200D" w:rsidP="0007200D">
            <w:r>
              <w:t>6</w:t>
            </w:r>
          </w:p>
        </w:tc>
      </w:tr>
      <w:tr w:rsidR="0007200D" w:rsidTr="00310C3E">
        <w:tc>
          <w:tcPr>
            <w:tcW w:w="533" w:type="dxa"/>
          </w:tcPr>
          <w:p w:rsidR="0007200D" w:rsidRDefault="0007200D" w:rsidP="0007200D"/>
        </w:tc>
        <w:tc>
          <w:tcPr>
            <w:tcW w:w="2080" w:type="dxa"/>
          </w:tcPr>
          <w:p w:rsidR="0007200D" w:rsidRDefault="0007200D" w:rsidP="0007200D"/>
        </w:tc>
        <w:tc>
          <w:tcPr>
            <w:tcW w:w="2026" w:type="dxa"/>
          </w:tcPr>
          <w:p w:rsidR="0007200D" w:rsidRDefault="0007200D" w:rsidP="0007200D"/>
        </w:tc>
        <w:tc>
          <w:tcPr>
            <w:tcW w:w="2005" w:type="dxa"/>
          </w:tcPr>
          <w:p w:rsidR="0007200D" w:rsidRDefault="0007200D" w:rsidP="0007200D"/>
        </w:tc>
        <w:tc>
          <w:tcPr>
            <w:tcW w:w="2005" w:type="dxa"/>
          </w:tcPr>
          <w:p w:rsidR="0007200D" w:rsidRDefault="0007200D" w:rsidP="0007200D"/>
        </w:tc>
        <w:tc>
          <w:tcPr>
            <w:tcW w:w="1381" w:type="dxa"/>
          </w:tcPr>
          <w:p w:rsidR="0007200D" w:rsidRDefault="0007200D" w:rsidP="0007200D"/>
        </w:tc>
      </w:tr>
    </w:tbl>
    <w:p w:rsidR="006E14E1" w:rsidRDefault="006E14E1" w:rsidP="00310C3E">
      <w:pPr>
        <w:pStyle w:val="Default"/>
        <w:rPr>
          <w:sz w:val="20"/>
          <w:szCs w:val="20"/>
        </w:rPr>
      </w:pPr>
    </w:p>
    <w:p w:rsidR="00310C3E" w:rsidRDefault="00310C3E" w:rsidP="00310C3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Руководитель контрольного мероприятия ____________ _______________ </w:t>
      </w:r>
    </w:p>
    <w:p w:rsidR="0007200D" w:rsidRDefault="00310C3E" w:rsidP="00310C3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(личная подпись) (инициалы, фамилия)</w:t>
      </w:r>
    </w:p>
    <w:p w:rsidR="006E14E1" w:rsidRDefault="006E14E1" w:rsidP="006E14E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В данной графе отражаются сведения: </w:t>
      </w:r>
    </w:p>
    <w:p w:rsidR="006E14E1" w:rsidRDefault="006E14E1" w:rsidP="006E14E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о направлении протокола и иных материалов дела об административном правонарушении для рассмотрения дела об административном правонарушении; </w:t>
      </w:r>
    </w:p>
    <w:p w:rsidR="006E14E1" w:rsidRDefault="006E14E1" w:rsidP="006E14E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о решениях, принятых до направления протокола и иных материалов дела об административном правонарушении для рассмотрения дела об административном правонарушении; </w:t>
      </w:r>
    </w:p>
    <w:p w:rsidR="006E14E1" w:rsidRDefault="006E14E1" w:rsidP="006E14E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о возвращении протокола и иных материалов дела об административном правонарушении для устранения недостатков; </w:t>
      </w:r>
    </w:p>
    <w:p w:rsidR="00310C3E" w:rsidRPr="004B2167" w:rsidRDefault="006E14E1" w:rsidP="006E14E1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4B2167">
        <w:rPr>
          <w:rFonts w:ascii="Times New Roman" w:hAnsi="Times New Roman" w:cs="Times New Roman"/>
          <w:sz w:val="20"/>
          <w:szCs w:val="20"/>
        </w:rPr>
        <w:t>о результатах рассмотрения протокола об административном правонарушении по существу и о вынесенном решении; об обжаловании вынесенного по делу об административном правонарушении постановления и о принятом по результатам рассмотрения жалобы решении.</w:t>
      </w:r>
      <w:proofErr w:type="gramEnd"/>
    </w:p>
    <w:p w:rsidR="006E14E1" w:rsidRDefault="006E14E1" w:rsidP="006E14E1"/>
    <w:sectPr w:rsidR="006E14E1" w:rsidSect="000C6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01D1"/>
    <w:rsid w:val="00026E02"/>
    <w:rsid w:val="00052D3C"/>
    <w:rsid w:val="0006290B"/>
    <w:rsid w:val="0007200D"/>
    <w:rsid w:val="000A1217"/>
    <w:rsid w:val="000C67CC"/>
    <w:rsid w:val="000D0E98"/>
    <w:rsid w:val="000D0FDC"/>
    <w:rsid w:val="000F475A"/>
    <w:rsid w:val="001346A8"/>
    <w:rsid w:val="00162219"/>
    <w:rsid w:val="00170367"/>
    <w:rsid w:val="00193858"/>
    <w:rsid w:val="001D71E4"/>
    <w:rsid w:val="00297C9D"/>
    <w:rsid w:val="00310C3E"/>
    <w:rsid w:val="00333E4C"/>
    <w:rsid w:val="00376117"/>
    <w:rsid w:val="00387196"/>
    <w:rsid w:val="0039495C"/>
    <w:rsid w:val="003F2934"/>
    <w:rsid w:val="00403B83"/>
    <w:rsid w:val="0041287B"/>
    <w:rsid w:val="004462E4"/>
    <w:rsid w:val="0045621B"/>
    <w:rsid w:val="004B2167"/>
    <w:rsid w:val="00522925"/>
    <w:rsid w:val="005464DA"/>
    <w:rsid w:val="00566945"/>
    <w:rsid w:val="005671A8"/>
    <w:rsid w:val="005975ED"/>
    <w:rsid w:val="005B335A"/>
    <w:rsid w:val="005E34E5"/>
    <w:rsid w:val="005F74E4"/>
    <w:rsid w:val="00630170"/>
    <w:rsid w:val="0063770C"/>
    <w:rsid w:val="00655204"/>
    <w:rsid w:val="006668B1"/>
    <w:rsid w:val="00697C05"/>
    <w:rsid w:val="006A5C13"/>
    <w:rsid w:val="006E14E1"/>
    <w:rsid w:val="00717451"/>
    <w:rsid w:val="007325B2"/>
    <w:rsid w:val="00794504"/>
    <w:rsid w:val="008168C5"/>
    <w:rsid w:val="00820E38"/>
    <w:rsid w:val="00890BF7"/>
    <w:rsid w:val="008B4DF1"/>
    <w:rsid w:val="008D57C5"/>
    <w:rsid w:val="008F0EC7"/>
    <w:rsid w:val="00911368"/>
    <w:rsid w:val="009244BA"/>
    <w:rsid w:val="009305A9"/>
    <w:rsid w:val="009701D1"/>
    <w:rsid w:val="00974BC5"/>
    <w:rsid w:val="009D497B"/>
    <w:rsid w:val="00A05F0A"/>
    <w:rsid w:val="00A318F4"/>
    <w:rsid w:val="00A53B04"/>
    <w:rsid w:val="00A908AE"/>
    <w:rsid w:val="00B24015"/>
    <w:rsid w:val="00B35FE7"/>
    <w:rsid w:val="00B81A7D"/>
    <w:rsid w:val="00BE131E"/>
    <w:rsid w:val="00BE40EF"/>
    <w:rsid w:val="00BE6B6F"/>
    <w:rsid w:val="00C22DD6"/>
    <w:rsid w:val="00C32B7F"/>
    <w:rsid w:val="00C64198"/>
    <w:rsid w:val="00CB15F2"/>
    <w:rsid w:val="00CB64FE"/>
    <w:rsid w:val="00CD61C7"/>
    <w:rsid w:val="00CE663E"/>
    <w:rsid w:val="00CF41D7"/>
    <w:rsid w:val="00D16921"/>
    <w:rsid w:val="00D3510F"/>
    <w:rsid w:val="00D85EB7"/>
    <w:rsid w:val="00D91644"/>
    <w:rsid w:val="00E535CD"/>
    <w:rsid w:val="00E95A9B"/>
    <w:rsid w:val="00EC5844"/>
    <w:rsid w:val="00EE5669"/>
    <w:rsid w:val="00F1077A"/>
    <w:rsid w:val="00F801F9"/>
    <w:rsid w:val="00FE1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13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17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13</Pages>
  <Words>3577</Words>
  <Characters>20392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КСК</dc:creator>
  <cp:lastModifiedBy>КСК</cp:lastModifiedBy>
  <cp:revision>75</cp:revision>
  <cp:lastPrinted>2019-11-28T05:22:00Z</cp:lastPrinted>
  <dcterms:created xsi:type="dcterms:W3CDTF">2019-11-13T02:27:00Z</dcterms:created>
  <dcterms:modified xsi:type="dcterms:W3CDTF">2019-12-20T09:58:00Z</dcterms:modified>
</cp:coreProperties>
</file>