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42" w:rsidRPr="00E66AAF" w:rsidRDefault="0045261B" w:rsidP="00F52183">
      <w:pPr>
        <w:tabs>
          <w:tab w:val="left" w:pos="1843"/>
        </w:tabs>
        <w:spacing w:after="0" w:line="240" w:lineRule="auto"/>
        <w:jc w:val="center"/>
        <w:rPr>
          <w:rFonts w:ascii="Times New Roman" w:hAnsi="Times New Roman" w:cs="Times New Roman"/>
          <w:sz w:val="28"/>
          <w:szCs w:val="28"/>
        </w:rPr>
      </w:pPr>
      <w:r w:rsidRPr="00E66AAF">
        <w:rPr>
          <w:rFonts w:ascii="Times New Roman" w:hAnsi="Times New Roman" w:cs="Times New Roman"/>
          <w:sz w:val="28"/>
          <w:szCs w:val="28"/>
        </w:rPr>
        <w:t>Заключение</w:t>
      </w:r>
    </w:p>
    <w:p w:rsidR="00A906D2" w:rsidRPr="00E66AAF" w:rsidRDefault="0045261B" w:rsidP="00F52183">
      <w:pPr>
        <w:spacing w:after="0" w:line="240" w:lineRule="auto"/>
        <w:jc w:val="center"/>
        <w:rPr>
          <w:rFonts w:ascii="Times New Roman" w:hAnsi="Times New Roman" w:cs="Times New Roman"/>
          <w:sz w:val="28"/>
          <w:szCs w:val="28"/>
        </w:rPr>
      </w:pPr>
      <w:r w:rsidRPr="00E66AAF">
        <w:rPr>
          <w:rFonts w:ascii="Times New Roman" w:hAnsi="Times New Roman" w:cs="Times New Roman"/>
          <w:sz w:val="28"/>
          <w:szCs w:val="28"/>
        </w:rPr>
        <w:t>Контрольно-сч</w:t>
      </w:r>
      <w:r w:rsidR="002964AA" w:rsidRPr="00E66AAF">
        <w:rPr>
          <w:rFonts w:ascii="Times New Roman" w:hAnsi="Times New Roman" w:cs="Times New Roman"/>
          <w:sz w:val="28"/>
          <w:szCs w:val="28"/>
        </w:rPr>
        <w:t>ё</w:t>
      </w:r>
      <w:r w:rsidRPr="00E66AAF">
        <w:rPr>
          <w:rFonts w:ascii="Times New Roman" w:hAnsi="Times New Roman" w:cs="Times New Roman"/>
          <w:sz w:val="28"/>
          <w:szCs w:val="28"/>
        </w:rPr>
        <w:t>тной комиссии Кормиловского муниципального района</w:t>
      </w:r>
    </w:p>
    <w:p w:rsidR="0045261B" w:rsidRPr="00E66AAF" w:rsidRDefault="0045261B" w:rsidP="00F52183">
      <w:pPr>
        <w:spacing w:after="0" w:line="240" w:lineRule="auto"/>
        <w:jc w:val="center"/>
        <w:rPr>
          <w:rFonts w:ascii="Times New Roman" w:hAnsi="Times New Roman" w:cs="Times New Roman"/>
          <w:bCs/>
          <w:sz w:val="28"/>
          <w:szCs w:val="28"/>
        </w:rPr>
      </w:pPr>
      <w:r w:rsidRPr="00E66AAF">
        <w:rPr>
          <w:rFonts w:ascii="Times New Roman" w:hAnsi="Times New Roman" w:cs="Times New Roman"/>
          <w:sz w:val="28"/>
          <w:szCs w:val="28"/>
        </w:rPr>
        <w:t xml:space="preserve">на проект решения </w:t>
      </w:r>
      <w:r w:rsidR="00925DBB" w:rsidRPr="00E66AAF">
        <w:rPr>
          <w:rFonts w:ascii="Times New Roman" w:hAnsi="Times New Roman" w:cs="Times New Roman"/>
          <w:sz w:val="28"/>
          <w:szCs w:val="28"/>
        </w:rPr>
        <w:t xml:space="preserve">Совета Кормиловского муниципального района </w:t>
      </w:r>
      <w:r w:rsidR="001C1D4A">
        <w:rPr>
          <w:rFonts w:ascii="Times New Roman" w:hAnsi="Times New Roman" w:cs="Times New Roman"/>
          <w:bCs/>
          <w:sz w:val="28"/>
          <w:szCs w:val="28"/>
        </w:rPr>
        <w:t>«</w:t>
      </w:r>
      <w:r w:rsidR="00A906D2" w:rsidRPr="00E66AAF">
        <w:rPr>
          <w:rFonts w:ascii="Times New Roman" w:hAnsi="Times New Roman" w:cs="Times New Roman"/>
          <w:bCs/>
          <w:sz w:val="28"/>
          <w:szCs w:val="28"/>
        </w:rPr>
        <w:t>О внесении</w:t>
      </w:r>
      <w:r w:rsidR="0005552A">
        <w:rPr>
          <w:rFonts w:ascii="Times New Roman" w:hAnsi="Times New Roman" w:cs="Times New Roman"/>
          <w:bCs/>
          <w:sz w:val="28"/>
          <w:szCs w:val="28"/>
        </w:rPr>
        <w:t xml:space="preserve"> </w:t>
      </w:r>
      <w:r w:rsidRPr="00E66AAF">
        <w:rPr>
          <w:rFonts w:ascii="Times New Roman" w:hAnsi="Times New Roman" w:cs="Times New Roman"/>
          <w:bCs/>
          <w:sz w:val="28"/>
          <w:szCs w:val="28"/>
        </w:rPr>
        <w:t>изменений в решение Совета</w:t>
      </w:r>
      <w:r w:rsidR="00751212" w:rsidRPr="00E66AAF">
        <w:rPr>
          <w:rFonts w:ascii="Times New Roman" w:hAnsi="Times New Roman" w:cs="Times New Roman"/>
          <w:bCs/>
          <w:sz w:val="28"/>
          <w:szCs w:val="28"/>
        </w:rPr>
        <w:t xml:space="preserve"> </w:t>
      </w:r>
      <w:r w:rsidRPr="00E66AAF">
        <w:rPr>
          <w:rFonts w:ascii="Times New Roman" w:hAnsi="Times New Roman" w:cs="Times New Roman"/>
          <w:bCs/>
          <w:sz w:val="28"/>
          <w:szCs w:val="28"/>
        </w:rPr>
        <w:t>Кормиловского муни</w:t>
      </w:r>
      <w:r w:rsidR="007D4B4A" w:rsidRPr="00E66AAF">
        <w:rPr>
          <w:rFonts w:ascii="Times New Roman" w:hAnsi="Times New Roman" w:cs="Times New Roman"/>
          <w:bCs/>
          <w:sz w:val="28"/>
          <w:szCs w:val="28"/>
        </w:rPr>
        <w:t>ципального района</w:t>
      </w:r>
      <w:r w:rsidR="0005552A">
        <w:rPr>
          <w:rFonts w:ascii="Times New Roman" w:hAnsi="Times New Roman" w:cs="Times New Roman"/>
          <w:bCs/>
          <w:sz w:val="28"/>
          <w:szCs w:val="28"/>
        </w:rPr>
        <w:t xml:space="preserve"> </w:t>
      </w:r>
      <w:r w:rsidR="00FE75EE" w:rsidRPr="00E66AAF">
        <w:rPr>
          <w:rFonts w:ascii="Times New Roman" w:hAnsi="Times New Roman" w:cs="Times New Roman"/>
          <w:bCs/>
          <w:sz w:val="28"/>
          <w:szCs w:val="28"/>
        </w:rPr>
        <w:t xml:space="preserve">от </w:t>
      </w:r>
      <w:r w:rsidR="002A7D82" w:rsidRPr="00E66AAF">
        <w:rPr>
          <w:rFonts w:ascii="Times New Roman" w:hAnsi="Times New Roman" w:cs="Times New Roman"/>
          <w:bCs/>
          <w:sz w:val="28"/>
          <w:szCs w:val="28"/>
        </w:rPr>
        <w:t>2</w:t>
      </w:r>
      <w:r w:rsidR="0029087E">
        <w:rPr>
          <w:rFonts w:ascii="Times New Roman" w:hAnsi="Times New Roman" w:cs="Times New Roman"/>
          <w:bCs/>
          <w:sz w:val="28"/>
          <w:szCs w:val="28"/>
        </w:rPr>
        <w:t>5</w:t>
      </w:r>
      <w:r w:rsidR="002A7D82" w:rsidRPr="00E66AAF">
        <w:rPr>
          <w:rFonts w:ascii="Times New Roman" w:hAnsi="Times New Roman" w:cs="Times New Roman"/>
          <w:bCs/>
          <w:sz w:val="28"/>
          <w:szCs w:val="28"/>
        </w:rPr>
        <w:t xml:space="preserve"> декабря </w:t>
      </w:r>
      <w:r w:rsidR="00FE75EE" w:rsidRPr="00E66AAF">
        <w:rPr>
          <w:rFonts w:ascii="Times New Roman" w:hAnsi="Times New Roman" w:cs="Times New Roman"/>
          <w:bCs/>
          <w:sz w:val="28"/>
          <w:szCs w:val="28"/>
        </w:rPr>
        <w:t>20</w:t>
      </w:r>
      <w:r w:rsidR="000F65EB" w:rsidRPr="00E66AAF">
        <w:rPr>
          <w:rFonts w:ascii="Times New Roman" w:hAnsi="Times New Roman" w:cs="Times New Roman"/>
          <w:bCs/>
          <w:sz w:val="28"/>
          <w:szCs w:val="28"/>
        </w:rPr>
        <w:t>2</w:t>
      </w:r>
      <w:r w:rsidR="0029087E">
        <w:rPr>
          <w:rFonts w:ascii="Times New Roman" w:hAnsi="Times New Roman" w:cs="Times New Roman"/>
          <w:bCs/>
          <w:sz w:val="28"/>
          <w:szCs w:val="28"/>
        </w:rPr>
        <w:t>4</w:t>
      </w:r>
      <w:r w:rsidR="002A7D82" w:rsidRPr="00E66AAF">
        <w:rPr>
          <w:rFonts w:ascii="Times New Roman" w:hAnsi="Times New Roman" w:cs="Times New Roman"/>
          <w:bCs/>
          <w:sz w:val="28"/>
          <w:szCs w:val="28"/>
        </w:rPr>
        <w:t xml:space="preserve"> года </w:t>
      </w:r>
      <w:r w:rsidR="00FE75EE" w:rsidRPr="00E66AAF">
        <w:rPr>
          <w:rFonts w:ascii="Times New Roman" w:hAnsi="Times New Roman" w:cs="Times New Roman"/>
          <w:bCs/>
          <w:sz w:val="28"/>
          <w:szCs w:val="28"/>
        </w:rPr>
        <w:t>№</w:t>
      </w:r>
      <w:r w:rsidR="00F32AC8" w:rsidRPr="00E66AAF">
        <w:rPr>
          <w:rFonts w:ascii="Times New Roman" w:hAnsi="Times New Roman" w:cs="Times New Roman"/>
          <w:bCs/>
          <w:sz w:val="28"/>
          <w:szCs w:val="28"/>
        </w:rPr>
        <w:t xml:space="preserve"> </w:t>
      </w:r>
      <w:r w:rsidR="0029087E">
        <w:rPr>
          <w:rFonts w:ascii="Times New Roman" w:hAnsi="Times New Roman" w:cs="Times New Roman"/>
          <w:bCs/>
          <w:sz w:val="28"/>
          <w:szCs w:val="28"/>
        </w:rPr>
        <w:t>59</w:t>
      </w:r>
      <w:r w:rsidRPr="00E66AAF">
        <w:rPr>
          <w:rFonts w:ascii="Times New Roman" w:hAnsi="Times New Roman" w:cs="Times New Roman"/>
          <w:bCs/>
          <w:sz w:val="28"/>
          <w:szCs w:val="28"/>
        </w:rPr>
        <w:t xml:space="preserve"> </w:t>
      </w:r>
      <w:r w:rsidR="001C1D4A">
        <w:rPr>
          <w:rFonts w:ascii="Times New Roman" w:hAnsi="Times New Roman" w:cs="Times New Roman"/>
          <w:bCs/>
          <w:sz w:val="28"/>
          <w:szCs w:val="28"/>
        </w:rPr>
        <w:t>«</w:t>
      </w:r>
      <w:r w:rsidRPr="00E66AAF">
        <w:rPr>
          <w:rFonts w:ascii="Times New Roman" w:hAnsi="Times New Roman" w:cs="Times New Roman"/>
          <w:bCs/>
          <w:sz w:val="28"/>
          <w:szCs w:val="28"/>
        </w:rPr>
        <w:t>О бюджете</w:t>
      </w:r>
      <w:r w:rsidR="00751212" w:rsidRPr="00E66AAF">
        <w:rPr>
          <w:rFonts w:ascii="Times New Roman" w:hAnsi="Times New Roman" w:cs="Times New Roman"/>
          <w:bCs/>
          <w:sz w:val="28"/>
          <w:szCs w:val="28"/>
        </w:rPr>
        <w:t xml:space="preserve"> </w:t>
      </w:r>
      <w:r w:rsidRPr="00E66AAF">
        <w:rPr>
          <w:rFonts w:ascii="Times New Roman" w:hAnsi="Times New Roman" w:cs="Times New Roman"/>
          <w:bCs/>
          <w:sz w:val="28"/>
          <w:szCs w:val="28"/>
        </w:rPr>
        <w:t>Кормиловского</w:t>
      </w:r>
      <w:r w:rsidR="00FE75EE" w:rsidRPr="00E66AAF">
        <w:rPr>
          <w:rFonts w:ascii="Times New Roman" w:hAnsi="Times New Roman" w:cs="Times New Roman"/>
          <w:bCs/>
          <w:sz w:val="28"/>
          <w:szCs w:val="28"/>
        </w:rPr>
        <w:t xml:space="preserve"> муниципального</w:t>
      </w:r>
      <w:r w:rsidR="0005552A">
        <w:rPr>
          <w:rFonts w:ascii="Times New Roman" w:hAnsi="Times New Roman" w:cs="Times New Roman"/>
          <w:bCs/>
          <w:sz w:val="28"/>
          <w:szCs w:val="28"/>
        </w:rPr>
        <w:t xml:space="preserve"> </w:t>
      </w:r>
      <w:r w:rsidR="00FE75EE" w:rsidRPr="00E66AAF">
        <w:rPr>
          <w:rFonts w:ascii="Times New Roman" w:hAnsi="Times New Roman" w:cs="Times New Roman"/>
          <w:bCs/>
          <w:sz w:val="28"/>
          <w:szCs w:val="28"/>
        </w:rPr>
        <w:t xml:space="preserve">района </w:t>
      </w:r>
      <w:r w:rsidR="000330F0" w:rsidRPr="000330F0">
        <w:rPr>
          <w:rFonts w:ascii="Times New Roman" w:hAnsi="Times New Roman" w:cs="Times New Roman"/>
          <w:bCs/>
          <w:sz w:val="28"/>
          <w:szCs w:val="28"/>
        </w:rPr>
        <w:t xml:space="preserve">Омской области </w:t>
      </w:r>
      <w:r w:rsidR="00FE75EE" w:rsidRPr="00E66AAF">
        <w:rPr>
          <w:rFonts w:ascii="Times New Roman" w:hAnsi="Times New Roman" w:cs="Times New Roman"/>
          <w:bCs/>
          <w:sz w:val="28"/>
          <w:szCs w:val="28"/>
        </w:rPr>
        <w:t>на 20</w:t>
      </w:r>
      <w:r w:rsidR="000555D0" w:rsidRPr="00E66AAF">
        <w:rPr>
          <w:rFonts w:ascii="Times New Roman" w:hAnsi="Times New Roman" w:cs="Times New Roman"/>
          <w:bCs/>
          <w:sz w:val="28"/>
          <w:szCs w:val="28"/>
        </w:rPr>
        <w:t>2</w:t>
      </w:r>
      <w:r w:rsidR="0029087E">
        <w:rPr>
          <w:rFonts w:ascii="Times New Roman" w:hAnsi="Times New Roman" w:cs="Times New Roman"/>
          <w:bCs/>
          <w:sz w:val="28"/>
          <w:szCs w:val="28"/>
        </w:rPr>
        <w:t>5</w:t>
      </w:r>
      <w:r w:rsidR="00FE75EE" w:rsidRPr="00E66AAF">
        <w:rPr>
          <w:rFonts w:ascii="Times New Roman" w:hAnsi="Times New Roman" w:cs="Times New Roman"/>
          <w:bCs/>
          <w:sz w:val="28"/>
          <w:szCs w:val="28"/>
        </w:rPr>
        <w:t xml:space="preserve"> год и на плановый период 20</w:t>
      </w:r>
      <w:r w:rsidR="009E5025" w:rsidRPr="00E66AAF">
        <w:rPr>
          <w:rFonts w:ascii="Times New Roman" w:hAnsi="Times New Roman" w:cs="Times New Roman"/>
          <w:bCs/>
          <w:sz w:val="28"/>
          <w:szCs w:val="28"/>
        </w:rPr>
        <w:t>2</w:t>
      </w:r>
      <w:r w:rsidR="0029087E">
        <w:rPr>
          <w:rFonts w:ascii="Times New Roman" w:hAnsi="Times New Roman" w:cs="Times New Roman"/>
          <w:bCs/>
          <w:sz w:val="28"/>
          <w:szCs w:val="28"/>
        </w:rPr>
        <w:t>6</w:t>
      </w:r>
      <w:r w:rsidR="00FE75EE" w:rsidRPr="00E66AAF">
        <w:rPr>
          <w:rFonts w:ascii="Times New Roman" w:hAnsi="Times New Roman" w:cs="Times New Roman"/>
          <w:bCs/>
          <w:sz w:val="28"/>
          <w:szCs w:val="28"/>
        </w:rPr>
        <w:t xml:space="preserve"> и 20</w:t>
      </w:r>
      <w:r w:rsidR="004707D7" w:rsidRPr="00E66AAF">
        <w:rPr>
          <w:rFonts w:ascii="Times New Roman" w:hAnsi="Times New Roman" w:cs="Times New Roman"/>
          <w:bCs/>
          <w:sz w:val="28"/>
          <w:szCs w:val="28"/>
        </w:rPr>
        <w:t>2</w:t>
      </w:r>
      <w:r w:rsidR="0029087E">
        <w:rPr>
          <w:rFonts w:ascii="Times New Roman" w:hAnsi="Times New Roman" w:cs="Times New Roman"/>
          <w:bCs/>
          <w:sz w:val="28"/>
          <w:szCs w:val="28"/>
        </w:rPr>
        <w:t>7</w:t>
      </w:r>
      <w:r w:rsidR="002A7D82" w:rsidRPr="00E66AAF">
        <w:rPr>
          <w:rFonts w:ascii="Times New Roman" w:hAnsi="Times New Roman" w:cs="Times New Roman"/>
          <w:bCs/>
          <w:sz w:val="28"/>
          <w:szCs w:val="28"/>
        </w:rPr>
        <w:t xml:space="preserve"> </w:t>
      </w:r>
      <w:r w:rsidRPr="00E66AAF">
        <w:rPr>
          <w:rFonts w:ascii="Times New Roman" w:hAnsi="Times New Roman" w:cs="Times New Roman"/>
          <w:bCs/>
          <w:sz w:val="28"/>
          <w:szCs w:val="28"/>
        </w:rPr>
        <w:t>годов</w:t>
      </w:r>
      <w:r w:rsidR="001C1D4A">
        <w:rPr>
          <w:rFonts w:ascii="Times New Roman" w:hAnsi="Times New Roman" w:cs="Times New Roman"/>
          <w:bCs/>
          <w:sz w:val="28"/>
          <w:szCs w:val="28"/>
        </w:rPr>
        <w:t>»</w:t>
      </w:r>
    </w:p>
    <w:p w:rsidR="002A7D82" w:rsidRPr="00E66AAF" w:rsidRDefault="001C4D42" w:rsidP="00F52183">
      <w:pPr>
        <w:spacing w:before="240" w:after="240" w:line="240" w:lineRule="auto"/>
        <w:jc w:val="center"/>
        <w:rPr>
          <w:rFonts w:ascii="Times New Roman" w:hAnsi="Times New Roman" w:cs="Times New Roman"/>
          <w:sz w:val="28"/>
          <w:szCs w:val="28"/>
        </w:rPr>
      </w:pPr>
      <w:r w:rsidRPr="00E66AAF">
        <w:rPr>
          <w:rFonts w:ascii="Times New Roman" w:hAnsi="Times New Roman" w:cs="Times New Roman"/>
          <w:sz w:val="28"/>
          <w:szCs w:val="28"/>
        </w:rPr>
        <w:t>р.</w:t>
      </w:r>
      <w:r w:rsidR="004442CC" w:rsidRPr="00E66AAF">
        <w:rPr>
          <w:rFonts w:ascii="Times New Roman" w:hAnsi="Times New Roman" w:cs="Times New Roman"/>
          <w:sz w:val="28"/>
          <w:szCs w:val="28"/>
        </w:rPr>
        <w:t xml:space="preserve"> п. </w:t>
      </w:r>
      <w:r w:rsidRPr="00E66AAF">
        <w:rPr>
          <w:rFonts w:ascii="Times New Roman" w:hAnsi="Times New Roman" w:cs="Times New Roman"/>
          <w:sz w:val="28"/>
          <w:szCs w:val="28"/>
        </w:rPr>
        <w:t xml:space="preserve">Кормиловка                                          </w:t>
      </w:r>
      <w:r w:rsidR="002A7D82" w:rsidRPr="00E66AAF">
        <w:rPr>
          <w:rFonts w:ascii="Times New Roman" w:hAnsi="Times New Roman" w:cs="Times New Roman"/>
          <w:sz w:val="28"/>
          <w:szCs w:val="28"/>
        </w:rPr>
        <w:t xml:space="preserve">          </w:t>
      </w:r>
      <w:r w:rsidR="00FE75EE" w:rsidRPr="00E66AAF">
        <w:rPr>
          <w:rFonts w:ascii="Times New Roman" w:hAnsi="Times New Roman" w:cs="Times New Roman"/>
          <w:sz w:val="28"/>
          <w:szCs w:val="28"/>
        </w:rPr>
        <w:t xml:space="preserve"> </w:t>
      </w:r>
      <w:r w:rsidR="004969B8" w:rsidRPr="00E66AAF">
        <w:rPr>
          <w:rFonts w:ascii="Times New Roman" w:hAnsi="Times New Roman" w:cs="Times New Roman"/>
          <w:sz w:val="28"/>
          <w:szCs w:val="28"/>
        </w:rPr>
        <w:t xml:space="preserve">  </w:t>
      </w:r>
      <w:r w:rsidR="008C50CC" w:rsidRPr="00E66AAF">
        <w:rPr>
          <w:rFonts w:ascii="Times New Roman" w:hAnsi="Times New Roman" w:cs="Times New Roman"/>
          <w:sz w:val="28"/>
          <w:szCs w:val="28"/>
        </w:rPr>
        <w:t xml:space="preserve">   </w:t>
      </w:r>
      <w:r w:rsidR="004969B8" w:rsidRPr="00E66AAF">
        <w:rPr>
          <w:rFonts w:ascii="Times New Roman" w:hAnsi="Times New Roman" w:cs="Times New Roman"/>
          <w:sz w:val="28"/>
          <w:szCs w:val="28"/>
        </w:rPr>
        <w:t xml:space="preserve">             </w:t>
      </w:r>
      <w:r w:rsidR="0029087E">
        <w:rPr>
          <w:rFonts w:ascii="Times New Roman" w:hAnsi="Times New Roman" w:cs="Times New Roman"/>
          <w:sz w:val="28"/>
          <w:szCs w:val="28"/>
        </w:rPr>
        <w:t>24</w:t>
      </w:r>
      <w:r w:rsidR="004059DD">
        <w:rPr>
          <w:rFonts w:ascii="Times New Roman" w:hAnsi="Times New Roman" w:cs="Times New Roman"/>
          <w:sz w:val="28"/>
          <w:szCs w:val="28"/>
        </w:rPr>
        <w:t xml:space="preserve"> </w:t>
      </w:r>
      <w:r w:rsidR="0029087E">
        <w:rPr>
          <w:rFonts w:ascii="Times New Roman" w:hAnsi="Times New Roman" w:cs="Times New Roman"/>
          <w:sz w:val="28"/>
          <w:szCs w:val="28"/>
        </w:rPr>
        <w:t xml:space="preserve">февраля </w:t>
      </w:r>
      <w:r w:rsidR="00FE75EE" w:rsidRPr="00E66AAF">
        <w:rPr>
          <w:rFonts w:ascii="Times New Roman" w:hAnsi="Times New Roman" w:cs="Times New Roman"/>
          <w:sz w:val="28"/>
          <w:szCs w:val="28"/>
        </w:rPr>
        <w:t>20</w:t>
      </w:r>
      <w:r w:rsidR="00244E37" w:rsidRPr="00E66AAF">
        <w:rPr>
          <w:rFonts w:ascii="Times New Roman" w:hAnsi="Times New Roman" w:cs="Times New Roman"/>
          <w:sz w:val="28"/>
          <w:szCs w:val="28"/>
        </w:rPr>
        <w:t>2</w:t>
      </w:r>
      <w:r w:rsidR="0029087E">
        <w:rPr>
          <w:rFonts w:ascii="Times New Roman" w:hAnsi="Times New Roman" w:cs="Times New Roman"/>
          <w:sz w:val="28"/>
          <w:szCs w:val="28"/>
        </w:rPr>
        <w:t>5</w:t>
      </w:r>
      <w:r w:rsidR="002A7D82" w:rsidRPr="00E66AAF">
        <w:rPr>
          <w:rFonts w:ascii="Times New Roman" w:hAnsi="Times New Roman" w:cs="Times New Roman"/>
          <w:sz w:val="28"/>
          <w:szCs w:val="28"/>
        </w:rPr>
        <w:t xml:space="preserve"> </w:t>
      </w:r>
      <w:r w:rsidR="00FE75EE" w:rsidRPr="00E66AAF">
        <w:rPr>
          <w:rFonts w:ascii="Times New Roman" w:hAnsi="Times New Roman" w:cs="Times New Roman"/>
          <w:sz w:val="28"/>
          <w:szCs w:val="28"/>
        </w:rPr>
        <w:t>г</w:t>
      </w:r>
      <w:r w:rsidR="00395818" w:rsidRPr="00E66AAF">
        <w:rPr>
          <w:rFonts w:ascii="Times New Roman" w:hAnsi="Times New Roman" w:cs="Times New Roman"/>
          <w:sz w:val="28"/>
          <w:szCs w:val="28"/>
        </w:rPr>
        <w:t>ода</w:t>
      </w:r>
    </w:p>
    <w:p w:rsidR="005D4976" w:rsidRPr="00E66AAF" w:rsidRDefault="005D4976" w:rsidP="00F52183">
      <w:pPr>
        <w:pStyle w:val="a3"/>
        <w:spacing w:before="0" w:beforeAutospacing="0" w:after="0" w:afterAutospacing="0"/>
        <w:ind w:firstLine="709"/>
        <w:jc w:val="both"/>
        <w:rPr>
          <w:sz w:val="28"/>
          <w:szCs w:val="28"/>
        </w:rPr>
      </w:pPr>
      <w:r w:rsidRPr="00E66AAF">
        <w:rPr>
          <w:sz w:val="28"/>
          <w:szCs w:val="28"/>
        </w:rPr>
        <w:t xml:space="preserve">Рассмотрев представленный проект решения Совета Кормиловского муниципального района </w:t>
      </w:r>
      <w:r w:rsidR="001C1D4A">
        <w:rPr>
          <w:sz w:val="28"/>
          <w:szCs w:val="28"/>
        </w:rPr>
        <w:t>«</w:t>
      </w:r>
      <w:r w:rsidRPr="00E66AAF">
        <w:rPr>
          <w:sz w:val="28"/>
          <w:szCs w:val="28"/>
        </w:rPr>
        <w:t>О внесении изменений в решение Совета Кормиловского муниципального района</w:t>
      </w:r>
      <w:r w:rsidR="0005552A">
        <w:rPr>
          <w:sz w:val="28"/>
          <w:szCs w:val="28"/>
        </w:rPr>
        <w:t xml:space="preserve"> </w:t>
      </w:r>
      <w:r w:rsidRPr="00E66AAF">
        <w:rPr>
          <w:sz w:val="28"/>
          <w:szCs w:val="28"/>
        </w:rPr>
        <w:t>от 2</w:t>
      </w:r>
      <w:r w:rsidR="0005552A">
        <w:rPr>
          <w:sz w:val="28"/>
          <w:szCs w:val="28"/>
        </w:rPr>
        <w:t>5</w:t>
      </w:r>
      <w:r w:rsidRPr="00E66AAF">
        <w:rPr>
          <w:sz w:val="28"/>
          <w:szCs w:val="28"/>
        </w:rPr>
        <w:t xml:space="preserve"> декабря 202</w:t>
      </w:r>
      <w:r w:rsidR="0005552A">
        <w:rPr>
          <w:sz w:val="28"/>
          <w:szCs w:val="28"/>
        </w:rPr>
        <w:t>4</w:t>
      </w:r>
      <w:r w:rsidRPr="00E66AAF">
        <w:rPr>
          <w:sz w:val="28"/>
          <w:szCs w:val="28"/>
        </w:rPr>
        <w:t xml:space="preserve"> года № </w:t>
      </w:r>
      <w:r w:rsidR="0005552A">
        <w:rPr>
          <w:sz w:val="28"/>
          <w:szCs w:val="28"/>
        </w:rPr>
        <w:t>59</w:t>
      </w:r>
      <w:r w:rsidRPr="00E66AAF">
        <w:rPr>
          <w:sz w:val="28"/>
          <w:szCs w:val="28"/>
        </w:rPr>
        <w:t xml:space="preserve"> </w:t>
      </w:r>
      <w:r w:rsidR="001C1D4A">
        <w:rPr>
          <w:sz w:val="28"/>
          <w:szCs w:val="28"/>
        </w:rPr>
        <w:t>«</w:t>
      </w:r>
      <w:r w:rsidRPr="00E66AAF">
        <w:rPr>
          <w:sz w:val="28"/>
          <w:szCs w:val="28"/>
        </w:rPr>
        <w:t xml:space="preserve">О бюджете Кормиловского муниципального района </w:t>
      </w:r>
      <w:r w:rsidR="0005552A" w:rsidRPr="0005552A">
        <w:rPr>
          <w:sz w:val="28"/>
          <w:szCs w:val="28"/>
        </w:rPr>
        <w:t xml:space="preserve">Омской области </w:t>
      </w:r>
      <w:r w:rsidRPr="00E66AAF">
        <w:rPr>
          <w:sz w:val="28"/>
          <w:szCs w:val="28"/>
        </w:rPr>
        <w:t>на 202</w:t>
      </w:r>
      <w:r w:rsidR="0005552A">
        <w:rPr>
          <w:sz w:val="28"/>
          <w:szCs w:val="28"/>
        </w:rPr>
        <w:t>5</w:t>
      </w:r>
      <w:r w:rsidRPr="00E66AAF">
        <w:rPr>
          <w:sz w:val="28"/>
          <w:szCs w:val="28"/>
        </w:rPr>
        <w:t xml:space="preserve"> год и на плановый период 202</w:t>
      </w:r>
      <w:r w:rsidR="0005552A">
        <w:rPr>
          <w:sz w:val="28"/>
          <w:szCs w:val="28"/>
        </w:rPr>
        <w:t>6</w:t>
      </w:r>
      <w:r w:rsidRPr="00E66AAF">
        <w:rPr>
          <w:sz w:val="28"/>
          <w:szCs w:val="28"/>
        </w:rPr>
        <w:t xml:space="preserve"> и 202</w:t>
      </w:r>
      <w:r w:rsidR="0005552A">
        <w:rPr>
          <w:sz w:val="28"/>
          <w:szCs w:val="28"/>
        </w:rPr>
        <w:t>7</w:t>
      </w:r>
      <w:r w:rsidRPr="00E66AAF">
        <w:rPr>
          <w:sz w:val="28"/>
          <w:szCs w:val="28"/>
        </w:rPr>
        <w:t xml:space="preserve"> годов</w:t>
      </w:r>
      <w:r w:rsidR="001C1D4A">
        <w:rPr>
          <w:sz w:val="28"/>
          <w:szCs w:val="28"/>
        </w:rPr>
        <w:t>»</w:t>
      </w:r>
      <w:r w:rsidRPr="00E66AAF">
        <w:rPr>
          <w:sz w:val="28"/>
          <w:szCs w:val="28"/>
        </w:rPr>
        <w:t xml:space="preserve"> (далее – проект решения), </w:t>
      </w:r>
      <w:r w:rsidR="00B966A8" w:rsidRPr="00E66AAF">
        <w:rPr>
          <w:sz w:val="28"/>
          <w:szCs w:val="28"/>
        </w:rPr>
        <w:t>Контрольно-сч</w:t>
      </w:r>
      <w:r w:rsidR="002964AA" w:rsidRPr="00E66AAF">
        <w:rPr>
          <w:sz w:val="28"/>
          <w:szCs w:val="28"/>
        </w:rPr>
        <w:t>ё</w:t>
      </w:r>
      <w:r w:rsidR="00B966A8" w:rsidRPr="00E66AAF">
        <w:rPr>
          <w:sz w:val="28"/>
          <w:szCs w:val="28"/>
        </w:rPr>
        <w:t>тн</w:t>
      </w:r>
      <w:r w:rsidRPr="00E66AAF">
        <w:rPr>
          <w:sz w:val="28"/>
          <w:szCs w:val="28"/>
        </w:rPr>
        <w:t xml:space="preserve">ая </w:t>
      </w:r>
      <w:r w:rsidR="00B966A8" w:rsidRPr="00E66AAF">
        <w:rPr>
          <w:sz w:val="28"/>
          <w:szCs w:val="28"/>
        </w:rPr>
        <w:t>комисси</w:t>
      </w:r>
      <w:r w:rsidRPr="00E66AAF">
        <w:rPr>
          <w:sz w:val="28"/>
          <w:szCs w:val="28"/>
        </w:rPr>
        <w:t>я</w:t>
      </w:r>
      <w:r w:rsidR="00B966A8" w:rsidRPr="00E66AAF">
        <w:rPr>
          <w:sz w:val="28"/>
          <w:szCs w:val="28"/>
        </w:rPr>
        <w:t xml:space="preserve"> Кормиловского муниципального района </w:t>
      </w:r>
      <w:r w:rsidRPr="00E66AAF">
        <w:rPr>
          <w:sz w:val="28"/>
          <w:szCs w:val="28"/>
        </w:rPr>
        <w:t>отмечает следующее.</w:t>
      </w:r>
    </w:p>
    <w:p w:rsidR="006E5268" w:rsidRPr="00E66AAF" w:rsidRDefault="005D4976" w:rsidP="00F52183">
      <w:pPr>
        <w:pStyle w:val="a3"/>
        <w:spacing w:before="0" w:beforeAutospacing="0" w:after="0" w:afterAutospacing="0"/>
        <w:ind w:firstLine="709"/>
        <w:jc w:val="both"/>
        <w:rPr>
          <w:sz w:val="28"/>
          <w:szCs w:val="28"/>
        </w:rPr>
      </w:pPr>
      <w:r w:rsidRPr="00E66AAF">
        <w:rPr>
          <w:sz w:val="28"/>
          <w:szCs w:val="28"/>
        </w:rPr>
        <w:t>П</w:t>
      </w:r>
      <w:r w:rsidR="00B966A8" w:rsidRPr="00E66AAF">
        <w:rPr>
          <w:sz w:val="28"/>
          <w:szCs w:val="28"/>
        </w:rPr>
        <w:t xml:space="preserve">роект решения </w:t>
      </w:r>
      <w:r w:rsidRPr="00E66AAF">
        <w:rPr>
          <w:sz w:val="28"/>
          <w:szCs w:val="28"/>
        </w:rPr>
        <w:t xml:space="preserve">подготовлен в соответствии с </w:t>
      </w:r>
      <w:r w:rsidR="006E5268" w:rsidRPr="00E66AAF">
        <w:rPr>
          <w:sz w:val="28"/>
          <w:szCs w:val="28"/>
        </w:rPr>
        <w:t>бюджетным законодательством в целях уточнения параметров бюджета Кормиловского муниципального района (далее – районный бюджет) по доходам, расходам и источникам финансирования дефицита районного бюджета.</w:t>
      </w:r>
    </w:p>
    <w:p w:rsidR="00D904A2" w:rsidRDefault="00D37A54" w:rsidP="00F52183">
      <w:pPr>
        <w:pStyle w:val="a3"/>
        <w:spacing w:before="0" w:beforeAutospacing="0" w:after="0" w:afterAutospacing="0"/>
        <w:ind w:firstLine="709"/>
        <w:jc w:val="both"/>
        <w:rPr>
          <w:sz w:val="28"/>
          <w:szCs w:val="28"/>
        </w:rPr>
      </w:pPr>
      <w:r w:rsidRPr="00E66AAF">
        <w:rPr>
          <w:sz w:val="28"/>
          <w:szCs w:val="28"/>
        </w:rPr>
        <w:t>Проектом решения предусматривается</w:t>
      </w:r>
      <w:r w:rsidR="00D904A2">
        <w:rPr>
          <w:sz w:val="28"/>
          <w:szCs w:val="28"/>
        </w:rPr>
        <w:t xml:space="preserve"> </w:t>
      </w:r>
      <w:r w:rsidRPr="00E66AAF">
        <w:rPr>
          <w:sz w:val="28"/>
          <w:szCs w:val="28"/>
        </w:rPr>
        <w:t>в 202</w:t>
      </w:r>
      <w:r w:rsidR="0005552A">
        <w:rPr>
          <w:sz w:val="28"/>
          <w:szCs w:val="28"/>
        </w:rPr>
        <w:t>5</w:t>
      </w:r>
      <w:r w:rsidRPr="00E66AAF">
        <w:rPr>
          <w:sz w:val="28"/>
          <w:szCs w:val="28"/>
        </w:rPr>
        <w:t xml:space="preserve"> году увеличение</w:t>
      </w:r>
      <w:r w:rsidR="00D904A2">
        <w:rPr>
          <w:sz w:val="28"/>
          <w:szCs w:val="28"/>
        </w:rPr>
        <w:t>:</w:t>
      </w:r>
    </w:p>
    <w:p w:rsidR="00D904A2" w:rsidRDefault="00D904A2" w:rsidP="00F52183">
      <w:pPr>
        <w:pStyle w:val="a3"/>
        <w:spacing w:before="0" w:beforeAutospacing="0" w:after="0" w:afterAutospacing="0"/>
        <w:ind w:firstLine="709"/>
        <w:jc w:val="both"/>
        <w:rPr>
          <w:sz w:val="28"/>
          <w:szCs w:val="28"/>
        </w:rPr>
      </w:pPr>
      <w:r>
        <w:rPr>
          <w:sz w:val="28"/>
          <w:szCs w:val="28"/>
        </w:rPr>
        <w:t>-</w:t>
      </w:r>
      <w:r w:rsidR="00D37A54" w:rsidRPr="00E66AAF">
        <w:rPr>
          <w:sz w:val="28"/>
          <w:szCs w:val="28"/>
        </w:rPr>
        <w:t xml:space="preserve"> </w:t>
      </w:r>
      <w:r w:rsidR="0005552A">
        <w:rPr>
          <w:sz w:val="28"/>
          <w:szCs w:val="28"/>
        </w:rPr>
        <w:t xml:space="preserve">общего объёма </w:t>
      </w:r>
      <w:r w:rsidR="00D37A54" w:rsidRPr="00E66AAF">
        <w:rPr>
          <w:sz w:val="28"/>
          <w:szCs w:val="28"/>
        </w:rPr>
        <w:t xml:space="preserve">доходов районного бюджета на сумму </w:t>
      </w:r>
      <w:r w:rsidR="0005552A">
        <w:rPr>
          <w:sz w:val="28"/>
          <w:szCs w:val="28"/>
        </w:rPr>
        <w:t>146 775 698,90</w:t>
      </w:r>
      <w:r w:rsidR="00D37A54" w:rsidRPr="00E66AAF">
        <w:rPr>
          <w:sz w:val="28"/>
          <w:szCs w:val="28"/>
        </w:rPr>
        <w:t xml:space="preserve"> рублей или </w:t>
      </w:r>
      <w:r w:rsidR="000B472A">
        <w:rPr>
          <w:sz w:val="28"/>
          <w:szCs w:val="28"/>
        </w:rPr>
        <w:t>116,2</w:t>
      </w:r>
      <w:r w:rsidR="00D37A54">
        <w:rPr>
          <w:sz w:val="28"/>
          <w:szCs w:val="28"/>
        </w:rPr>
        <w:t xml:space="preserve"> </w:t>
      </w:r>
      <w:r w:rsidR="00D37A54" w:rsidRPr="00E66AAF">
        <w:rPr>
          <w:sz w:val="28"/>
          <w:szCs w:val="28"/>
        </w:rPr>
        <w:t>процента,</w:t>
      </w:r>
    </w:p>
    <w:p w:rsidR="00D904A2" w:rsidRDefault="00D904A2" w:rsidP="00F52183">
      <w:pPr>
        <w:pStyle w:val="a3"/>
        <w:spacing w:before="0" w:beforeAutospacing="0" w:after="0" w:afterAutospacing="0"/>
        <w:ind w:firstLine="709"/>
        <w:jc w:val="both"/>
        <w:rPr>
          <w:sz w:val="28"/>
          <w:szCs w:val="28"/>
        </w:rPr>
      </w:pPr>
      <w:r>
        <w:rPr>
          <w:sz w:val="28"/>
          <w:szCs w:val="28"/>
        </w:rPr>
        <w:t>-</w:t>
      </w:r>
      <w:r w:rsidR="00D37A54" w:rsidRPr="00E66AAF">
        <w:rPr>
          <w:sz w:val="28"/>
          <w:szCs w:val="28"/>
        </w:rPr>
        <w:t xml:space="preserve"> </w:t>
      </w:r>
      <w:r w:rsidR="0005552A">
        <w:rPr>
          <w:sz w:val="28"/>
          <w:szCs w:val="28"/>
        </w:rPr>
        <w:t xml:space="preserve">общего объёма </w:t>
      </w:r>
      <w:r w:rsidR="00D37A54" w:rsidRPr="00E66AAF">
        <w:rPr>
          <w:sz w:val="28"/>
          <w:szCs w:val="28"/>
        </w:rPr>
        <w:t xml:space="preserve">расходов </w:t>
      </w:r>
      <w:r w:rsidR="0005552A">
        <w:rPr>
          <w:sz w:val="28"/>
          <w:szCs w:val="28"/>
        </w:rPr>
        <w:t xml:space="preserve">районного бюджета </w:t>
      </w:r>
      <w:r w:rsidR="00D37A54" w:rsidRPr="00E66AAF">
        <w:rPr>
          <w:sz w:val="28"/>
          <w:szCs w:val="28"/>
        </w:rPr>
        <w:t xml:space="preserve">на сумму </w:t>
      </w:r>
      <w:r w:rsidR="000330F0">
        <w:rPr>
          <w:sz w:val="28"/>
          <w:szCs w:val="28"/>
        </w:rPr>
        <w:t>245 432 730,42</w:t>
      </w:r>
      <w:r w:rsidR="00D37A54">
        <w:rPr>
          <w:sz w:val="28"/>
          <w:szCs w:val="28"/>
        </w:rPr>
        <w:t xml:space="preserve"> р</w:t>
      </w:r>
      <w:r w:rsidR="00D37A54" w:rsidRPr="00E66AAF">
        <w:rPr>
          <w:sz w:val="28"/>
          <w:szCs w:val="28"/>
        </w:rPr>
        <w:t>ублей</w:t>
      </w:r>
      <w:r w:rsidR="00D37A54">
        <w:rPr>
          <w:sz w:val="28"/>
          <w:szCs w:val="28"/>
        </w:rPr>
        <w:t xml:space="preserve">, или на </w:t>
      </w:r>
      <w:r w:rsidR="000B472A">
        <w:rPr>
          <w:sz w:val="28"/>
          <w:szCs w:val="28"/>
        </w:rPr>
        <w:t>127,0</w:t>
      </w:r>
      <w:r w:rsidR="00D37A54" w:rsidRPr="00E66AAF">
        <w:rPr>
          <w:sz w:val="28"/>
          <w:szCs w:val="28"/>
        </w:rPr>
        <w:t xml:space="preserve"> п</w:t>
      </w:r>
      <w:r>
        <w:rPr>
          <w:sz w:val="28"/>
          <w:szCs w:val="28"/>
        </w:rPr>
        <w:t>роцента.</w:t>
      </w:r>
    </w:p>
    <w:p w:rsidR="00D37A54" w:rsidRPr="00E66AAF" w:rsidRDefault="00D37A54" w:rsidP="00F52183">
      <w:pPr>
        <w:pStyle w:val="a3"/>
        <w:spacing w:before="0" w:beforeAutospacing="0" w:after="0" w:afterAutospacing="0"/>
        <w:ind w:firstLine="709"/>
        <w:jc w:val="both"/>
        <w:rPr>
          <w:sz w:val="28"/>
          <w:szCs w:val="28"/>
        </w:rPr>
      </w:pPr>
      <w:r>
        <w:rPr>
          <w:sz w:val="28"/>
          <w:szCs w:val="28"/>
        </w:rPr>
        <w:t>Объём д</w:t>
      </w:r>
      <w:r w:rsidRPr="00E66AAF">
        <w:rPr>
          <w:sz w:val="28"/>
          <w:szCs w:val="28"/>
        </w:rPr>
        <w:t>ефицит</w:t>
      </w:r>
      <w:r>
        <w:rPr>
          <w:sz w:val="28"/>
          <w:szCs w:val="28"/>
        </w:rPr>
        <w:t>а</w:t>
      </w:r>
      <w:r w:rsidRPr="00E66AAF">
        <w:rPr>
          <w:sz w:val="28"/>
          <w:szCs w:val="28"/>
        </w:rPr>
        <w:t xml:space="preserve"> районного бюджета </w:t>
      </w:r>
      <w:r w:rsidR="00D904A2">
        <w:rPr>
          <w:sz w:val="28"/>
          <w:szCs w:val="28"/>
        </w:rPr>
        <w:t>на 202</w:t>
      </w:r>
      <w:r w:rsidR="000330F0">
        <w:rPr>
          <w:sz w:val="28"/>
          <w:szCs w:val="28"/>
        </w:rPr>
        <w:t>5</w:t>
      </w:r>
      <w:r w:rsidR="00D904A2">
        <w:rPr>
          <w:sz w:val="28"/>
          <w:szCs w:val="28"/>
        </w:rPr>
        <w:t xml:space="preserve"> год </w:t>
      </w:r>
      <w:r w:rsidRPr="00E66AAF">
        <w:rPr>
          <w:sz w:val="28"/>
          <w:szCs w:val="28"/>
        </w:rPr>
        <w:t xml:space="preserve">составит </w:t>
      </w:r>
      <w:r w:rsidR="00F630F0">
        <w:rPr>
          <w:sz w:val="28"/>
          <w:szCs w:val="28"/>
        </w:rPr>
        <w:t>9</w:t>
      </w:r>
      <w:r w:rsidR="000330F0">
        <w:rPr>
          <w:sz w:val="28"/>
          <w:szCs w:val="28"/>
        </w:rPr>
        <w:t>8</w:t>
      </w:r>
      <w:r w:rsidR="00F630F0">
        <w:rPr>
          <w:sz w:val="28"/>
          <w:szCs w:val="28"/>
        </w:rPr>
        <w:t> </w:t>
      </w:r>
      <w:r w:rsidR="000330F0">
        <w:rPr>
          <w:sz w:val="28"/>
          <w:szCs w:val="28"/>
        </w:rPr>
        <w:t>6</w:t>
      </w:r>
      <w:r w:rsidR="00F630F0">
        <w:rPr>
          <w:sz w:val="28"/>
          <w:szCs w:val="28"/>
        </w:rPr>
        <w:t>5</w:t>
      </w:r>
      <w:r w:rsidR="000330F0">
        <w:rPr>
          <w:sz w:val="28"/>
          <w:szCs w:val="28"/>
        </w:rPr>
        <w:t>7</w:t>
      </w:r>
      <w:r w:rsidR="00F630F0">
        <w:rPr>
          <w:sz w:val="28"/>
          <w:szCs w:val="28"/>
        </w:rPr>
        <w:t> 0</w:t>
      </w:r>
      <w:r w:rsidR="000330F0">
        <w:rPr>
          <w:sz w:val="28"/>
          <w:szCs w:val="28"/>
        </w:rPr>
        <w:t>31</w:t>
      </w:r>
      <w:r w:rsidR="00F630F0">
        <w:rPr>
          <w:sz w:val="28"/>
          <w:szCs w:val="28"/>
        </w:rPr>
        <w:t>,</w:t>
      </w:r>
      <w:r w:rsidR="000330F0">
        <w:rPr>
          <w:sz w:val="28"/>
          <w:szCs w:val="28"/>
        </w:rPr>
        <w:t>52</w:t>
      </w:r>
      <w:r w:rsidR="00D904A2">
        <w:rPr>
          <w:sz w:val="28"/>
          <w:szCs w:val="28"/>
        </w:rPr>
        <w:t xml:space="preserve"> рублей.</w:t>
      </w:r>
    </w:p>
    <w:p w:rsidR="005511A6" w:rsidRDefault="00D904A2" w:rsidP="00F52183">
      <w:pPr>
        <w:pStyle w:val="a3"/>
        <w:spacing w:before="120" w:beforeAutospacing="0" w:after="0" w:afterAutospacing="0"/>
        <w:ind w:firstLine="709"/>
        <w:jc w:val="both"/>
        <w:rPr>
          <w:sz w:val="28"/>
          <w:szCs w:val="28"/>
        </w:rPr>
      </w:pPr>
      <w:r w:rsidRPr="00D904A2">
        <w:rPr>
          <w:sz w:val="28"/>
          <w:szCs w:val="28"/>
        </w:rPr>
        <w:t xml:space="preserve">Проектом решения </w:t>
      </w:r>
      <w:r>
        <w:rPr>
          <w:sz w:val="28"/>
          <w:szCs w:val="28"/>
        </w:rPr>
        <w:t>о</w:t>
      </w:r>
      <w:r w:rsidR="00D37A54">
        <w:rPr>
          <w:sz w:val="28"/>
          <w:szCs w:val="28"/>
        </w:rPr>
        <w:t xml:space="preserve">бщий объём доходов и расходов </w:t>
      </w:r>
      <w:r w:rsidR="000330F0">
        <w:rPr>
          <w:sz w:val="28"/>
          <w:szCs w:val="28"/>
        </w:rPr>
        <w:t xml:space="preserve">районного бюджета </w:t>
      </w:r>
      <w:r w:rsidR="00D37A54">
        <w:rPr>
          <w:sz w:val="28"/>
          <w:szCs w:val="28"/>
        </w:rPr>
        <w:t xml:space="preserve">первого года </w:t>
      </w:r>
      <w:r w:rsidR="00D37A54" w:rsidRPr="00E66AAF">
        <w:rPr>
          <w:sz w:val="28"/>
          <w:szCs w:val="28"/>
        </w:rPr>
        <w:t>планово</w:t>
      </w:r>
      <w:r w:rsidR="00D37A54">
        <w:rPr>
          <w:sz w:val="28"/>
          <w:szCs w:val="28"/>
        </w:rPr>
        <w:t>го</w:t>
      </w:r>
      <w:r w:rsidR="00D37A54" w:rsidRPr="00E66AAF">
        <w:rPr>
          <w:sz w:val="28"/>
          <w:szCs w:val="28"/>
        </w:rPr>
        <w:t xml:space="preserve"> период</w:t>
      </w:r>
      <w:r w:rsidR="00D37A54">
        <w:rPr>
          <w:sz w:val="28"/>
          <w:szCs w:val="28"/>
        </w:rPr>
        <w:t>а (</w:t>
      </w:r>
      <w:r w:rsidR="00D37A54" w:rsidRPr="00E66AAF">
        <w:rPr>
          <w:sz w:val="28"/>
          <w:szCs w:val="28"/>
        </w:rPr>
        <w:t>202</w:t>
      </w:r>
      <w:r w:rsidR="000330F0">
        <w:rPr>
          <w:sz w:val="28"/>
          <w:szCs w:val="28"/>
        </w:rPr>
        <w:t>6</w:t>
      </w:r>
      <w:r w:rsidR="00D37A54" w:rsidRPr="00E66AAF">
        <w:rPr>
          <w:sz w:val="28"/>
          <w:szCs w:val="28"/>
        </w:rPr>
        <w:t xml:space="preserve"> год</w:t>
      </w:r>
      <w:r w:rsidR="00D37A54">
        <w:rPr>
          <w:sz w:val="28"/>
          <w:szCs w:val="28"/>
        </w:rPr>
        <w:t>)</w:t>
      </w:r>
      <w:r w:rsidR="00D37A54" w:rsidRPr="00E66AAF">
        <w:rPr>
          <w:sz w:val="28"/>
          <w:szCs w:val="28"/>
        </w:rPr>
        <w:t xml:space="preserve"> </w:t>
      </w:r>
      <w:r w:rsidR="00D37A54">
        <w:rPr>
          <w:sz w:val="28"/>
          <w:szCs w:val="28"/>
        </w:rPr>
        <w:t xml:space="preserve">уточняется в сторону увеличения на сумму </w:t>
      </w:r>
      <w:r w:rsidR="000330F0">
        <w:rPr>
          <w:sz w:val="28"/>
          <w:szCs w:val="28"/>
        </w:rPr>
        <w:t>157 090 604,41</w:t>
      </w:r>
      <w:r w:rsidR="00D37A54">
        <w:rPr>
          <w:sz w:val="28"/>
          <w:szCs w:val="28"/>
        </w:rPr>
        <w:t xml:space="preserve"> рублей, за счёт уточнения прогнозного объёма по безвозмездным поступлениям</w:t>
      </w:r>
      <w:r w:rsidR="00AD2698">
        <w:rPr>
          <w:sz w:val="28"/>
          <w:szCs w:val="28"/>
        </w:rPr>
        <w:t xml:space="preserve"> за счёт субсидий и межбюджетных трансфертов</w:t>
      </w:r>
      <w:r w:rsidR="005511A6">
        <w:rPr>
          <w:sz w:val="28"/>
          <w:szCs w:val="28"/>
        </w:rPr>
        <w:t>:</w:t>
      </w:r>
    </w:p>
    <w:p w:rsidR="005511A6" w:rsidRDefault="005511A6" w:rsidP="00F52183">
      <w:pPr>
        <w:pStyle w:val="a3"/>
        <w:spacing w:before="0" w:beforeAutospacing="0" w:after="0" w:afterAutospacing="0"/>
        <w:ind w:firstLine="709"/>
        <w:jc w:val="both"/>
        <w:rPr>
          <w:sz w:val="28"/>
          <w:szCs w:val="28"/>
        </w:rPr>
      </w:pPr>
      <w:r>
        <w:rPr>
          <w:sz w:val="28"/>
          <w:szCs w:val="28"/>
        </w:rPr>
        <w:t xml:space="preserve">- </w:t>
      </w:r>
      <w:r w:rsidRPr="005511A6">
        <w:rPr>
          <w:sz w:val="28"/>
          <w:szCs w:val="28"/>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sz w:val="28"/>
          <w:szCs w:val="28"/>
        </w:rPr>
        <w:t xml:space="preserve"> – 3 596 685,70 рублей;</w:t>
      </w:r>
    </w:p>
    <w:p w:rsidR="005511A6" w:rsidRDefault="005511A6" w:rsidP="00F52183">
      <w:pPr>
        <w:pStyle w:val="a3"/>
        <w:spacing w:before="0" w:beforeAutospacing="0" w:after="0" w:afterAutospacing="0"/>
        <w:ind w:firstLine="709"/>
        <w:jc w:val="both"/>
        <w:rPr>
          <w:sz w:val="28"/>
          <w:szCs w:val="28"/>
        </w:rPr>
      </w:pPr>
      <w:r>
        <w:rPr>
          <w:sz w:val="28"/>
          <w:szCs w:val="28"/>
        </w:rPr>
        <w:t xml:space="preserve">- </w:t>
      </w:r>
      <w:r w:rsidRPr="005511A6">
        <w:rPr>
          <w:sz w:val="28"/>
          <w:szCs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sz w:val="28"/>
          <w:szCs w:val="28"/>
        </w:rPr>
        <w:t xml:space="preserve"> – 12 294 423,20 рублей;</w:t>
      </w:r>
    </w:p>
    <w:p w:rsidR="005511A6" w:rsidRDefault="005511A6" w:rsidP="00F52183">
      <w:pPr>
        <w:pStyle w:val="a3"/>
        <w:spacing w:before="0" w:beforeAutospacing="0" w:after="0" w:afterAutospacing="0"/>
        <w:ind w:firstLine="709"/>
        <w:jc w:val="both"/>
        <w:rPr>
          <w:sz w:val="28"/>
          <w:szCs w:val="28"/>
        </w:rPr>
      </w:pPr>
      <w:r>
        <w:rPr>
          <w:sz w:val="28"/>
          <w:szCs w:val="28"/>
        </w:rPr>
        <w:t xml:space="preserve">- </w:t>
      </w:r>
      <w:r w:rsidRPr="005511A6">
        <w:rPr>
          <w:sz w:val="28"/>
          <w:szCs w:val="28"/>
        </w:rPr>
        <w:t>на развитие сети учреждений культурно-досугового типа</w:t>
      </w:r>
      <w:r>
        <w:rPr>
          <w:sz w:val="28"/>
          <w:szCs w:val="28"/>
        </w:rPr>
        <w:t xml:space="preserve"> – 23 809 443,51 рублей;</w:t>
      </w:r>
    </w:p>
    <w:p w:rsidR="00D37A54" w:rsidRDefault="005511A6" w:rsidP="00F52183">
      <w:pPr>
        <w:pStyle w:val="a3"/>
        <w:spacing w:before="0" w:beforeAutospacing="0" w:after="0" w:afterAutospacing="0"/>
        <w:ind w:firstLine="709"/>
        <w:jc w:val="both"/>
        <w:rPr>
          <w:sz w:val="28"/>
          <w:szCs w:val="28"/>
        </w:rPr>
      </w:pPr>
      <w:r>
        <w:rPr>
          <w:sz w:val="28"/>
          <w:szCs w:val="28"/>
        </w:rPr>
        <w:t xml:space="preserve">- </w:t>
      </w:r>
      <w:r w:rsidR="00AD2698">
        <w:rPr>
          <w:sz w:val="28"/>
          <w:szCs w:val="28"/>
        </w:rPr>
        <w:t>п</w:t>
      </w:r>
      <w:r w:rsidRPr="005511A6">
        <w:rPr>
          <w:sz w:val="28"/>
          <w:szCs w:val="28"/>
        </w:rPr>
        <w:t>рочие субсидии бюджетам муниципальных районов</w:t>
      </w:r>
      <w:r>
        <w:rPr>
          <w:sz w:val="28"/>
          <w:szCs w:val="28"/>
        </w:rPr>
        <w:t xml:space="preserve"> – 81 904 042,00 рублей;</w:t>
      </w:r>
    </w:p>
    <w:p w:rsidR="005511A6" w:rsidRDefault="005511A6" w:rsidP="00F52183">
      <w:pPr>
        <w:pStyle w:val="a3"/>
        <w:spacing w:before="0" w:beforeAutospacing="0" w:after="0" w:afterAutospacing="0"/>
        <w:ind w:firstLine="709"/>
        <w:jc w:val="both"/>
        <w:rPr>
          <w:sz w:val="28"/>
          <w:szCs w:val="28"/>
        </w:rPr>
      </w:pPr>
      <w:r>
        <w:rPr>
          <w:sz w:val="28"/>
          <w:szCs w:val="28"/>
        </w:rPr>
        <w:t xml:space="preserve">- </w:t>
      </w:r>
      <w:r w:rsidRPr="005511A6">
        <w:rPr>
          <w:sz w:val="28"/>
          <w:szCs w:val="28"/>
        </w:rPr>
        <w:t xml:space="preserve">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w:t>
      </w:r>
      <w:r w:rsidRPr="005511A6">
        <w:rPr>
          <w:sz w:val="28"/>
          <w:szCs w:val="28"/>
        </w:rPr>
        <w:lastRenderedPageBreak/>
        <w:t>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r>
        <w:rPr>
          <w:sz w:val="28"/>
          <w:szCs w:val="28"/>
        </w:rPr>
        <w:t xml:space="preserve"> – 1 167 894,00 рублей;</w:t>
      </w:r>
    </w:p>
    <w:p w:rsidR="005511A6" w:rsidRDefault="005511A6" w:rsidP="00F52183">
      <w:pPr>
        <w:pStyle w:val="a3"/>
        <w:spacing w:before="0" w:beforeAutospacing="0" w:after="0" w:afterAutospacing="0"/>
        <w:ind w:firstLine="709"/>
        <w:jc w:val="both"/>
        <w:rPr>
          <w:sz w:val="28"/>
          <w:szCs w:val="28"/>
        </w:rPr>
      </w:pPr>
      <w:r>
        <w:rPr>
          <w:sz w:val="28"/>
          <w:szCs w:val="28"/>
        </w:rPr>
        <w:t xml:space="preserve">- </w:t>
      </w:r>
      <w:r w:rsidRPr="005511A6">
        <w:rPr>
          <w:sz w:val="28"/>
          <w:szCs w:val="28"/>
        </w:rPr>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sz w:val="28"/>
          <w:szCs w:val="28"/>
        </w:rPr>
        <w:t xml:space="preserve"> – 34 318 116,00 рублей.</w:t>
      </w:r>
    </w:p>
    <w:p w:rsidR="005511A6" w:rsidRDefault="000330F0" w:rsidP="00F52183">
      <w:pPr>
        <w:pStyle w:val="a3"/>
        <w:spacing w:before="120" w:beforeAutospacing="0" w:after="0" w:afterAutospacing="0"/>
        <w:ind w:firstLine="709"/>
        <w:jc w:val="both"/>
        <w:rPr>
          <w:sz w:val="28"/>
          <w:szCs w:val="28"/>
        </w:rPr>
      </w:pPr>
      <w:r w:rsidRPr="00D904A2">
        <w:rPr>
          <w:sz w:val="28"/>
          <w:szCs w:val="28"/>
        </w:rPr>
        <w:t xml:space="preserve">Проектом решения </w:t>
      </w:r>
      <w:r>
        <w:rPr>
          <w:sz w:val="28"/>
          <w:szCs w:val="28"/>
        </w:rPr>
        <w:t>общий объём доходов и расходов районного бюджета</w:t>
      </w:r>
      <w:r w:rsidR="00D37A54" w:rsidRPr="00E66AAF">
        <w:rPr>
          <w:sz w:val="28"/>
          <w:szCs w:val="28"/>
        </w:rPr>
        <w:t xml:space="preserve"> </w:t>
      </w:r>
      <w:r w:rsidR="00D37A54">
        <w:rPr>
          <w:sz w:val="28"/>
          <w:szCs w:val="28"/>
        </w:rPr>
        <w:t>второго года планового периода (202</w:t>
      </w:r>
      <w:r>
        <w:rPr>
          <w:sz w:val="28"/>
          <w:szCs w:val="28"/>
        </w:rPr>
        <w:t>7</w:t>
      </w:r>
      <w:r w:rsidR="00D37A54">
        <w:rPr>
          <w:sz w:val="28"/>
          <w:szCs w:val="28"/>
        </w:rPr>
        <w:t xml:space="preserve"> год) </w:t>
      </w:r>
      <w:r w:rsidRPr="000330F0">
        <w:rPr>
          <w:sz w:val="28"/>
          <w:szCs w:val="28"/>
        </w:rPr>
        <w:t>уточняется в сторону увеличения на сумму</w:t>
      </w:r>
      <w:r>
        <w:rPr>
          <w:sz w:val="28"/>
          <w:szCs w:val="28"/>
        </w:rPr>
        <w:t xml:space="preserve"> 87 721 081,22 рублей, за счёт уточнения прогнозного объёма по безвозмездным поступлениям</w:t>
      </w:r>
      <w:r w:rsidR="00AD2698" w:rsidRPr="00AD2698">
        <w:t xml:space="preserve"> </w:t>
      </w:r>
      <w:r w:rsidR="00AD2698" w:rsidRPr="00AD2698">
        <w:rPr>
          <w:sz w:val="28"/>
          <w:szCs w:val="28"/>
        </w:rPr>
        <w:t>за счёт субсидий и межбюджетных трансфертов</w:t>
      </w:r>
      <w:r w:rsidR="005511A6">
        <w:rPr>
          <w:sz w:val="28"/>
          <w:szCs w:val="28"/>
        </w:rPr>
        <w:t>:</w:t>
      </w:r>
    </w:p>
    <w:p w:rsidR="005511A6" w:rsidRDefault="005511A6" w:rsidP="00F52183">
      <w:pPr>
        <w:pStyle w:val="a3"/>
        <w:spacing w:before="0" w:beforeAutospacing="0" w:after="0" w:afterAutospacing="0"/>
        <w:ind w:firstLine="709"/>
        <w:jc w:val="both"/>
        <w:rPr>
          <w:sz w:val="28"/>
          <w:szCs w:val="28"/>
        </w:rPr>
      </w:pPr>
      <w:r>
        <w:rPr>
          <w:sz w:val="28"/>
          <w:szCs w:val="28"/>
        </w:rPr>
        <w:t xml:space="preserve">- </w:t>
      </w:r>
      <w:r w:rsidRPr="005511A6">
        <w:rPr>
          <w:sz w:val="28"/>
          <w:szCs w:val="28"/>
        </w:rPr>
        <w:t>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sidR="00BA0156">
        <w:rPr>
          <w:sz w:val="28"/>
          <w:szCs w:val="28"/>
        </w:rPr>
        <w:t xml:space="preserve"> </w:t>
      </w:r>
      <w:r>
        <w:rPr>
          <w:sz w:val="28"/>
          <w:szCs w:val="28"/>
        </w:rPr>
        <w:t>– 3 661 745,00 рублей;</w:t>
      </w:r>
    </w:p>
    <w:p w:rsidR="00D37A54" w:rsidRDefault="005511A6" w:rsidP="00F52183">
      <w:pPr>
        <w:pStyle w:val="a3"/>
        <w:spacing w:before="0" w:beforeAutospacing="0" w:after="0" w:afterAutospacing="0"/>
        <w:ind w:firstLine="709"/>
        <w:jc w:val="both"/>
        <w:rPr>
          <w:sz w:val="28"/>
          <w:szCs w:val="28"/>
        </w:rPr>
      </w:pPr>
      <w:r>
        <w:rPr>
          <w:sz w:val="28"/>
          <w:szCs w:val="28"/>
        </w:rPr>
        <w:t>-</w:t>
      </w:r>
      <w:r w:rsidR="00BA0156">
        <w:rPr>
          <w:sz w:val="28"/>
          <w:szCs w:val="28"/>
        </w:rPr>
        <w:t xml:space="preserve"> </w:t>
      </w:r>
      <w:r w:rsidR="00AD2698" w:rsidRPr="00AD2698">
        <w:rPr>
          <w:sz w:val="28"/>
          <w:szCs w:val="28"/>
        </w:rPr>
        <w:t>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sidR="00AD2698">
        <w:rPr>
          <w:sz w:val="28"/>
          <w:szCs w:val="28"/>
        </w:rPr>
        <w:t xml:space="preserve"> – 11 493 494,22 рублей;</w:t>
      </w:r>
    </w:p>
    <w:p w:rsidR="00AD2698" w:rsidRDefault="00AD2698" w:rsidP="00F52183">
      <w:pPr>
        <w:pStyle w:val="a3"/>
        <w:spacing w:before="0" w:beforeAutospacing="0" w:after="0" w:afterAutospacing="0"/>
        <w:ind w:firstLine="709"/>
        <w:jc w:val="both"/>
        <w:rPr>
          <w:sz w:val="28"/>
          <w:szCs w:val="28"/>
        </w:rPr>
      </w:pPr>
      <w:r>
        <w:rPr>
          <w:sz w:val="28"/>
          <w:szCs w:val="28"/>
        </w:rPr>
        <w:t>- п</w:t>
      </w:r>
      <w:r w:rsidRPr="00AD2698">
        <w:rPr>
          <w:sz w:val="28"/>
          <w:szCs w:val="28"/>
        </w:rPr>
        <w:t>рочие субсидии бюджетам муниципальных районов</w:t>
      </w:r>
      <w:r>
        <w:rPr>
          <w:sz w:val="28"/>
          <w:szCs w:val="28"/>
        </w:rPr>
        <w:t xml:space="preserve"> – 37 079 832,00 рублей;</w:t>
      </w:r>
    </w:p>
    <w:p w:rsidR="00AD2698" w:rsidRDefault="00AD2698" w:rsidP="00F52183">
      <w:pPr>
        <w:pStyle w:val="a3"/>
        <w:spacing w:before="0" w:beforeAutospacing="0" w:after="0" w:afterAutospacing="0"/>
        <w:ind w:firstLine="709"/>
        <w:jc w:val="both"/>
        <w:rPr>
          <w:sz w:val="28"/>
          <w:szCs w:val="28"/>
        </w:rPr>
      </w:pPr>
      <w:r>
        <w:rPr>
          <w:sz w:val="28"/>
          <w:szCs w:val="28"/>
        </w:rPr>
        <w:t xml:space="preserve">- </w:t>
      </w:r>
      <w:r w:rsidRPr="00AD2698">
        <w:rPr>
          <w:sz w:val="28"/>
          <w:szCs w:val="28"/>
        </w:rPr>
        <w:t>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r>
        <w:rPr>
          <w:sz w:val="28"/>
          <w:szCs w:val="28"/>
        </w:rPr>
        <w:t xml:space="preserve"> – 1 167 894,00 рублей;</w:t>
      </w:r>
    </w:p>
    <w:p w:rsidR="00AD2698" w:rsidRPr="00E66AAF" w:rsidRDefault="00AD2698" w:rsidP="00F52183">
      <w:pPr>
        <w:pStyle w:val="a3"/>
        <w:spacing w:before="0" w:beforeAutospacing="0" w:after="0" w:afterAutospacing="0"/>
        <w:ind w:firstLine="709"/>
        <w:jc w:val="both"/>
        <w:rPr>
          <w:sz w:val="28"/>
          <w:szCs w:val="28"/>
        </w:rPr>
      </w:pPr>
      <w:r>
        <w:rPr>
          <w:sz w:val="28"/>
          <w:szCs w:val="28"/>
        </w:rPr>
        <w:t xml:space="preserve">- </w:t>
      </w:r>
      <w:r w:rsidRPr="00AD2698">
        <w:rPr>
          <w:sz w:val="28"/>
          <w:szCs w:val="28"/>
        </w:rPr>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sz w:val="28"/>
          <w:szCs w:val="28"/>
        </w:rPr>
        <w:t xml:space="preserve"> – 34 318 116,00 рублей.</w:t>
      </w:r>
    </w:p>
    <w:p w:rsidR="00D904A2" w:rsidRDefault="00E94928" w:rsidP="00F52183">
      <w:pPr>
        <w:pStyle w:val="a3"/>
        <w:spacing w:before="120" w:beforeAutospacing="0" w:after="0" w:afterAutospacing="0"/>
        <w:ind w:firstLine="709"/>
        <w:jc w:val="both"/>
        <w:rPr>
          <w:sz w:val="28"/>
          <w:szCs w:val="28"/>
        </w:rPr>
      </w:pPr>
      <w:r w:rsidRPr="00E66AAF">
        <w:rPr>
          <w:sz w:val="28"/>
          <w:szCs w:val="28"/>
        </w:rPr>
        <w:t xml:space="preserve">С учётом вносимых проектом решения изменений </w:t>
      </w:r>
      <w:r w:rsidR="00D904A2">
        <w:rPr>
          <w:sz w:val="28"/>
          <w:szCs w:val="28"/>
        </w:rPr>
        <w:t>основные характеристики р</w:t>
      </w:r>
      <w:r w:rsidRPr="00E66AAF">
        <w:rPr>
          <w:sz w:val="28"/>
          <w:szCs w:val="28"/>
        </w:rPr>
        <w:t>айонного бюджета составят:</w:t>
      </w:r>
    </w:p>
    <w:p w:rsidR="00D904A2" w:rsidRDefault="00D904A2" w:rsidP="00F52183">
      <w:pPr>
        <w:pStyle w:val="a3"/>
        <w:spacing w:before="0" w:beforeAutospacing="0" w:after="0" w:afterAutospacing="0"/>
        <w:ind w:firstLine="709"/>
        <w:jc w:val="both"/>
        <w:rPr>
          <w:sz w:val="28"/>
          <w:szCs w:val="28"/>
        </w:rPr>
      </w:pPr>
      <w:r>
        <w:rPr>
          <w:sz w:val="28"/>
          <w:szCs w:val="28"/>
        </w:rPr>
        <w:t>- по доходам:</w:t>
      </w:r>
    </w:p>
    <w:p w:rsidR="00D904A2" w:rsidRDefault="00D904A2" w:rsidP="00F52183">
      <w:pPr>
        <w:pStyle w:val="a3"/>
        <w:spacing w:before="0" w:beforeAutospacing="0" w:after="0" w:afterAutospacing="0"/>
        <w:ind w:left="708" w:firstLine="709"/>
        <w:jc w:val="both"/>
        <w:rPr>
          <w:sz w:val="28"/>
          <w:szCs w:val="28"/>
        </w:rPr>
      </w:pPr>
      <w:r>
        <w:rPr>
          <w:sz w:val="28"/>
          <w:szCs w:val="28"/>
        </w:rPr>
        <w:t xml:space="preserve">- </w:t>
      </w:r>
      <w:r w:rsidR="00E94928" w:rsidRPr="00E66AAF">
        <w:rPr>
          <w:sz w:val="28"/>
          <w:szCs w:val="28"/>
        </w:rPr>
        <w:t>в 202</w:t>
      </w:r>
      <w:r w:rsidR="00BA0156">
        <w:rPr>
          <w:sz w:val="28"/>
          <w:szCs w:val="28"/>
        </w:rPr>
        <w:t>5</w:t>
      </w:r>
      <w:r w:rsidR="00E94928" w:rsidRPr="00E66AAF">
        <w:rPr>
          <w:sz w:val="28"/>
          <w:szCs w:val="28"/>
        </w:rPr>
        <w:t xml:space="preserve"> году </w:t>
      </w:r>
      <w:r w:rsidR="00547945" w:rsidRPr="00E66AAF">
        <w:rPr>
          <w:sz w:val="28"/>
          <w:szCs w:val="28"/>
        </w:rPr>
        <w:t xml:space="preserve">– </w:t>
      </w:r>
      <w:r w:rsidR="00BA0156">
        <w:rPr>
          <w:sz w:val="28"/>
          <w:szCs w:val="28"/>
        </w:rPr>
        <w:t>1 055 342 641,71</w:t>
      </w:r>
      <w:r w:rsidR="00547945" w:rsidRPr="00E66AAF">
        <w:rPr>
          <w:sz w:val="28"/>
          <w:szCs w:val="28"/>
        </w:rPr>
        <w:t xml:space="preserve"> </w:t>
      </w:r>
      <w:r w:rsidR="00E94928" w:rsidRPr="00E66AAF">
        <w:rPr>
          <w:sz w:val="28"/>
          <w:szCs w:val="28"/>
        </w:rPr>
        <w:t>рублей</w:t>
      </w:r>
      <w:r w:rsidR="00C876F1">
        <w:rPr>
          <w:sz w:val="28"/>
          <w:szCs w:val="28"/>
        </w:rPr>
        <w:t>;</w:t>
      </w:r>
    </w:p>
    <w:p w:rsidR="00D904A2" w:rsidRDefault="00D904A2" w:rsidP="00F52183">
      <w:pPr>
        <w:pStyle w:val="a3"/>
        <w:spacing w:before="0" w:beforeAutospacing="0" w:after="0" w:afterAutospacing="0"/>
        <w:ind w:left="708" w:firstLine="709"/>
        <w:jc w:val="both"/>
        <w:rPr>
          <w:sz w:val="28"/>
          <w:szCs w:val="28"/>
        </w:rPr>
      </w:pPr>
      <w:r>
        <w:rPr>
          <w:sz w:val="28"/>
          <w:szCs w:val="28"/>
        </w:rPr>
        <w:t xml:space="preserve">- </w:t>
      </w:r>
      <w:r w:rsidR="00E94928" w:rsidRPr="00E66AAF">
        <w:rPr>
          <w:sz w:val="28"/>
          <w:szCs w:val="28"/>
        </w:rPr>
        <w:t>в 202</w:t>
      </w:r>
      <w:r w:rsidR="00BA0156">
        <w:rPr>
          <w:sz w:val="28"/>
          <w:szCs w:val="28"/>
        </w:rPr>
        <w:t>6</w:t>
      </w:r>
      <w:r w:rsidR="00E94928" w:rsidRPr="00E66AAF">
        <w:rPr>
          <w:sz w:val="28"/>
          <w:szCs w:val="28"/>
        </w:rPr>
        <w:t xml:space="preserve"> году </w:t>
      </w:r>
      <w:r w:rsidR="002C683E">
        <w:rPr>
          <w:sz w:val="28"/>
          <w:szCs w:val="28"/>
        </w:rPr>
        <w:t xml:space="preserve">– </w:t>
      </w:r>
      <w:r w:rsidR="00BA0156">
        <w:rPr>
          <w:sz w:val="28"/>
          <w:szCs w:val="28"/>
        </w:rPr>
        <w:t>983 263 190,17</w:t>
      </w:r>
      <w:r w:rsidR="00E94928" w:rsidRPr="00E66AAF">
        <w:rPr>
          <w:sz w:val="28"/>
          <w:szCs w:val="28"/>
        </w:rPr>
        <w:t xml:space="preserve"> рублей</w:t>
      </w:r>
      <w:r w:rsidR="00C876F1">
        <w:rPr>
          <w:sz w:val="28"/>
          <w:szCs w:val="28"/>
        </w:rPr>
        <w:t>;</w:t>
      </w:r>
    </w:p>
    <w:p w:rsidR="00D904A2" w:rsidRDefault="00D904A2" w:rsidP="00F52183">
      <w:pPr>
        <w:pStyle w:val="a3"/>
        <w:spacing w:before="0" w:beforeAutospacing="0" w:after="0" w:afterAutospacing="0"/>
        <w:ind w:left="708" w:firstLine="709"/>
        <w:jc w:val="both"/>
        <w:rPr>
          <w:sz w:val="28"/>
          <w:szCs w:val="28"/>
        </w:rPr>
      </w:pPr>
      <w:r>
        <w:rPr>
          <w:sz w:val="28"/>
          <w:szCs w:val="28"/>
        </w:rPr>
        <w:t>-</w:t>
      </w:r>
      <w:r w:rsidR="002C683E">
        <w:rPr>
          <w:sz w:val="28"/>
          <w:szCs w:val="28"/>
        </w:rPr>
        <w:t xml:space="preserve"> </w:t>
      </w:r>
      <w:r w:rsidR="00E94928" w:rsidRPr="00E66AAF">
        <w:rPr>
          <w:sz w:val="28"/>
          <w:szCs w:val="28"/>
        </w:rPr>
        <w:t>в 202</w:t>
      </w:r>
      <w:r w:rsidR="00BA0156">
        <w:rPr>
          <w:sz w:val="28"/>
          <w:szCs w:val="28"/>
        </w:rPr>
        <w:t>7</w:t>
      </w:r>
      <w:r w:rsidR="002C683E">
        <w:rPr>
          <w:sz w:val="28"/>
          <w:szCs w:val="28"/>
        </w:rPr>
        <w:t xml:space="preserve"> году</w:t>
      </w:r>
      <w:r w:rsidR="00E94928" w:rsidRPr="00E66AAF">
        <w:rPr>
          <w:sz w:val="28"/>
          <w:szCs w:val="28"/>
        </w:rPr>
        <w:t xml:space="preserve"> – </w:t>
      </w:r>
      <w:r w:rsidR="00BA0156">
        <w:rPr>
          <w:bCs/>
          <w:iCs/>
          <w:kern w:val="2"/>
          <w:sz w:val="28"/>
          <w:szCs w:val="28"/>
        </w:rPr>
        <w:t>908 345 920,61</w:t>
      </w:r>
      <w:r w:rsidR="00E94928" w:rsidRPr="00D41D0D">
        <w:rPr>
          <w:sz w:val="28"/>
          <w:szCs w:val="28"/>
        </w:rPr>
        <w:t xml:space="preserve"> </w:t>
      </w:r>
      <w:r w:rsidR="00B54668">
        <w:rPr>
          <w:sz w:val="28"/>
          <w:szCs w:val="28"/>
        </w:rPr>
        <w:t>рублей</w:t>
      </w:r>
      <w:r>
        <w:rPr>
          <w:sz w:val="28"/>
          <w:szCs w:val="28"/>
        </w:rPr>
        <w:t>,</w:t>
      </w:r>
    </w:p>
    <w:p w:rsidR="00D904A2" w:rsidRDefault="00D904A2" w:rsidP="00F52183">
      <w:pPr>
        <w:pStyle w:val="a3"/>
        <w:spacing w:before="0" w:beforeAutospacing="0" w:after="0" w:afterAutospacing="0"/>
        <w:ind w:firstLine="709"/>
        <w:jc w:val="both"/>
        <w:rPr>
          <w:sz w:val="28"/>
          <w:szCs w:val="28"/>
        </w:rPr>
      </w:pPr>
      <w:r>
        <w:rPr>
          <w:sz w:val="28"/>
          <w:szCs w:val="28"/>
        </w:rPr>
        <w:t xml:space="preserve">- по </w:t>
      </w:r>
      <w:r w:rsidR="00B54668">
        <w:rPr>
          <w:sz w:val="28"/>
          <w:szCs w:val="28"/>
        </w:rPr>
        <w:t>расход</w:t>
      </w:r>
      <w:r>
        <w:rPr>
          <w:sz w:val="28"/>
          <w:szCs w:val="28"/>
        </w:rPr>
        <w:t>ам</w:t>
      </w:r>
      <w:r w:rsidR="00B54668">
        <w:rPr>
          <w:sz w:val="28"/>
          <w:szCs w:val="28"/>
        </w:rPr>
        <w:t>:</w:t>
      </w:r>
    </w:p>
    <w:p w:rsidR="00D904A2" w:rsidRDefault="00D904A2" w:rsidP="00F52183">
      <w:pPr>
        <w:pStyle w:val="a3"/>
        <w:spacing w:before="0" w:beforeAutospacing="0" w:after="0" w:afterAutospacing="0"/>
        <w:ind w:left="708" w:firstLine="709"/>
        <w:jc w:val="both"/>
        <w:rPr>
          <w:sz w:val="28"/>
          <w:szCs w:val="28"/>
        </w:rPr>
      </w:pPr>
      <w:r>
        <w:rPr>
          <w:sz w:val="28"/>
          <w:szCs w:val="28"/>
        </w:rPr>
        <w:t>-</w:t>
      </w:r>
      <w:r w:rsidR="00B54668">
        <w:rPr>
          <w:sz w:val="28"/>
          <w:szCs w:val="28"/>
        </w:rPr>
        <w:t xml:space="preserve"> в 202</w:t>
      </w:r>
      <w:r w:rsidR="00BA0156">
        <w:rPr>
          <w:sz w:val="28"/>
          <w:szCs w:val="28"/>
        </w:rPr>
        <w:t>5 году – 1 153 999 673,23</w:t>
      </w:r>
      <w:r>
        <w:rPr>
          <w:sz w:val="28"/>
          <w:szCs w:val="28"/>
        </w:rPr>
        <w:t xml:space="preserve"> рублей,</w:t>
      </w:r>
    </w:p>
    <w:p w:rsidR="00D904A2" w:rsidRDefault="00D904A2" w:rsidP="00F52183">
      <w:pPr>
        <w:pStyle w:val="a3"/>
        <w:spacing w:before="0" w:beforeAutospacing="0" w:after="0" w:afterAutospacing="0"/>
        <w:ind w:left="708" w:firstLine="709"/>
        <w:jc w:val="both"/>
        <w:rPr>
          <w:sz w:val="28"/>
          <w:szCs w:val="28"/>
        </w:rPr>
      </w:pPr>
      <w:r>
        <w:rPr>
          <w:sz w:val="28"/>
          <w:szCs w:val="28"/>
        </w:rPr>
        <w:t>- в 202</w:t>
      </w:r>
      <w:r w:rsidR="00BA0156">
        <w:rPr>
          <w:sz w:val="28"/>
          <w:szCs w:val="28"/>
        </w:rPr>
        <w:t>6 году – 983 263 190,17</w:t>
      </w:r>
      <w:r>
        <w:rPr>
          <w:sz w:val="28"/>
          <w:szCs w:val="28"/>
        </w:rPr>
        <w:t xml:space="preserve"> рублей,</w:t>
      </w:r>
    </w:p>
    <w:p w:rsidR="00E94928" w:rsidRPr="00E66AAF" w:rsidRDefault="00D904A2" w:rsidP="00F52183">
      <w:pPr>
        <w:pStyle w:val="a3"/>
        <w:spacing w:before="0" w:beforeAutospacing="0" w:after="0" w:afterAutospacing="0"/>
        <w:ind w:left="708" w:firstLine="709"/>
        <w:jc w:val="both"/>
        <w:rPr>
          <w:sz w:val="28"/>
          <w:szCs w:val="28"/>
        </w:rPr>
      </w:pPr>
      <w:r>
        <w:rPr>
          <w:sz w:val="28"/>
          <w:szCs w:val="28"/>
        </w:rPr>
        <w:t>- в 202</w:t>
      </w:r>
      <w:r w:rsidR="00BA0156">
        <w:rPr>
          <w:sz w:val="28"/>
          <w:szCs w:val="28"/>
        </w:rPr>
        <w:t>7</w:t>
      </w:r>
      <w:r>
        <w:rPr>
          <w:sz w:val="28"/>
          <w:szCs w:val="28"/>
        </w:rPr>
        <w:t xml:space="preserve"> году – </w:t>
      </w:r>
      <w:r w:rsidR="00BA0156">
        <w:rPr>
          <w:sz w:val="28"/>
          <w:szCs w:val="28"/>
        </w:rPr>
        <w:t>908 345 920,61</w:t>
      </w:r>
      <w:r>
        <w:rPr>
          <w:sz w:val="28"/>
          <w:szCs w:val="28"/>
        </w:rPr>
        <w:t xml:space="preserve"> рублей.</w:t>
      </w:r>
    </w:p>
    <w:p w:rsidR="00E94928" w:rsidRPr="00E66AAF" w:rsidRDefault="00E94928" w:rsidP="00F52183">
      <w:pPr>
        <w:pStyle w:val="a3"/>
        <w:spacing w:before="0" w:beforeAutospacing="0" w:after="0" w:afterAutospacing="0"/>
        <w:ind w:firstLine="709"/>
        <w:jc w:val="both"/>
        <w:rPr>
          <w:sz w:val="28"/>
          <w:szCs w:val="28"/>
        </w:rPr>
      </w:pPr>
      <w:r w:rsidRPr="00E66AAF">
        <w:rPr>
          <w:sz w:val="28"/>
          <w:szCs w:val="28"/>
        </w:rPr>
        <w:lastRenderedPageBreak/>
        <w:t>Изменение основных характеристик районного бюджета характеризуется следующими данными.</w:t>
      </w:r>
    </w:p>
    <w:p w:rsidR="00F6426D" w:rsidRPr="00E66AAF" w:rsidRDefault="006E5268" w:rsidP="00F52183">
      <w:pPr>
        <w:pStyle w:val="a3"/>
        <w:spacing w:before="60" w:beforeAutospacing="0" w:after="60" w:afterAutospacing="0"/>
        <w:ind w:firstLine="709"/>
        <w:jc w:val="both"/>
        <w:rPr>
          <w:b/>
          <w:sz w:val="28"/>
          <w:szCs w:val="28"/>
        </w:rPr>
      </w:pPr>
      <w:r w:rsidRPr="00E66AAF">
        <w:rPr>
          <w:sz w:val="28"/>
          <w:szCs w:val="28"/>
        </w:rPr>
        <w:t xml:space="preserve">Изменение основных характеристик районного </w:t>
      </w:r>
      <w:r w:rsidR="0003058C" w:rsidRPr="00E66AAF">
        <w:rPr>
          <w:sz w:val="28"/>
          <w:szCs w:val="28"/>
        </w:rPr>
        <w:t xml:space="preserve">бюджета </w:t>
      </w:r>
      <w:r w:rsidRPr="00E66AAF">
        <w:rPr>
          <w:sz w:val="28"/>
          <w:szCs w:val="28"/>
        </w:rPr>
        <w:t>на</w:t>
      </w:r>
      <w:r w:rsidR="00F6426D" w:rsidRPr="00E66AAF">
        <w:rPr>
          <w:b/>
          <w:sz w:val="28"/>
          <w:szCs w:val="28"/>
        </w:rPr>
        <w:t xml:space="preserve"> 202</w:t>
      </w:r>
      <w:r w:rsidR="00BA0156">
        <w:rPr>
          <w:b/>
          <w:sz w:val="28"/>
          <w:szCs w:val="28"/>
        </w:rPr>
        <w:t>5</w:t>
      </w:r>
      <w:r w:rsidR="00F6426D" w:rsidRPr="00E66AAF">
        <w:rPr>
          <w:b/>
          <w:sz w:val="28"/>
          <w:szCs w:val="28"/>
        </w:rPr>
        <w:t xml:space="preserve"> год</w:t>
      </w:r>
    </w:p>
    <w:tbl>
      <w:tblPr>
        <w:tblW w:w="0" w:type="auto"/>
        <w:jc w:val="center"/>
        <w:tblLook w:val="04A0" w:firstRow="1" w:lastRow="0" w:firstColumn="1" w:lastColumn="0" w:noHBand="0" w:noVBand="1"/>
      </w:tblPr>
      <w:tblGrid>
        <w:gridCol w:w="3749"/>
        <w:gridCol w:w="1466"/>
        <w:gridCol w:w="1616"/>
        <w:gridCol w:w="1466"/>
        <w:gridCol w:w="1556"/>
      </w:tblGrid>
      <w:tr w:rsidR="00E31EE9" w:rsidRPr="00E31EE9" w:rsidTr="00F52183">
        <w:trPr>
          <w:trHeight w:val="95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center"/>
              <w:rPr>
                <w:rFonts w:ascii="Times New Roman" w:hAnsi="Times New Roman" w:cs="Times New Roman"/>
                <w:bCs/>
                <w:kern w:val="2"/>
                <w:sz w:val="20"/>
                <w:szCs w:val="20"/>
              </w:rPr>
            </w:pPr>
            <w:r w:rsidRPr="00E31EE9">
              <w:rPr>
                <w:rFonts w:ascii="Times New Roman" w:hAnsi="Times New Roman" w:cs="Times New Roman"/>
                <w:bCs/>
                <w:kern w:val="2"/>
                <w:sz w:val="20"/>
                <w:szCs w:val="20"/>
              </w:rPr>
              <w:t>Наименование</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E31EE9" w:rsidRPr="00E31EE9" w:rsidRDefault="00E31EE9" w:rsidP="00F52183">
            <w:pPr>
              <w:spacing w:after="0" w:line="240" w:lineRule="auto"/>
              <w:jc w:val="center"/>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Утверждено,</w:t>
            </w:r>
          </w:p>
          <w:p w:rsidR="00E31EE9" w:rsidRPr="00E31EE9" w:rsidRDefault="00E31EE9" w:rsidP="00F52183">
            <w:pPr>
              <w:spacing w:after="0" w:line="240" w:lineRule="auto"/>
              <w:jc w:val="center"/>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1EE9" w:rsidRPr="00E31EE9" w:rsidRDefault="00E31EE9" w:rsidP="00F52183">
            <w:pPr>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Предусмотрено</w:t>
            </w:r>
          </w:p>
          <w:p w:rsidR="00392737" w:rsidRDefault="00392737" w:rsidP="00F52183">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проектом</w:t>
            </w:r>
          </w:p>
          <w:p w:rsidR="00E31EE9" w:rsidRPr="00E31EE9" w:rsidRDefault="00E31EE9" w:rsidP="00F52183">
            <w:pPr>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решения,</w:t>
            </w:r>
          </w:p>
          <w:p w:rsidR="00E31EE9" w:rsidRPr="00E31EE9" w:rsidRDefault="00E31EE9" w:rsidP="00F52183">
            <w:pPr>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Отклонение</w:t>
            </w:r>
          </w:p>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w:t>
            </w:r>
          </w:p>
          <w:p w:rsidR="00E31EE9" w:rsidRPr="00E31EE9" w:rsidRDefault="00E31EE9" w:rsidP="00F52183">
            <w:pPr>
              <w:suppressAutoHyphens w:val="0"/>
              <w:spacing w:after="0" w:line="240" w:lineRule="auto"/>
              <w:jc w:val="center"/>
              <w:rPr>
                <w:rFonts w:ascii="Times New Roman" w:eastAsia="Times New Roman" w:hAnsi="Times New Roman" w:cs="Times New Roman"/>
                <w:b/>
                <w:kern w:val="0"/>
                <w:sz w:val="20"/>
                <w:szCs w:val="20"/>
                <w:lang w:eastAsia="ru-RU"/>
              </w:rPr>
            </w:pPr>
            <w:r w:rsidRPr="00E31EE9">
              <w:rPr>
                <w:rFonts w:ascii="Times New Roman" w:eastAsia="Times New Roman" w:hAnsi="Times New Roman" w:cs="Times New Roman"/>
                <w:kern w:val="0"/>
                <w:sz w:val="20"/>
                <w:szCs w:val="20"/>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Отношение к</w:t>
            </w:r>
          </w:p>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утверждённому</w:t>
            </w:r>
          </w:p>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объёму,</w:t>
            </w:r>
          </w:p>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процент</w:t>
            </w:r>
          </w:p>
        </w:tc>
      </w:tr>
      <w:tr w:rsidR="00E31EE9" w:rsidRPr="00E31EE9" w:rsidTr="00F52183">
        <w:trPr>
          <w:trHeight w:val="2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908 566 942,81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1 055 342 641,71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146 775 698,90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116,2</w:t>
            </w:r>
          </w:p>
        </w:tc>
      </w:tr>
      <w:tr w:rsidR="00E31EE9" w:rsidRPr="00E31EE9" w:rsidTr="00F52183">
        <w:trPr>
          <w:trHeight w:val="249"/>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в том числе:</w:t>
            </w:r>
          </w:p>
        </w:tc>
      </w:tr>
      <w:tr w:rsidR="00E31EE9" w:rsidRPr="00E31EE9" w:rsidTr="00F52183">
        <w:trPr>
          <w:trHeight w:val="2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налоговые и неналоговые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406 754 286,43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407 094 586,43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340 300,00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100,1</w:t>
            </w:r>
          </w:p>
        </w:tc>
      </w:tr>
      <w:tr w:rsidR="00E31EE9" w:rsidRPr="00E31EE9" w:rsidTr="00F52183">
        <w:trPr>
          <w:trHeight w:val="2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безвозмездные поступления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501 812 656,38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648 248 055,28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146 435 398,90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129,2</w:t>
            </w:r>
          </w:p>
        </w:tc>
      </w:tr>
      <w:tr w:rsidR="00E31EE9" w:rsidRPr="00E31EE9" w:rsidTr="00F52183">
        <w:trPr>
          <w:trHeight w:val="249"/>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jc w:val="right"/>
              <w:rPr>
                <w:rFonts w:ascii="Times New Roman" w:hAnsi="Times New Roman" w:cs="Times New Roman"/>
                <w:bCs/>
                <w:iCs/>
                <w:kern w:val="2"/>
                <w:sz w:val="20"/>
                <w:szCs w:val="20"/>
              </w:rPr>
            </w:pPr>
          </w:p>
        </w:tc>
      </w:tr>
      <w:tr w:rsidR="00E31EE9" w:rsidRPr="00E31EE9" w:rsidTr="00F52183">
        <w:trPr>
          <w:trHeight w:val="2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Расходы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908 566 942,81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1 153 999 673,23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245 432 730,42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127,0</w:t>
            </w:r>
          </w:p>
        </w:tc>
      </w:tr>
      <w:tr w:rsidR="00E31EE9" w:rsidRPr="00E31EE9" w:rsidTr="00F52183">
        <w:trPr>
          <w:trHeight w:val="249"/>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в том числе:</w:t>
            </w:r>
          </w:p>
        </w:tc>
      </w:tr>
      <w:tr w:rsidR="00E31EE9" w:rsidRPr="00E31EE9" w:rsidTr="00F52183">
        <w:trPr>
          <w:trHeight w:val="2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за счёт налоговых и неналоговых доходов, поступлений нецелевого характера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480 224 795,43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579 222 126,95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98 997 331,52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86382B"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120,6</w:t>
            </w:r>
          </w:p>
        </w:tc>
      </w:tr>
      <w:tr w:rsidR="00E31EE9" w:rsidRPr="00E31EE9" w:rsidTr="00F52183">
        <w:trPr>
          <w:trHeight w:val="2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за счёт поступлений целевого характера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428 342 147,38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574 777 546,28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146 435 398,90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134,2</w:t>
            </w:r>
          </w:p>
        </w:tc>
      </w:tr>
      <w:tr w:rsidR="00E31EE9" w:rsidRPr="00E31EE9" w:rsidTr="00F52183">
        <w:trPr>
          <w:trHeight w:val="24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Дефицит (-), Профицит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-98 657 031,52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-98 657 031,52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w:t>
            </w:r>
          </w:p>
        </w:tc>
      </w:tr>
    </w:tbl>
    <w:p w:rsidR="00E1743B" w:rsidRPr="00E66AAF" w:rsidRDefault="006E5268" w:rsidP="00F52183">
      <w:pPr>
        <w:pStyle w:val="a3"/>
        <w:spacing w:before="60" w:beforeAutospacing="0" w:after="60" w:afterAutospacing="0"/>
        <w:ind w:firstLine="709"/>
        <w:jc w:val="both"/>
        <w:rPr>
          <w:sz w:val="28"/>
          <w:szCs w:val="28"/>
        </w:rPr>
      </w:pPr>
      <w:r w:rsidRPr="00E66AAF">
        <w:rPr>
          <w:sz w:val="28"/>
          <w:szCs w:val="28"/>
        </w:rPr>
        <w:t>Изменение основных характеристик районного бюджета на 202</w:t>
      </w:r>
      <w:r w:rsidR="00BA0156">
        <w:rPr>
          <w:sz w:val="28"/>
          <w:szCs w:val="28"/>
        </w:rPr>
        <w:t>6</w:t>
      </w:r>
      <w:r w:rsidRPr="00E66AAF">
        <w:rPr>
          <w:sz w:val="28"/>
          <w:szCs w:val="28"/>
        </w:rPr>
        <w:t xml:space="preserve"> год</w:t>
      </w:r>
    </w:p>
    <w:tbl>
      <w:tblPr>
        <w:tblW w:w="0" w:type="auto"/>
        <w:jc w:val="center"/>
        <w:tblLook w:val="04A0" w:firstRow="1" w:lastRow="0" w:firstColumn="1" w:lastColumn="0" w:noHBand="0" w:noVBand="1"/>
      </w:tblPr>
      <w:tblGrid>
        <w:gridCol w:w="3713"/>
        <w:gridCol w:w="1466"/>
        <w:gridCol w:w="1550"/>
        <w:gridCol w:w="1568"/>
        <w:gridCol w:w="1556"/>
      </w:tblGrid>
      <w:tr w:rsidR="00E31EE9" w:rsidRPr="00E31EE9" w:rsidTr="00F52183">
        <w:trPr>
          <w:trHeight w:val="70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center"/>
              <w:rPr>
                <w:rFonts w:ascii="Times New Roman" w:hAnsi="Times New Roman" w:cs="Times New Roman"/>
                <w:bCs/>
                <w:kern w:val="2"/>
                <w:sz w:val="20"/>
                <w:szCs w:val="20"/>
              </w:rPr>
            </w:pPr>
            <w:r w:rsidRPr="00E31EE9">
              <w:rPr>
                <w:rFonts w:ascii="Times New Roman" w:hAnsi="Times New Roman" w:cs="Times New Roman"/>
                <w:bCs/>
                <w:kern w:val="2"/>
                <w:sz w:val="20"/>
                <w:szCs w:val="20"/>
              </w:rPr>
              <w:t>Наименование</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E31EE9" w:rsidRPr="00E31EE9" w:rsidRDefault="00E31EE9" w:rsidP="00F52183">
            <w:pPr>
              <w:spacing w:after="0" w:line="240" w:lineRule="auto"/>
              <w:jc w:val="center"/>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Утверждено,</w:t>
            </w:r>
          </w:p>
          <w:p w:rsidR="00E31EE9" w:rsidRPr="00E31EE9" w:rsidRDefault="00E31EE9" w:rsidP="00F52183">
            <w:pPr>
              <w:spacing w:after="0" w:line="240" w:lineRule="auto"/>
              <w:jc w:val="center"/>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1EE9" w:rsidRPr="00E31EE9" w:rsidRDefault="00E31EE9" w:rsidP="00F52183">
            <w:pPr>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Предусмотрено</w:t>
            </w:r>
          </w:p>
          <w:p w:rsidR="00392737" w:rsidRDefault="00392737" w:rsidP="00F52183">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проектом</w:t>
            </w:r>
          </w:p>
          <w:p w:rsidR="00E31EE9" w:rsidRPr="00E31EE9" w:rsidRDefault="00E31EE9" w:rsidP="00F52183">
            <w:pPr>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решения,</w:t>
            </w:r>
          </w:p>
          <w:p w:rsidR="00E31EE9" w:rsidRPr="00E31EE9" w:rsidRDefault="00E31EE9" w:rsidP="00F52183">
            <w:pPr>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Отклонение (+/-),</w:t>
            </w:r>
          </w:p>
          <w:p w:rsidR="00E31EE9" w:rsidRPr="00E31EE9" w:rsidRDefault="00E31EE9" w:rsidP="00F52183">
            <w:pPr>
              <w:suppressAutoHyphens w:val="0"/>
              <w:spacing w:after="0" w:line="240" w:lineRule="auto"/>
              <w:jc w:val="center"/>
              <w:rPr>
                <w:rFonts w:ascii="Times New Roman" w:eastAsia="Times New Roman" w:hAnsi="Times New Roman" w:cs="Times New Roman"/>
                <w:b/>
                <w:kern w:val="0"/>
                <w:sz w:val="20"/>
                <w:szCs w:val="20"/>
                <w:lang w:eastAsia="ru-RU"/>
              </w:rPr>
            </w:pPr>
            <w:r w:rsidRPr="00E31EE9">
              <w:rPr>
                <w:rFonts w:ascii="Times New Roman" w:eastAsia="Times New Roman" w:hAnsi="Times New Roman" w:cs="Times New Roman"/>
                <w:kern w:val="0"/>
                <w:sz w:val="20"/>
                <w:szCs w:val="20"/>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Отношение к</w:t>
            </w:r>
          </w:p>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утверждённому</w:t>
            </w:r>
          </w:p>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объёму,</w:t>
            </w:r>
          </w:p>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процент</w:t>
            </w: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826 172 585,76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983 263 190,17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157 090 604,41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119,0</w:t>
            </w:r>
          </w:p>
        </w:tc>
      </w:tr>
      <w:tr w:rsidR="00E31EE9" w:rsidRPr="00E31EE9" w:rsidTr="00F52183">
        <w:trPr>
          <w:trHeight w:val="154"/>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в том числе:</w:t>
            </w: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налоговые и неналоговые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343 387 787,60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343 387 787,60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100,0</w:t>
            </w: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безвозмездные поступления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482 784 798,16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639 875 402,57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157 090 604,41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132,5</w:t>
            </w:r>
          </w:p>
        </w:tc>
      </w:tr>
      <w:tr w:rsidR="00E31EE9" w:rsidRPr="00E31EE9" w:rsidTr="00F52183">
        <w:trPr>
          <w:trHeight w:val="154"/>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jc w:val="right"/>
              <w:rPr>
                <w:rFonts w:ascii="Times New Roman" w:hAnsi="Times New Roman" w:cs="Times New Roman"/>
                <w:bCs/>
                <w:iCs/>
                <w:kern w:val="2"/>
                <w:sz w:val="20"/>
                <w:szCs w:val="20"/>
              </w:rPr>
            </w:pP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Расходы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826 172 585,76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983 263 190,17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157 090 604,41</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119,0</w:t>
            </w:r>
          </w:p>
        </w:tc>
      </w:tr>
      <w:tr w:rsidR="00E31EE9" w:rsidRPr="00E31EE9" w:rsidTr="00F52183">
        <w:trPr>
          <w:trHeight w:val="154"/>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в том числе:</w:t>
            </w: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за счёт налоговых и неналоговых доходов, поступлений нецелевого характера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395 073 617,60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395 073 617,60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86382B"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100,0</w:t>
            </w: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за счёт поступлений целевого характера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420 968 875,16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578 059 479,57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157 090 604,41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86382B"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137,3</w:t>
            </w: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условно утвержденные расходы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10 130 093,00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10 130 093,00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100,0</w:t>
            </w:r>
          </w:p>
        </w:tc>
      </w:tr>
      <w:tr w:rsidR="00E31EE9" w:rsidRPr="00E31EE9" w:rsidTr="00F52183">
        <w:trPr>
          <w:trHeight w:val="23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Дефицит (-), Профицит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100,0</w:t>
            </w:r>
          </w:p>
        </w:tc>
      </w:tr>
    </w:tbl>
    <w:p w:rsidR="00E1743B" w:rsidRPr="00E66AAF" w:rsidRDefault="006E5268" w:rsidP="00F52183">
      <w:pPr>
        <w:pStyle w:val="a3"/>
        <w:spacing w:before="60" w:beforeAutospacing="0" w:after="60" w:afterAutospacing="0"/>
        <w:ind w:firstLine="709"/>
        <w:jc w:val="both"/>
        <w:rPr>
          <w:sz w:val="28"/>
          <w:szCs w:val="28"/>
        </w:rPr>
      </w:pPr>
      <w:r w:rsidRPr="00E66AAF">
        <w:rPr>
          <w:sz w:val="28"/>
          <w:szCs w:val="28"/>
        </w:rPr>
        <w:t>Изменение основных характеристик районного бюджета на 202</w:t>
      </w:r>
      <w:r w:rsidR="00BA0156">
        <w:rPr>
          <w:sz w:val="28"/>
          <w:szCs w:val="28"/>
        </w:rPr>
        <w:t>7</w:t>
      </w:r>
      <w:r w:rsidRPr="00E66AAF">
        <w:rPr>
          <w:sz w:val="28"/>
          <w:szCs w:val="28"/>
        </w:rPr>
        <w:t xml:space="preserve"> год</w:t>
      </w:r>
    </w:p>
    <w:tbl>
      <w:tblPr>
        <w:tblW w:w="0" w:type="auto"/>
        <w:jc w:val="center"/>
        <w:tblLook w:val="04A0" w:firstRow="1" w:lastRow="0" w:firstColumn="1" w:lastColumn="0" w:noHBand="0" w:noVBand="1"/>
      </w:tblPr>
      <w:tblGrid>
        <w:gridCol w:w="3768"/>
        <w:gridCol w:w="1466"/>
        <w:gridCol w:w="1550"/>
        <w:gridCol w:w="1513"/>
        <w:gridCol w:w="1556"/>
      </w:tblGrid>
      <w:tr w:rsidR="00E31EE9" w:rsidRPr="00E31EE9" w:rsidTr="00F52183">
        <w:trPr>
          <w:trHeight w:val="709"/>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center"/>
              <w:rPr>
                <w:rFonts w:ascii="Times New Roman" w:hAnsi="Times New Roman" w:cs="Times New Roman"/>
                <w:bCs/>
                <w:kern w:val="2"/>
                <w:sz w:val="20"/>
                <w:szCs w:val="20"/>
              </w:rPr>
            </w:pPr>
            <w:r w:rsidRPr="00E31EE9">
              <w:rPr>
                <w:rFonts w:ascii="Times New Roman" w:hAnsi="Times New Roman" w:cs="Times New Roman"/>
                <w:bCs/>
                <w:kern w:val="2"/>
                <w:sz w:val="20"/>
                <w:szCs w:val="20"/>
              </w:rPr>
              <w:t>Наименование</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E31EE9" w:rsidRPr="00E31EE9" w:rsidRDefault="00E31EE9" w:rsidP="00F52183">
            <w:pPr>
              <w:spacing w:after="0" w:line="240" w:lineRule="auto"/>
              <w:jc w:val="center"/>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Утверждено,</w:t>
            </w:r>
          </w:p>
          <w:p w:rsidR="00E31EE9" w:rsidRPr="00E31EE9" w:rsidRDefault="00E31EE9" w:rsidP="00F52183">
            <w:pPr>
              <w:spacing w:after="0" w:line="240" w:lineRule="auto"/>
              <w:jc w:val="center"/>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1EE9" w:rsidRPr="00E31EE9" w:rsidRDefault="00E31EE9" w:rsidP="00F52183">
            <w:pPr>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Предусмотрено</w:t>
            </w:r>
          </w:p>
          <w:p w:rsidR="00392737" w:rsidRDefault="00392737" w:rsidP="00F52183">
            <w:pPr>
              <w:spacing w:after="0" w:line="240" w:lineRule="auto"/>
              <w:jc w:val="center"/>
              <w:rPr>
                <w:rFonts w:ascii="Times New Roman" w:eastAsia="Times New Roman" w:hAnsi="Times New Roman" w:cs="Times New Roman"/>
                <w:kern w:val="0"/>
                <w:sz w:val="20"/>
                <w:szCs w:val="20"/>
                <w:lang w:eastAsia="ru-RU"/>
              </w:rPr>
            </w:pPr>
            <w:r>
              <w:rPr>
                <w:rFonts w:ascii="Times New Roman" w:eastAsia="Times New Roman" w:hAnsi="Times New Roman" w:cs="Times New Roman"/>
                <w:kern w:val="0"/>
                <w:sz w:val="20"/>
                <w:szCs w:val="20"/>
                <w:lang w:eastAsia="ru-RU"/>
              </w:rPr>
              <w:t>п</w:t>
            </w:r>
            <w:r w:rsidR="00E31EE9" w:rsidRPr="00E31EE9">
              <w:rPr>
                <w:rFonts w:ascii="Times New Roman" w:eastAsia="Times New Roman" w:hAnsi="Times New Roman" w:cs="Times New Roman"/>
                <w:kern w:val="0"/>
                <w:sz w:val="20"/>
                <w:szCs w:val="20"/>
                <w:lang w:eastAsia="ru-RU"/>
              </w:rPr>
              <w:t>роектом</w:t>
            </w:r>
          </w:p>
          <w:p w:rsidR="00E31EE9" w:rsidRPr="00E31EE9" w:rsidRDefault="00E31EE9" w:rsidP="00F52183">
            <w:pPr>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решения,</w:t>
            </w:r>
          </w:p>
          <w:p w:rsidR="00E31EE9" w:rsidRPr="00E31EE9" w:rsidRDefault="00E31EE9" w:rsidP="00F52183">
            <w:pPr>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Отклонение (+/-),</w:t>
            </w:r>
          </w:p>
          <w:p w:rsidR="00E31EE9" w:rsidRPr="00E31EE9" w:rsidRDefault="00E31EE9" w:rsidP="00F52183">
            <w:pPr>
              <w:suppressAutoHyphens w:val="0"/>
              <w:spacing w:after="0" w:line="240" w:lineRule="auto"/>
              <w:jc w:val="center"/>
              <w:rPr>
                <w:rFonts w:ascii="Times New Roman" w:eastAsia="Times New Roman" w:hAnsi="Times New Roman" w:cs="Times New Roman"/>
                <w:b/>
                <w:kern w:val="0"/>
                <w:sz w:val="20"/>
                <w:szCs w:val="20"/>
                <w:lang w:eastAsia="ru-RU"/>
              </w:rPr>
            </w:pPr>
            <w:r w:rsidRPr="00E31EE9">
              <w:rPr>
                <w:rFonts w:ascii="Times New Roman" w:eastAsia="Times New Roman" w:hAnsi="Times New Roman" w:cs="Times New Roman"/>
                <w:kern w:val="0"/>
                <w:sz w:val="20"/>
                <w:szCs w:val="20"/>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Отношение к</w:t>
            </w:r>
          </w:p>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утверждённому</w:t>
            </w:r>
          </w:p>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объёму,</w:t>
            </w:r>
          </w:p>
          <w:p w:rsidR="00E31EE9" w:rsidRPr="00E31EE9" w:rsidRDefault="00E31EE9" w:rsidP="00F52183">
            <w:pPr>
              <w:suppressAutoHyphens w:val="0"/>
              <w:spacing w:after="0" w:line="240" w:lineRule="auto"/>
              <w:jc w:val="center"/>
              <w:rPr>
                <w:rFonts w:ascii="Times New Roman" w:eastAsia="Times New Roman" w:hAnsi="Times New Roman" w:cs="Times New Roman"/>
                <w:kern w:val="0"/>
                <w:sz w:val="20"/>
                <w:szCs w:val="20"/>
                <w:lang w:eastAsia="ru-RU"/>
              </w:rPr>
            </w:pPr>
            <w:r w:rsidRPr="00E31EE9">
              <w:rPr>
                <w:rFonts w:ascii="Times New Roman" w:eastAsia="Times New Roman" w:hAnsi="Times New Roman" w:cs="Times New Roman"/>
                <w:kern w:val="0"/>
                <w:sz w:val="20"/>
                <w:szCs w:val="20"/>
                <w:lang w:eastAsia="ru-RU"/>
              </w:rPr>
              <w:t>процент</w:t>
            </w: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820 624 839,39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908 345 920,61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87 721 081,22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110,7</w:t>
            </w:r>
          </w:p>
        </w:tc>
      </w:tr>
      <w:tr w:rsidR="00E31EE9" w:rsidRPr="00E31EE9" w:rsidTr="00F52183">
        <w:trPr>
          <w:trHeight w:val="154"/>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в том числе:</w:t>
            </w: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налоговые и неналоговые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339 680 504,55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339 680 504,55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100,0</w:t>
            </w: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безвозмездные поступления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480 944 334,84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568 665 416,06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87 721 081,22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118,2</w:t>
            </w:r>
          </w:p>
        </w:tc>
      </w:tr>
      <w:tr w:rsidR="00E31EE9" w:rsidRPr="00E31EE9" w:rsidTr="00F52183">
        <w:trPr>
          <w:trHeight w:val="154"/>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jc w:val="right"/>
              <w:rPr>
                <w:rFonts w:ascii="Times New Roman" w:hAnsi="Times New Roman" w:cs="Times New Roman"/>
                <w:bCs/>
                <w:iCs/>
                <w:kern w:val="2"/>
                <w:sz w:val="20"/>
                <w:szCs w:val="20"/>
              </w:rPr>
            </w:pP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Расходы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820 624 839,39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908 345 920,61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87 721 081,22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86382B" w:rsidP="00F52183">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110,7</w:t>
            </w:r>
          </w:p>
        </w:tc>
      </w:tr>
      <w:tr w:rsidR="00E31EE9" w:rsidRPr="00E31EE9" w:rsidTr="00F52183">
        <w:trPr>
          <w:trHeight w:val="154"/>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в том числе:</w:t>
            </w: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за счёт налоговых и неналоговых доходов, поступлений нецелевого характера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380 156 695,55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380 156 695,55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86382B"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100,0</w:t>
            </w: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за счёт поступлений целевого характера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420 459 895,84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508 180 977,06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87 721 081,22</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0B472A"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120,9</w:t>
            </w:r>
          </w:p>
        </w:tc>
      </w:tr>
      <w:tr w:rsidR="00E31EE9" w:rsidRPr="00E31EE9" w:rsidTr="00F52183">
        <w:trPr>
          <w:trHeight w:val="154"/>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E31EE9" w:rsidP="00F52183">
            <w:pPr>
              <w:spacing w:after="0" w:line="240" w:lineRule="auto"/>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условно утвержденные расходы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20 008 248,00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20 008 248,00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Cs/>
                <w:iCs/>
                <w:kern w:val="2"/>
                <w:sz w:val="20"/>
                <w:szCs w:val="20"/>
              </w:rPr>
            </w:pPr>
            <w:r w:rsidRPr="00E31EE9">
              <w:rPr>
                <w:rFonts w:ascii="Times New Roman" w:hAnsi="Times New Roman" w:cs="Times New Roman"/>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0B472A" w:rsidP="00F52183">
            <w:pPr>
              <w:spacing w:after="0" w:line="240" w:lineRule="auto"/>
              <w:jc w:val="right"/>
              <w:rPr>
                <w:rFonts w:ascii="Times New Roman" w:hAnsi="Times New Roman" w:cs="Times New Roman"/>
                <w:bCs/>
                <w:iCs/>
                <w:kern w:val="2"/>
                <w:sz w:val="20"/>
                <w:szCs w:val="20"/>
              </w:rPr>
            </w:pPr>
            <w:r>
              <w:rPr>
                <w:rFonts w:ascii="Times New Roman" w:hAnsi="Times New Roman" w:cs="Times New Roman"/>
                <w:bCs/>
                <w:iCs/>
                <w:kern w:val="2"/>
                <w:sz w:val="20"/>
                <w:szCs w:val="20"/>
              </w:rPr>
              <w:t>100,0</w:t>
            </w:r>
          </w:p>
        </w:tc>
      </w:tr>
      <w:tr w:rsidR="00E31EE9" w:rsidRPr="00E31EE9" w:rsidTr="00F52183">
        <w:trPr>
          <w:trHeight w:val="235"/>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Дефицит (-), Профицит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E31EE9" w:rsidRPr="00E31EE9" w:rsidRDefault="00E31EE9" w:rsidP="00F52183">
            <w:pPr>
              <w:spacing w:after="0" w:line="240" w:lineRule="auto"/>
              <w:jc w:val="right"/>
              <w:rPr>
                <w:rFonts w:ascii="Times New Roman" w:hAnsi="Times New Roman" w:cs="Times New Roman"/>
                <w:b/>
                <w:bCs/>
                <w:iCs/>
                <w:kern w:val="2"/>
                <w:sz w:val="20"/>
                <w:szCs w:val="20"/>
              </w:rPr>
            </w:pPr>
            <w:r w:rsidRPr="00E31EE9">
              <w:rPr>
                <w:rFonts w:ascii="Times New Roman" w:hAnsi="Times New Roman" w:cs="Times New Roman"/>
                <w:b/>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E31EE9" w:rsidRPr="00E31EE9" w:rsidRDefault="000B472A" w:rsidP="00F52183">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100,0</w:t>
            </w:r>
          </w:p>
        </w:tc>
      </w:tr>
    </w:tbl>
    <w:p w:rsidR="00E274CE" w:rsidRDefault="00D31F6E" w:rsidP="00F52183">
      <w:pPr>
        <w:pStyle w:val="a3"/>
        <w:spacing w:before="60" w:beforeAutospacing="0" w:after="0" w:afterAutospacing="0"/>
        <w:ind w:firstLine="709"/>
        <w:jc w:val="both"/>
        <w:rPr>
          <w:sz w:val="28"/>
          <w:szCs w:val="28"/>
        </w:rPr>
      </w:pPr>
      <w:r>
        <w:rPr>
          <w:sz w:val="28"/>
          <w:szCs w:val="28"/>
        </w:rPr>
        <w:lastRenderedPageBreak/>
        <w:t>Прогноз поступлений по налоговым и неналоговым доходам</w:t>
      </w:r>
      <w:r>
        <w:rPr>
          <w:rStyle w:val="af3"/>
          <w:sz w:val="28"/>
          <w:szCs w:val="28"/>
        </w:rPr>
        <w:footnoteReference w:id="1"/>
      </w:r>
      <w:r>
        <w:rPr>
          <w:sz w:val="28"/>
          <w:szCs w:val="28"/>
        </w:rPr>
        <w:t xml:space="preserve"> районного бюджета на 202</w:t>
      </w:r>
      <w:r w:rsidR="00E274CE">
        <w:rPr>
          <w:sz w:val="28"/>
          <w:szCs w:val="28"/>
        </w:rPr>
        <w:t>5</w:t>
      </w:r>
      <w:r>
        <w:rPr>
          <w:sz w:val="28"/>
          <w:szCs w:val="28"/>
        </w:rPr>
        <w:t xml:space="preserve"> год </w:t>
      </w:r>
      <w:r w:rsidR="003233F6">
        <w:rPr>
          <w:sz w:val="28"/>
          <w:szCs w:val="28"/>
        </w:rPr>
        <w:t xml:space="preserve">в целом </w:t>
      </w:r>
      <w:r>
        <w:rPr>
          <w:sz w:val="28"/>
          <w:szCs w:val="28"/>
        </w:rPr>
        <w:t xml:space="preserve">увеличен </w:t>
      </w:r>
      <w:r w:rsidR="00E274CE" w:rsidRPr="00E274CE">
        <w:rPr>
          <w:sz w:val="28"/>
          <w:szCs w:val="28"/>
        </w:rPr>
        <w:t xml:space="preserve">по неналоговым доходам </w:t>
      </w:r>
      <w:r>
        <w:rPr>
          <w:sz w:val="28"/>
          <w:szCs w:val="28"/>
        </w:rPr>
        <w:t xml:space="preserve">на </w:t>
      </w:r>
      <w:r w:rsidR="00E274CE">
        <w:rPr>
          <w:sz w:val="28"/>
          <w:szCs w:val="28"/>
        </w:rPr>
        <w:t>340 300,00</w:t>
      </w:r>
      <w:r w:rsidR="00493FFB">
        <w:rPr>
          <w:sz w:val="28"/>
          <w:szCs w:val="28"/>
        </w:rPr>
        <w:t xml:space="preserve"> рублей</w:t>
      </w:r>
      <w:r w:rsidR="00E274CE">
        <w:rPr>
          <w:sz w:val="28"/>
          <w:szCs w:val="28"/>
        </w:rPr>
        <w:t>, а именно:</w:t>
      </w:r>
    </w:p>
    <w:p w:rsidR="00E274CE" w:rsidRPr="00E274CE" w:rsidRDefault="00E274CE" w:rsidP="00F52183">
      <w:pPr>
        <w:pStyle w:val="a3"/>
        <w:spacing w:before="0" w:beforeAutospacing="0" w:after="0" w:afterAutospacing="0"/>
        <w:ind w:firstLine="709"/>
        <w:jc w:val="both"/>
      </w:pPr>
      <w:r w:rsidRPr="00E274CE">
        <w:t>- по Доходам от оказания платных услуг и компенсации затрат государства</w:t>
      </w:r>
      <w:r w:rsidR="00493FFB" w:rsidRPr="00E274CE">
        <w:t xml:space="preserve"> </w:t>
      </w:r>
      <w:r w:rsidRPr="00E274CE">
        <w:t xml:space="preserve">доход увеличен </w:t>
      </w:r>
      <w:r w:rsidR="00493FFB" w:rsidRPr="00E274CE">
        <w:t xml:space="preserve">на сумму </w:t>
      </w:r>
      <w:r w:rsidRPr="00E274CE">
        <w:t>229 300,00 рублей;</w:t>
      </w:r>
    </w:p>
    <w:p w:rsidR="0052715F" w:rsidRPr="00E274CE" w:rsidRDefault="00E274CE" w:rsidP="00F52183">
      <w:pPr>
        <w:pStyle w:val="a3"/>
        <w:spacing w:before="0" w:beforeAutospacing="0" w:after="0" w:afterAutospacing="0"/>
        <w:ind w:firstLine="709"/>
        <w:jc w:val="both"/>
      </w:pPr>
      <w:r w:rsidRPr="00E274CE">
        <w:t xml:space="preserve">- по Инициативным платежам отражён </w:t>
      </w:r>
      <w:r w:rsidR="009B737C" w:rsidRPr="00E274CE">
        <w:t>в размере 1</w:t>
      </w:r>
      <w:r w:rsidRPr="00E274CE">
        <w:t>11</w:t>
      </w:r>
      <w:r w:rsidR="009B737C" w:rsidRPr="00E274CE">
        <w:t> </w:t>
      </w:r>
      <w:r w:rsidRPr="00E274CE">
        <w:t>0</w:t>
      </w:r>
      <w:r w:rsidR="009B737C" w:rsidRPr="00E274CE">
        <w:t>00,00 рублей</w:t>
      </w:r>
      <w:r w:rsidR="00D31F6E" w:rsidRPr="00E274CE">
        <w:t>.</w:t>
      </w:r>
    </w:p>
    <w:p w:rsidR="00035E13" w:rsidRPr="00035E13" w:rsidRDefault="00035E13" w:rsidP="00F52183">
      <w:pPr>
        <w:suppressAutoHyphens w:val="0"/>
        <w:spacing w:before="120" w:after="60" w:line="240" w:lineRule="auto"/>
        <w:ind w:firstLine="709"/>
        <w:jc w:val="both"/>
        <w:rPr>
          <w:rFonts w:ascii="Times New Roman" w:eastAsia="Times New Roman" w:hAnsi="Times New Roman" w:cs="Times New Roman"/>
          <w:kern w:val="0"/>
          <w:sz w:val="28"/>
          <w:szCs w:val="28"/>
          <w:lang w:eastAsia="ru-RU"/>
        </w:rPr>
      </w:pPr>
      <w:r w:rsidRPr="00035E13">
        <w:rPr>
          <w:rFonts w:ascii="Times New Roman" w:eastAsia="Times New Roman" w:hAnsi="Times New Roman" w:cs="Times New Roman"/>
          <w:kern w:val="0"/>
          <w:sz w:val="28"/>
          <w:szCs w:val="28"/>
          <w:lang w:eastAsia="ru-RU"/>
        </w:rPr>
        <w:t>Прогноз поступлений по налоговым и неналоговым доходам районного бюджета на 202</w:t>
      </w:r>
      <w:r>
        <w:rPr>
          <w:rFonts w:ascii="Times New Roman" w:eastAsia="Times New Roman" w:hAnsi="Times New Roman" w:cs="Times New Roman"/>
          <w:kern w:val="0"/>
          <w:sz w:val="28"/>
          <w:szCs w:val="28"/>
          <w:lang w:eastAsia="ru-RU"/>
        </w:rPr>
        <w:t>5</w:t>
      </w:r>
      <w:r w:rsidRPr="00035E13">
        <w:rPr>
          <w:rFonts w:ascii="Times New Roman" w:eastAsia="Times New Roman" w:hAnsi="Times New Roman" w:cs="Times New Roman"/>
          <w:kern w:val="0"/>
          <w:sz w:val="28"/>
          <w:szCs w:val="28"/>
          <w:lang w:eastAsia="ru-RU"/>
        </w:rPr>
        <w:t xml:space="preserve"> год </w:t>
      </w:r>
      <w:r w:rsidR="00E274CE" w:rsidRPr="00E274CE">
        <w:rPr>
          <w:rFonts w:ascii="Times New Roman" w:eastAsia="Times New Roman" w:hAnsi="Times New Roman" w:cs="Times New Roman"/>
          <w:kern w:val="0"/>
          <w:sz w:val="28"/>
          <w:szCs w:val="28"/>
          <w:lang w:eastAsia="ru-RU"/>
        </w:rPr>
        <w:t>характеризуется следующими данными</w:t>
      </w:r>
      <w:r w:rsidRPr="00035E13">
        <w:rPr>
          <w:rFonts w:ascii="Times New Roman" w:eastAsia="Times New Roman" w:hAnsi="Times New Roman" w:cs="Times New Roman"/>
          <w:kern w:val="0"/>
          <w:sz w:val="28"/>
          <w:szCs w:val="28"/>
          <w:lang w:eastAsia="ru-RU"/>
        </w:rPr>
        <w:t>:</w:t>
      </w:r>
    </w:p>
    <w:tbl>
      <w:tblPr>
        <w:tblStyle w:val="1"/>
        <w:tblW w:w="0" w:type="auto"/>
        <w:tblCellMar>
          <w:top w:w="28" w:type="dxa"/>
          <w:bottom w:w="28" w:type="dxa"/>
        </w:tblCellMar>
        <w:tblLook w:val="04A0" w:firstRow="1" w:lastRow="0" w:firstColumn="1" w:lastColumn="0" w:noHBand="0" w:noVBand="1"/>
      </w:tblPr>
      <w:tblGrid>
        <w:gridCol w:w="3474"/>
        <w:gridCol w:w="1572"/>
        <w:gridCol w:w="1580"/>
        <w:gridCol w:w="1452"/>
        <w:gridCol w:w="1549"/>
      </w:tblGrid>
      <w:tr w:rsidR="00035E13" w:rsidRPr="00035E13" w:rsidTr="00F52183">
        <w:tc>
          <w:tcPr>
            <w:tcW w:w="3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E13" w:rsidRPr="00035E13" w:rsidRDefault="00035E13" w:rsidP="00F52183">
            <w:pPr>
              <w:jc w:val="center"/>
              <w:rPr>
                <w:rFonts w:ascii="Times New Roman" w:hAnsi="Times New Roman" w:cs="Times New Roman"/>
                <w:bCs/>
                <w:kern w:val="2"/>
                <w:sz w:val="19"/>
                <w:szCs w:val="19"/>
              </w:rPr>
            </w:pPr>
            <w:r w:rsidRPr="00035E13">
              <w:rPr>
                <w:rFonts w:ascii="Times New Roman" w:hAnsi="Times New Roman" w:cs="Times New Roman"/>
                <w:bCs/>
                <w:kern w:val="2"/>
                <w:sz w:val="19"/>
                <w:szCs w:val="19"/>
              </w:rPr>
              <w:t>Наименование</w:t>
            </w:r>
          </w:p>
        </w:tc>
        <w:tc>
          <w:tcPr>
            <w:tcW w:w="1572" w:type="dxa"/>
            <w:tcBorders>
              <w:top w:val="single" w:sz="4" w:space="0" w:color="000000"/>
              <w:left w:val="single" w:sz="4" w:space="0" w:color="000000"/>
              <w:bottom w:val="single" w:sz="4" w:space="0" w:color="000000"/>
              <w:right w:val="single" w:sz="4" w:space="0" w:color="auto"/>
            </w:tcBorders>
            <w:shd w:val="clear" w:color="auto" w:fill="auto"/>
            <w:vAlign w:val="center"/>
          </w:tcPr>
          <w:p w:rsidR="00035E13" w:rsidRPr="00035E13" w:rsidRDefault="00035E13" w:rsidP="00F52183">
            <w:pPr>
              <w:jc w:val="center"/>
              <w:rPr>
                <w:rFonts w:ascii="Times New Roman" w:hAnsi="Times New Roman" w:cs="Times New Roman"/>
                <w:bCs/>
                <w:iCs/>
                <w:kern w:val="2"/>
                <w:sz w:val="19"/>
                <w:szCs w:val="19"/>
              </w:rPr>
            </w:pPr>
            <w:r w:rsidRPr="00035E13">
              <w:rPr>
                <w:rFonts w:ascii="Times New Roman" w:hAnsi="Times New Roman" w:cs="Times New Roman"/>
                <w:bCs/>
                <w:iCs/>
                <w:kern w:val="2"/>
                <w:sz w:val="19"/>
                <w:szCs w:val="19"/>
              </w:rPr>
              <w:t>Утверждено,</w:t>
            </w:r>
          </w:p>
          <w:p w:rsidR="00035E13" w:rsidRPr="00035E13" w:rsidRDefault="00035E13" w:rsidP="00F52183">
            <w:pPr>
              <w:jc w:val="center"/>
              <w:rPr>
                <w:rFonts w:ascii="Times New Roman" w:hAnsi="Times New Roman" w:cs="Times New Roman"/>
                <w:bCs/>
                <w:iCs/>
                <w:kern w:val="2"/>
                <w:sz w:val="19"/>
                <w:szCs w:val="19"/>
              </w:rPr>
            </w:pPr>
            <w:r w:rsidRPr="00035E13">
              <w:rPr>
                <w:rFonts w:ascii="Times New Roman" w:hAnsi="Times New Roman" w:cs="Times New Roman"/>
                <w:bCs/>
                <w:iCs/>
                <w:kern w:val="2"/>
                <w:sz w:val="19"/>
                <w:szCs w:val="19"/>
              </w:rPr>
              <w:t>рублей</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035E13" w:rsidRPr="00035E13" w:rsidRDefault="00035E13" w:rsidP="00F52183">
            <w:pPr>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Предусмотрено</w:t>
            </w:r>
          </w:p>
          <w:p w:rsidR="00035E13" w:rsidRPr="00035E13" w:rsidRDefault="00035E13" w:rsidP="00F52183">
            <w:pPr>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проектом решения,</w:t>
            </w:r>
          </w:p>
          <w:p w:rsidR="00035E13" w:rsidRPr="00035E13" w:rsidRDefault="00035E13" w:rsidP="00F52183">
            <w:pPr>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рублей</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035E13" w:rsidRPr="00035E13" w:rsidRDefault="00035E13" w:rsidP="00F52183">
            <w:pPr>
              <w:suppressAutoHyphens w:val="0"/>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Отклонение (+/-),</w:t>
            </w:r>
          </w:p>
          <w:p w:rsidR="00035E13" w:rsidRPr="00035E13" w:rsidRDefault="00035E13" w:rsidP="00F52183">
            <w:pPr>
              <w:suppressAutoHyphens w:val="0"/>
              <w:jc w:val="center"/>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kern w:val="0"/>
                <w:sz w:val="19"/>
                <w:szCs w:val="19"/>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35E13" w:rsidRPr="00035E13" w:rsidRDefault="00035E13" w:rsidP="00F52183">
            <w:pPr>
              <w:suppressAutoHyphens w:val="0"/>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Отношение к</w:t>
            </w:r>
          </w:p>
          <w:p w:rsidR="00035E13" w:rsidRPr="00035E13" w:rsidRDefault="00035E13" w:rsidP="00F52183">
            <w:pPr>
              <w:suppressAutoHyphens w:val="0"/>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утверждённому</w:t>
            </w:r>
          </w:p>
          <w:p w:rsidR="00035E13" w:rsidRPr="00035E13" w:rsidRDefault="00035E13" w:rsidP="00F52183">
            <w:pPr>
              <w:suppressAutoHyphens w:val="0"/>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объёму,</w:t>
            </w:r>
          </w:p>
          <w:p w:rsidR="00035E13" w:rsidRPr="00035E13" w:rsidRDefault="00035E13" w:rsidP="00F52183">
            <w:pPr>
              <w:suppressAutoHyphens w:val="0"/>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процент</w:t>
            </w:r>
          </w:p>
        </w:tc>
      </w:tr>
      <w:tr w:rsidR="00035E13" w:rsidRPr="00035E13" w:rsidTr="00F52183">
        <w:tc>
          <w:tcPr>
            <w:tcW w:w="3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E13" w:rsidRPr="00035E13" w:rsidRDefault="00035E13" w:rsidP="00F52183">
            <w:pPr>
              <w:rPr>
                <w:rFonts w:ascii="Times New Roman" w:hAnsi="Times New Roman" w:cs="Times New Roman"/>
                <w:b/>
                <w:bCs/>
                <w:kern w:val="2"/>
                <w:sz w:val="19"/>
                <w:szCs w:val="19"/>
              </w:rPr>
            </w:pPr>
            <w:r w:rsidRPr="00035E13">
              <w:rPr>
                <w:rFonts w:ascii="Times New Roman" w:hAnsi="Times New Roman" w:cs="Times New Roman"/>
                <w:b/>
                <w:bCs/>
                <w:kern w:val="2"/>
                <w:sz w:val="19"/>
                <w:szCs w:val="19"/>
              </w:rPr>
              <w:t>Налоговые и неналоговые доходы</w:t>
            </w:r>
          </w:p>
        </w:tc>
        <w:tc>
          <w:tcPr>
            <w:tcW w:w="15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E13" w:rsidRPr="00035E13" w:rsidRDefault="00B02341" w:rsidP="00F52183">
            <w:pPr>
              <w:jc w:val="right"/>
              <w:rPr>
                <w:rFonts w:ascii="Times New Roman" w:hAnsi="Times New Roman" w:cs="Times New Roman"/>
                <w:b/>
                <w:bCs/>
                <w:iCs/>
                <w:kern w:val="2"/>
                <w:sz w:val="19"/>
                <w:szCs w:val="19"/>
              </w:rPr>
            </w:pPr>
            <w:r>
              <w:rPr>
                <w:rFonts w:ascii="Times New Roman" w:hAnsi="Times New Roman" w:cs="Times New Roman"/>
                <w:b/>
                <w:bCs/>
                <w:iCs/>
                <w:kern w:val="2"/>
                <w:sz w:val="19"/>
                <w:szCs w:val="19"/>
              </w:rPr>
              <w:t>406 754 286,43</w:t>
            </w:r>
          </w:p>
        </w:tc>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E13" w:rsidRPr="00035E13" w:rsidRDefault="00B02341" w:rsidP="00F52183">
            <w:pPr>
              <w:jc w:val="right"/>
              <w:rPr>
                <w:rFonts w:ascii="Times New Roman" w:hAnsi="Times New Roman" w:cs="Times New Roman"/>
                <w:b/>
                <w:bCs/>
                <w:iCs/>
                <w:kern w:val="2"/>
                <w:sz w:val="19"/>
                <w:szCs w:val="19"/>
              </w:rPr>
            </w:pPr>
            <w:r>
              <w:rPr>
                <w:rFonts w:ascii="Times New Roman" w:hAnsi="Times New Roman" w:cs="Times New Roman"/>
                <w:b/>
                <w:bCs/>
                <w:iCs/>
                <w:kern w:val="2"/>
                <w:sz w:val="19"/>
                <w:szCs w:val="19"/>
              </w:rPr>
              <w:t>407 094 586,43</w:t>
            </w:r>
          </w:p>
        </w:tc>
        <w:tc>
          <w:tcPr>
            <w:tcW w:w="14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E13" w:rsidRPr="00035E13" w:rsidRDefault="00B02341" w:rsidP="00F52183">
            <w:pPr>
              <w:jc w:val="right"/>
              <w:rPr>
                <w:rFonts w:ascii="Times New Roman" w:hAnsi="Times New Roman" w:cs="Times New Roman"/>
                <w:b/>
                <w:bCs/>
                <w:iCs/>
                <w:kern w:val="2"/>
                <w:sz w:val="19"/>
                <w:szCs w:val="19"/>
              </w:rPr>
            </w:pPr>
            <w:r>
              <w:rPr>
                <w:rFonts w:ascii="Times New Roman" w:hAnsi="Times New Roman" w:cs="Times New Roman"/>
                <w:b/>
                <w:bCs/>
                <w:iCs/>
                <w:kern w:val="2"/>
                <w:sz w:val="19"/>
                <w:szCs w:val="19"/>
              </w:rPr>
              <w:t>340 300,00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35E13" w:rsidRPr="00035E13" w:rsidRDefault="00611B0A" w:rsidP="00F52183">
            <w:pPr>
              <w:jc w:val="right"/>
              <w:rPr>
                <w:rFonts w:ascii="Times New Roman" w:hAnsi="Times New Roman" w:cs="Times New Roman"/>
                <w:b/>
                <w:bCs/>
                <w:iCs/>
                <w:kern w:val="2"/>
                <w:sz w:val="19"/>
                <w:szCs w:val="19"/>
              </w:rPr>
            </w:pPr>
            <w:r>
              <w:rPr>
                <w:rFonts w:ascii="Times New Roman" w:hAnsi="Times New Roman" w:cs="Times New Roman"/>
                <w:b/>
                <w:bCs/>
                <w:iCs/>
                <w:kern w:val="2"/>
                <w:sz w:val="19"/>
                <w:szCs w:val="19"/>
              </w:rPr>
              <w:t>100,1</w:t>
            </w:r>
          </w:p>
        </w:tc>
      </w:tr>
      <w:tr w:rsidR="00035E13" w:rsidRPr="00035E13" w:rsidTr="00F52183">
        <w:tc>
          <w:tcPr>
            <w:tcW w:w="9627"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hAnsi="Times New Roman" w:cs="Times New Roman"/>
                <w:bCs/>
                <w:kern w:val="2"/>
                <w:sz w:val="19"/>
                <w:szCs w:val="19"/>
              </w:rPr>
              <w:t>в том числе:</w:t>
            </w:r>
          </w:p>
        </w:tc>
      </w:tr>
      <w:tr w:rsidR="00035E13" w:rsidRPr="00035E13" w:rsidTr="00F52183">
        <w:tc>
          <w:tcPr>
            <w:tcW w:w="34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35E13" w:rsidRPr="00035E13" w:rsidRDefault="00035E13" w:rsidP="00F52183">
            <w:pPr>
              <w:rPr>
                <w:rFonts w:ascii="Times New Roman" w:hAnsi="Times New Roman" w:cs="Times New Roman"/>
                <w:bCs/>
                <w:kern w:val="2"/>
                <w:sz w:val="19"/>
                <w:szCs w:val="19"/>
              </w:rPr>
            </w:pPr>
            <w:r w:rsidRPr="00035E13">
              <w:rPr>
                <w:rFonts w:ascii="Times New Roman" w:hAnsi="Times New Roman" w:cs="Times New Roman"/>
                <w:b/>
                <w:bCs/>
                <w:kern w:val="2"/>
                <w:sz w:val="19"/>
                <w:szCs w:val="19"/>
              </w:rPr>
              <w:t>Налоговые доходы</w:t>
            </w:r>
            <w:r w:rsidRPr="00035E13">
              <w:rPr>
                <w:rFonts w:ascii="Times New Roman" w:hAnsi="Times New Roman" w:cs="Times New Roman"/>
                <w:bCs/>
                <w:kern w:val="2"/>
                <w:sz w:val="19"/>
                <w:szCs w:val="19"/>
              </w:rPr>
              <w:t>,</w:t>
            </w:r>
          </w:p>
        </w:tc>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035E13" w:rsidRPr="00035E13" w:rsidRDefault="00B02341" w:rsidP="00F52183">
            <w:pPr>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382 428 252,28</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tcPr>
          <w:p w:rsidR="00035E13" w:rsidRPr="00035E13" w:rsidRDefault="00B02341" w:rsidP="00F52183">
            <w:pPr>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382 428 252,28</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0,00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100,0</w:t>
            </w:r>
          </w:p>
        </w:tc>
      </w:tr>
      <w:tr w:rsidR="00035E13" w:rsidRPr="00035E13" w:rsidTr="00F52183">
        <w:tc>
          <w:tcPr>
            <w:tcW w:w="9627"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hAnsi="Times New Roman" w:cs="Times New Roman"/>
                <w:bCs/>
                <w:kern w:val="2"/>
                <w:sz w:val="19"/>
                <w:szCs w:val="19"/>
              </w:rPr>
              <w:t>в том числе:</w:t>
            </w:r>
          </w:p>
        </w:tc>
      </w:tr>
      <w:tr w:rsidR="00035E13" w:rsidRPr="00035E13" w:rsidTr="00F52183">
        <w:tc>
          <w:tcPr>
            <w:tcW w:w="3474" w:type="dxa"/>
            <w:shd w:val="clear" w:color="auto" w:fill="auto"/>
          </w:tcPr>
          <w:p w:rsidR="00035E13" w:rsidRPr="00035E13" w:rsidRDefault="00035E13"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 xml:space="preserve">Налоги на прибыль, доходы, </w:t>
            </w:r>
            <w:r w:rsidRPr="00035E13">
              <w:rPr>
                <w:rFonts w:ascii="Times New Roman" w:eastAsia="Times New Roman" w:hAnsi="Times New Roman" w:cs="Times New Roman"/>
                <w:kern w:val="0"/>
                <w:sz w:val="19"/>
                <w:szCs w:val="19"/>
                <w:lang w:eastAsia="ru-RU"/>
              </w:rPr>
              <w:t>в том числе:</w:t>
            </w:r>
          </w:p>
        </w:tc>
        <w:tc>
          <w:tcPr>
            <w:tcW w:w="157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358 482 852,28</w:t>
            </w:r>
          </w:p>
        </w:tc>
        <w:tc>
          <w:tcPr>
            <w:tcW w:w="1580"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358 482 852,28</w:t>
            </w:r>
          </w:p>
        </w:tc>
        <w:tc>
          <w:tcPr>
            <w:tcW w:w="145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0,00</w:t>
            </w:r>
          </w:p>
        </w:tc>
        <w:tc>
          <w:tcPr>
            <w:tcW w:w="0" w:type="auto"/>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100,0</w:t>
            </w:r>
          </w:p>
        </w:tc>
      </w:tr>
      <w:tr w:rsidR="00B02341" w:rsidRPr="00035E13" w:rsidTr="00F52183">
        <w:tc>
          <w:tcPr>
            <w:tcW w:w="3474" w:type="dxa"/>
            <w:shd w:val="clear" w:color="auto" w:fill="auto"/>
          </w:tcPr>
          <w:p w:rsidR="00B02341" w:rsidRPr="00035E13" w:rsidRDefault="00B02341"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налог на доходы физических лиц</w:t>
            </w:r>
          </w:p>
        </w:tc>
        <w:tc>
          <w:tcPr>
            <w:tcW w:w="1572" w:type="dxa"/>
            <w:shd w:val="clear" w:color="auto" w:fill="auto"/>
            <w:vAlign w:val="center"/>
          </w:tcPr>
          <w:p w:rsidR="00B02341" w:rsidRPr="00B02341" w:rsidRDefault="00B02341" w:rsidP="00F52183">
            <w:pPr>
              <w:suppressAutoHyphens w:val="0"/>
              <w:jc w:val="right"/>
              <w:rPr>
                <w:rFonts w:ascii="Times New Roman" w:eastAsia="Times New Roman" w:hAnsi="Times New Roman" w:cs="Times New Roman"/>
                <w:kern w:val="0"/>
                <w:sz w:val="19"/>
                <w:szCs w:val="19"/>
                <w:lang w:eastAsia="ru-RU"/>
              </w:rPr>
            </w:pPr>
            <w:r w:rsidRPr="00B02341">
              <w:rPr>
                <w:rFonts w:ascii="Times New Roman" w:eastAsia="Times New Roman" w:hAnsi="Times New Roman" w:cs="Times New Roman"/>
                <w:kern w:val="0"/>
                <w:sz w:val="19"/>
                <w:szCs w:val="19"/>
                <w:lang w:eastAsia="ru-RU"/>
              </w:rPr>
              <w:t>358 482 852,28</w:t>
            </w:r>
          </w:p>
        </w:tc>
        <w:tc>
          <w:tcPr>
            <w:tcW w:w="1580" w:type="dxa"/>
            <w:shd w:val="clear" w:color="auto" w:fill="auto"/>
            <w:vAlign w:val="center"/>
          </w:tcPr>
          <w:p w:rsidR="00B02341" w:rsidRPr="00B02341" w:rsidRDefault="00B02341" w:rsidP="00F52183">
            <w:pPr>
              <w:suppressAutoHyphens w:val="0"/>
              <w:jc w:val="right"/>
              <w:rPr>
                <w:rFonts w:ascii="Times New Roman" w:eastAsia="Times New Roman" w:hAnsi="Times New Roman" w:cs="Times New Roman"/>
                <w:kern w:val="0"/>
                <w:sz w:val="19"/>
                <w:szCs w:val="19"/>
                <w:lang w:eastAsia="ru-RU"/>
              </w:rPr>
            </w:pPr>
            <w:r w:rsidRPr="00B02341">
              <w:rPr>
                <w:rFonts w:ascii="Times New Roman" w:eastAsia="Times New Roman" w:hAnsi="Times New Roman" w:cs="Times New Roman"/>
                <w:kern w:val="0"/>
                <w:sz w:val="19"/>
                <w:szCs w:val="19"/>
                <w:lang w:eastAsia="ru-RU"/>
              </w:rPr>
              <w:t>358 482 852,28</w:t>
            </w:r>
          </w:p>
        </w:tc>
        <w:tc>
          <w:tcPr>
            <w:tcW w:w="1452" w:type="dxa"/>
            <w:shd w:val="clear" w:color="auto" w:fill="auto"/>
            <w:vAlign w:val="center"/>
          </w:tcPr>
          <w:p w:rsidR="00B02341"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B02341"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035E13" w:rsidRPr="00035E13" w:rsidTr="00F52183">
        <w:tc>
          <w:tcPr>
            <w:tcW w:w="3474" w:type="dxa"/>
            <w:shd w:val="clear" w:color="auto" w:fill="auto"/>
          </w:tcPr>
          <w:p w:rsidR="00035E13" w:rsidRPr="00035E13" w:rsidRDefault="00035E13"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 xml:space="preserve">Налоги на товары (работы, услуги), реализуемые на территории Российской Федерации, </w:t>
            </w:r>
            <w:r w:rsidRPr="00035E13">
              <w:rPr>
                <w:rFonts w:ascii="Times New Roman" w:eastAsia="Times New Roman" w:hAnsi="Times New Roman" w:cs="Times New Roman"/>
                <w:kern w:val="0"/>
                <w:sz w:val="19"/>
                <w:szCs w:val="19"/>
                <w:lang w:eastAsia="ru-RU"/>
              </w:rPr>
              <w:t>в том числе:</w:t>
            </w:r>
          </w:p>
        </w:tc>
        <w:tc>
          <w:tcPr>
            <w:tcW w:w="157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196 400,00</w:t>
            </w:r>
          </w:p>
        </w:tc>
        <w:tc>
          <w:tcPr>
            <w:tcW w:w="1580"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196 400,00</w:t>
            </w:r>
          </w:p>
        </w:tc>
        <w:tc>
          <w:tcPr>
            <w:tcW w:w="145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0,00</w:t>
            </w:r>
          </w:p>
        </w:tc>
        <w:tc>
          <w:tcPr>
            <w:tcW w:w="0" w:type="auto"/>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100,0</w:t>
            </w:r>
          </w:p>
        </w:tc>
      </w:tr>
      <w:tr w:rsidR="00B02341" w:rsidRPr="00035E13" w:rsidTr="00F52183">
        <w:tc>
          <w:tcPr>
            <w:tcW w:w="3474" w:type="dxa"/>
            <w:shd w:val="clear" w:color="auto" w:fill="auto"/>
          </w:tcPr>
          <w:p w:rsidR="00B02341" w:rsidRPr="00035E13" w:rsidRDefault="00B02341"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акцизы по подакцизным товарам (продукции), производимым на территории Российской Федерации</w:t>
            </w:r>
          </w:p>
        </w:tc>
        <w:tc>
          <w:tcPr>
            <w:tcW w:w="1572" w:type="dxa"/>
            <w:shd w:val="clear" w:color="auto" w:fill="auto"/>
            <w:vAlign w:val="center"/>
          </w:tcPr>
          <w:p w:rsidR="00B02341" w:rsidRPr="00B02341" w:rsidRDefault="00B02341" w:rsidP="00F52183">
            <w:pPr>
              <w:suppressAutoHyphens w:val="0"/>
              <w:jc w:val="right"/>
              <w:rPr>
                <w:rFonts w:ascii="Times New Roman" w:eastAsia="Times New Roman" w:hAnsi="Times New Roman" w:cs="Times New Roman"/>
                <w:kern w:val="0"/>
                <w:sz w:val="19"/>
                <w:szCs w:val="19"/>
                <w:lang w:eastAsia="ru-RU"/>
              </w:rPr>
            </w:pPr>
            <w:r w:rsidRPr="00B02341">
              <w:rPr>
                <w:rFonts w:ascii="Times New Roman" w:eastAsia="Times New Roman" w:hAnsi="Times New Roman" w:cs="Times New Roman"/>
                <w:kern w:val="0"/>
                <w:sz w:val="19"/>
                <w:szCs w:val="19"/>
                <w:lang w:eastAsia="ru-RU"/>
              </w:rPr>
              <w:t>196 400,00</w:t>
            </w:r>
          </w:p>
        </w:tc>
        <w:tc>
          <w:tcPr>
            <w:tcW w:w="1580" w:type="dxa"/>
            <w:shd w:val="clear" w:color="auto" w:fill="auto"/>
            <w:vAlign w:val="center"/>
          </w:tcPr>
          <w:p w:rsidR="00B02341" w:rsidRPr="00B02341" w:rsidRDefault="00B02341" w:rsidP="00F52183">
            <w:pPr>
              <w:suppressAutoHyphens w:val="0"/>
              <w:jc w:val="right"/>
              <w:rPr>
                <w:rFonts w:ascii="Times New Roman" w:eastAsia="Times New Roman" w:hAnsi="Times New Roman" w:cs="Times New Roman"/>
                <w:kern w:val="0"/>
                <w:sz w:val="19"/>
                <w:szCs w:val="19"/>
                <w:lang w:eastAsia="ru-RU"/>
              </w:rPr>
            </w:pPr>
            <w:r w:rsidRPr="00B02341">
              <w:rPr>
                <w:rFonts w:ascii="Times New Roman" w:eastAsia="Times New Roman" w:hAnsi="Times New Roman" w:cs="Times New Roman"/>
                <w:kern w:val="0"/>
                <w:sz w:val="19"/>
                <w:szCs w:val="19"/>
                <w:lang w:eastAsia="ru-RU"/>
              </w:rPr>
              <w:t>196 400,00</w:t>
            </w:r>
          </w:p>
        </w:tc>
        <w:tc>
          <w:tcPr>
            <w:tcW w:w="1452" w:type="dxa"/>
            <w:shd w:val="clear" w:color="auto" w:fill="auto"/>
            <w:vAlign w:val="center"/>
          </w:tcPr>
          <w:p w:rsidR="00B02341" w:rsidRPr="00B02341" w:rsidRDefault="00B02341" w:rsidP="00F52183">
            <w:pPr>
              <w:suppressAutoHyphens w:val="0"/>
              <w:jc w:val="right"/>
              <w:rPr>
                <w:rFonts w:ascii="Times New Roman" w:eastAsia="Times New Roman" w:hAnsi="Times New Roman" w:cs="Times New Roman"/>
                <w:kern w:val="0"/>
                <w:sz w:val="19"/>
                <w:szCs w:val="19"/>
                <w:lang w:eastAsia="ru-RU"/>
              </w:rPr>
            </w:pPr>
            <w:r w:rsidRPr="00B02341">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B02341" w:rsidRPr="00B02341" w:rsidRDefault="00B02341" w:rsidP="00F52183">
            <w:pPr>
              <w:suppressAutoHyphens w:val="0"/>
              <w:jc w:val="right"/>
              <w:rPr>
                <w:rFonts w:ascii="Times New Roman" w:eastAsia="Times New Roman" w:hAnsi="Times New Roman" w:cs="Times New Roman"/>
                <w:kern w:val="0"/>
                <w:sz w:val="19"/>
                <w:szCs w:val="19"/>
                <w:lang w:eastAsia="ru-RU"/>
              </w:rPr>
            </w:pPr>
            <w:r w:rsidRPr="00B02341">
              <w:rPr>
                <w:rFonts w:ascii="Times New Roman" w:eastAsia="Times New Roman" w:hAnsi="Times New Roman" w:cs="Times New Roman"/>
                <w:kern w:val="0"/>
                <w:sz w:val="19"/>
                <w:szCs w:val="19"/>
                <w:lang w:eastAsia="ru-RU"/>
              </w:rPr>
              <w:t>100,0</w:t>
            </w:r>
          </w:p>
        </w:tc>
      </w:tr>
      <w:tr w:rsidR="00035E13" w:rsidRPr="00035E13" w:rsidTr="00F52183">
        <w:tc>
          <w:tcPr>
            <w:tcW w:w="3474" w:type="dxa"/>
            <w:shd w:val="clear" w:color="auto" w:fill="auto"/>
          </w:tcPr>
          <w:p w:rsidR="00035E13" w:rsidRPr="00035E13" w:rsidRDefault="00035E13"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 xml:space="preserve">Налоги на совокупный доход, </w:t>
            </w:r>
            <w:r w:rsidRPr="00035E13">
              <w:rPr>
                <w:rFonts w:ascii="Times New Roman" w:eastAsia="Times New Roman" w:hAnsi="Times New Roman" w:cs="Times New Roman"/>
                <w:kern w:val="0"/>
                <w:sz w:val="19"/>
                <w:szCs w:val="19"/>
                <w:lang w:eastAsia="ru-RU"/>
              </w:rPr>
              <w:t>в том числе:</w:t>
            </w:r>
          </w:p>
        </w:tc>
        <w:tc>
          <w:tcPr>
            <w:tcW w:w="157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18 876 000,00</w:t>
            </w:r>
          </w:p>
        </w:tc>
        <w:tc>
          <w:tcPr>
            <w:tcW w:w="1580"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18 876 000,00</w:t>
            </w:r>
          </w:p>
        </w:tc>
        <w:tc>
          <w:tcPr>
            <w:tcW w:w="145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0,00</w:t>
            </w:r>
          </w:p>
        </w:tc>
        <w:tc>
          <w:tcPr>
            <w:tcW w:w="0" w:type="auto"/>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100,0</w:t>
            </w:r>
          </w:p>
        </w:tc>
      </w:tr>
      <w:tr w:rsidR="00035E13" w:rsidRPr="00035E13" w:rsidTr="00F52183">
        <w:tc>
          <w:tcPr>
            <w:tcW w:w="3474" w:type="dxa"/>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налог, взимаемый в связи с применением упрощённой системы налогообложения</w:t>
            </w:r>
          </w:p>
        </w:tc>
        <w:tc>
          <w:tcPr>
            <w:tcW w:w="157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9 503 000,00</w:t>
            </w:r>
          </w:p>
        </w:tc>
        <w:tc>
          <w:tcPr>
            <w:tcW w:w="1580"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9 503 000,00</w:t>
            </w:r>
          </w:p>
        </w:tc>
        <w:tc>
          <w:tcPr>
            <w:tcW w:w="145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035E13" w:rsidRPr="00035E13" w:rsidTr="00F52183">
        <w:tc>
          <w:tcPr>
            <w:tcW w:w="3474" w:type="dxa"/>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единый сельскохозяйственный налог</w:t>
            </w:r>
          </w:p>
        </w:tc>
        <w:tc>
          <w:tcPr>
            <w:tcW w:w="157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4 651 000,00</w:t>
            </w:r>
          </w:p>
        </w:tc>
        <w:tc>
          <w:tcPr>
            <w:tcW w:w="1580"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4 651 000,00</w:t>
            </w:r>
          </w:p>
        </w:tc>
        <w:tc>
          <w:tcPr>
            <w:tcW w:w="145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035E13" w:rsidRPr="00035E13" w:rsidTr="00F52183">
        <w:tc>
          <w:tcPr>
            <w:tcW w:w="3474" w:type="dxa"/>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налог, взимаемый в связи с применением патентной системы налогообложения</w:t>
            </w:r>
          </w:p>
        </w:tc>
        <w:tc>
          <w:tcPr>
            <w:tcW w:w="157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4 722 000,00</w:t>
            </w:r>
          </w:p>
        </w:tc>
        <w:tc>
          <w:tcPr>
            <w:tcW w:w="1580"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4 722 000,00</w:t>
            </w:r>
          </w:p>
        </w:tc>
        <w:tc>
          <w:tcPr>
            <w:tcW w:w="145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035E13" w:rsidRPr="00035E13" w:rsidTr="00F52183">
        <w:tc>
          <w:tcPr>
            <w:tcW w:w="3474" w:type="dxa"/>
            <w:shd w:val="clear" w:color="auto" w:fill="auto"/>
          </w:tcPr>
          <w:p w:rsidR="00035E13" w:rsidRPr="00035E13" w:rsidRDefault="00035E13"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 xml:space="preserve">Государственная пошлина, </w:t>
            </w:r>
            <w:r w:rsidRPr="00035E13">
              <w:rPr>
                <w:rFonts w:ascii="Times New Roman" w:eastAsia="Times New Roman" w:hAnsi="Times New Roman" w:cs="Times New Roman"/>
                <w:kern w:val="0"/>
                <w:sz w:val="19"/>
                <w:szCs w:val="19"/>
                <w:lang w:eastAsia="ru-RU"/>
              </w:rPr>
              <w:t>в том числе:</w:t>
            </w:r>
          </w:p>
        </w:tc>
        <w:tc>
          <w:tcPr>
            <w:tcW w:w="157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4 873 000,00</w:t>
            </w:r>
          </w:p>
        </w:tc>
        <w:tc>
          <w:tcPr>
            <w:tcW w:w="1580"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4 873 000,00</w:t>
            </w:r>
          </w:p>
        </w:tc>
        <w:tc>
          <w:tcPr>
            <w:tcW w:w="145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0,00</w:t>
            </w:r>
          </w:p>
        </w:tc>
        <w:tc>
          <w:tcPr>
            <w:tcW w:w="0" w:type="auto"/>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100,0</w:t>
            </w:r>
          </w:p>
        </w:tc>
      </w:tr>
      <w:tr w:rsidR="00B02341" w:rsidRPr="00035E13" w:rsidTr="00F52183">
        <w:tc>
          <w:tcPr>
            <w:tcW w:w="3474" w:type="dxa"/>
            <w:shd w:val="clear" w:color="auto" w:fill="auto"/>
          </w:tcPr>
          <w:p w:rsidR="00B02341" w:rsidRPr="00035E13" w:rsidRDefault="00B02341"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государственная пошлина по делам, рассматриваемым в судах общей юрисдикции, мировыми судьями</w:t>
            </w:r>
          </w:p>
        </w:tc>
        <w:tc>
          <w:tcPr>
            <w:tcW w:w="1572" w:type="dxa"/>
            <w:shd w:val="clear" w:color="auto" w:fill="auto"/>
            <w:vAlign w:val="center"/>
          </w:tcPr>
          <w:p w:rsidR="00B02341" w:rsidRPr="00B02341" w:rsidRDefault="00B02341" w:rsidP="00F52183">
            <w:pPr>
              <w:suppressAutoHyphens w:val="0"/>
              <w:jc w:val="right"/>
              <w:rPr>
                <w:rFonts w:ascii="Times New Roman" w:eastAsia="Times New Roman" w:hAnsi="Times New Roman" w:cs="Times New Roman"/>
                <w:kern w:val="0"/>
                <w:sz w:val="19"/>
                <w:szCs w:val="19"/>
                <w:lang w:eastAsia="ru-RU"/>
              </w:rPr>
            </w:pPr>
            <w:r w:rsidRPr="00B02341">
              <w:rPr>
                <w:rFonts w:ascii="Times New Roman" w:eastAsia="Times New Roman" w:hAnsi="Times New Roman" w:cs="Times New Roman"/>
                <w:kern w:val="0"/>
                <w:sz w:val="19"/>
                <w:szCs w:val="19"/>
                <w:lang w:eastAsia="ru-RU"/>
              </w:rPr>
              <w:t>4 873 000,00</w:t>
            </w:r>
          </w:p>
        </w:tc>
        <w:tc>
          <w:tcPr>
            <w:tcW w:w="1580" w:type="dxa"/>
            <w:shd w:val="clear" w:color="auto" w:fill="auto"/>
            <w:vAlign w:val="center"/>
          </w:tcPr>
          <w:p w:rsidR="00B02341" w:rsidRPr="00B02341" w:rsidRDefault="00B02341" w:rsidP="00F52183">
            <w:pPr>
              <w:suppressAutoHyphens w:val="0"/>
              <w:jc w:val="right"/>
              <w:rPr>
                <w:rFonts w:ascii="Times New Roman" w:eastAsia="Times New Roman" w:hAnsi="Times New Roman" w:cs="Times New Roman"/>
                <w:kern w:val="0"/>
                <w:sz w:val="19"/>
                <w:szCs w:val="19"/>
                <w:lang w:eastAsia="ru-RU"/>
              </w:rPr>
            </w:pPr>
            <w:r w:rsidRPr="00B02341">
              <w:rPr>
                <w:rFonts w:ascii="Times New Roman" w:eastAsia="Times New Roman" w:hAnsi="Times New Roman" w:cs="Times New Roman"/>
                <w:kern w:val="0"/>
                <w:sz w:val="19"/>
                <w:szCs w:val="19"/>
                <w:lang w:eastAsia="ru-RU"/>
              </w:rPr>
              <w:t>4 873 000,00</w:t>
            </w:r>
          </w:p>
        </w:tc>
        <w:tc>
          <w:tcPr>
            <w:tcW w:w="1452" w:type="dxa"/>
            <w:shd w:val="clear" w:color="auto" w:fill="auto"/>
            <w:vAlign w:val="center"/>
          </w:tcPr>
          <w:p w:rsidR="00B02341" w:rsidRPr="00B02341" w:rsidRDefault="00B02341" w:rsidP="00F52183">
            <w:pPr>
              <w:suppressAutoHyphens w:val="0"/>
              <w:jc w:val="right"/>
              <w:rPr>
                <w:rFonts w:ascii="Times New Roman" w:eastAsia="Times New Roman" w:hAnsi="Times New Roman" w:cs="Times New Roman"/>
                <w:kern w:val="0"/>
                <w:sz w:val="19"/>
                <w:szCs w:val="19"/>
                <w:lang w:eastAsia="ru-RU"/>
              </w:rPr>
            </w:pPr>
            <w:r w:rsidRPr="00B02341">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B02341" w:rsidRPr="00B02341" w:rsidRDefault="00B02341" w:rsidP="00F52183">
            <w:pPr>
              <w:suppressAutoHyphens w:val="0"/>
              <w:jc w:val="right"/>
              <w:rPr>
                <w:rFonts w:ascii="Times New Roman" w:eastAsia="Times New Roman" w:hAnsi="Times New Roman" w:cs="Times New Roman"/>
                <w:kern w:val="0"/>
                <w:sz w:val="19"/>
                <w:szCs w:val="19"/>
                <w:lang w:eastAsia="ru-RU"/>
              </w:rPr>
            </w:pPr>
            <w:r w:rsidRPr="00B02341">
              <w:rPr>
                <w:rFonts w:ascii="Times New Roman" w:eastAsia="Times New Roman" w:hAnsi="Times New Roman" w:cs="Times New Roman"/>
                <w:kern w:val="0"/>
                <w:sz w:val="19"/>
                <w:szCs w:val="19"/>
                <w:lang w:eastAsia="ru-RU"/>
              </w:rPr>
              <w:t>100,0</w:t>
            </w:r>
          </w:p>
        </w:tc>
      </w:tr>
      <w:tr w:rsidR="00035E13" w:rsidRPr="00035E13" w:rsidTr="00F52183">
        <w:tc>
          <w:tcPr>
            <w:tcW w:w="9627" w:type="dxa"/>
            <w:gridSpan w:val="5"/>
            <w:shd w:val="clear" w:color="auto" w:fill="auto"/>
          </w:tcPr>
          <w:p w:rsidR="00035E13" w:rsidRPr="00035E13" w:rsidRDefault="00035E13" w:rsidP="00F52183">
            <w:pPr>
              <w:suppressAutoHyphens w:val="0"/>
              <w:jc w:val="right"/>
              <w:rPr>
                <w:rFonts w:ascii="Times New Roman" w:eastAsia="Times New Roman" w:hAnsi="Times New Roman" w:cs="Times New Roman"/>
                <w:kern w:val="0"/>
                <w:sz w:val="19"/>
                <w:szCs w:val="19"/>
                <w:lang w:eastAsia="ru-RU"/>
              </w:rPr>
            </w:pPr>
          </w:p>
        </w:tc>
      </w:tr>
      <w:tr w:rsidR="00035E13" w:rsidRPr="00035E13" w:rsidTr="00F52183">
        <w:tc>
          <w:tcPr>
            <w:tcW w:w="3474" w:type="dxa"/>
            <w:shd w:val="clear" w:color="auto" w:fill="auto"/>
          </w:tcPr>
          <w:p w:rsidR="00035E13" w:rsidRPr="00035E13" w:rsidRDefault="00035E13"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Неналоговые доходы,</w:t>
            </w:r>
          </w:p>
        </w:tc>
        <w:tc>
          <w:tcPr>
            <w:tcW w:w="1572" w:type="dxa"/>
            <w:shd w:val="clear" w:color="auto" w:fill="auto"/>
            <w:vAlign w:val="center"/>
          </w:tcPr>
          <w:p w:rsidR="00035E13"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24 326 034,15</w:t>
            </w:r>
          </w:p>
        </w:tc>
        <w:tc>
          <w:tcPr>
            <w:tcW w:w="1580" w:type="dxa"/>
            <w:shd w:val="clear" w:color="auto" w:fill="auto"/>
            <w:vAlign w:val="center"/>
          </w:tcPr>
          <w:p w:rsidR="00035E13"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24 666 334,15</w:t>
            </w:r>
          </w:p>
        </w:tc>
        <w:tc>
          <w:tcPr>
            <w:tcW w:w="1452" w:type="dxa"/>
            <w:shd w:val="clear" w:color="auto" w:fill="auto"/>
            <w:vAlign w:val="center"/>
          </w:tcPr>
          <w:p w:rsidR="00035E13"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340 300,00</w:t>
            </w:r>
          </w:p>
        </w:tc>
        <w:tc>
          <w:tcPr>
            <w:tcW w:w="0" w:type="auto"/>
            <w:shd w:val="clear" w:color="auto" w:fill="auto"/>
            <w:vAlign w:val="center"/>
          </w:tcPr>
          <w:p w:rsidR="00035E13"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101,4</w:t>
            </w:r>
          </w:p>
        </w:tc>
      </w:tr>
      <w:tr w:rsidR="00035E13" w:rsidRPr="00035E13" w:rsidTr="00F52183">
        <w:tc>
          <w:tcPr>
            <w:tcW w:w="9627" w:type="dxa"/>
            <w:gridSpan w:val="5"/>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в том числе:</w:t>
            </w:r>
          </w:p>
        </w:tc>
      </w:tr>
      <w:tr w:rsidR="00035E13" w:rsidRPr="00035E13" w:rsidTr="00F52183">
        <w:tc>
          <w:tcPr>
            <w:tcW w:w="3474" w:type="dxa"/>
            <w:shd w:val="clear" w:color="auto" w:fill="auto"/>
          </w:tcPr>
          <w:p w:rsidR="00035E13" w:rsidRPr="00035E13" w:rsidRDefault="00035E13"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 xml:space="preserve">Доходы от использования имущества, находящегося в государственной и муниципальной собственности, </w:t>
            </w:r>
            <w:r w:rsidRPr="00035E13">
              <w:rPr>
                <w:rFonts w:ascii="Times New Roman" w:eastAsia="Times New Roman" w:hAnsi="Times New Roman" w:cs="Times New Roman"/>
                <w:kern w:val="0"/>
                <w:sz w:val="19"/>
                <w:szCs w:val="19"/>
                <w:lang w:eastAsia="ru-RU"/>
              </w:rPr>
              <w:t>в том числе:</w:t>
            </w:r>
          </w:p>
        </w:tc>
        <w:tc>
          <w:tcPr>
            <w:tcW w:w="157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19 284 261,00</w:t>
            </w:r>
          </w:p>
        </w:tc>
        <w:tc>
          <w:tcPr>
            <w:tcW w:w="1580"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19 284 261,00</w:t>
            </w:r>
          </w:p>
        </w:tc>
        <w:tc>
          <w:tcPr>
            <w:tcW w:w="145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0,00</w:t>
            </w:r>
          </w:p>
        </w:tc>
        <w:tc>
          <w:tcPr>
            <w:tcW w:w="0" w:type="auto"/>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100,0</w:t>
            </w:r>
          </w:p>
        </w:tc>
      </w:tr>
      <w:tr w:rsidR="00035E13" w:rsidRPr="00035E13" w:rsidTr="00F52183">
        <w:tc>
          <w:tcPr>
            <w:tcW w:w="3474" w:type="dxa"/>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w:t>
            </w:r>
            <w:r w:rsidRPr="00035E13">
              <w:rPr>
                <w:rFonts w:ascii="Times New Roman" w:eastAsia="Times New Roman" w:hAnsi="Times New Roman" w:cs="Times New Roman"/>
                <w:kern w:val="0"/>
                <w:sz w:val="19"/>
                <w:szCs w:val="19"/>
                <w:lang w:eastAsia="ru-RU"/>
              </w:rPr>
              <w:lastRenderedPageBreak/>
              <w:t>а также имущества государственных и муниципальных унитарных предприятий, в том числе казённых)</w:t>
            </w:r>
          </w:p>
        </w:tc>
        <w:tc>
          <w:tcPr>
            <w:tcW w:w="157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lastRenderedPageBreak/>
              <w:t>19 138 047,00</w:t>
            </w:r>
          </w:p>
        </w:tc>
        <w:tc>
          <w:tcPr>
            <w:tcW w:w="1580"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19 138 047,00</w:t>
            </w:r>
          </w:p>
        </w:tc>
        <w:tc>
          <w:tcPr>
            <w:tcW w:w="1452" w:type="dxa"/>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035E13" w:rsidRPr="00035E13" w:rsidRDefault="00B0234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035E13" w:rsidRPr="00035E13" w:rsidTr="00F52183">
        <w:tc>
          <w:tcPr>
            <w:tcW w:w="3474" w:type="dxa"/>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lastRenderedPageBreak/>
              <w:t>-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2" w:type="dxa"/>
            <w:shd w:val="clear" w:color="auto" w:fill="auto"/>
            <w:vAlign w:val="center"/>
          </w:tcPr>
          <w:p w:rsidR="00035E13" w:rsidRPr="00035E13" w:rsidRDefault="009C71AE"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146 214,00</w:t>
            </w:r>
          </w:p>
        </w:tc>
        <w:tc>
          <w:tcPr>
            <w:tcW w:w="1580" w:type="dxa"/>
            <w:shd w:val="clear" w:color="auto" w:fill="auto"/>
            <w:vAlign w:val="center"/>
          </w:tcPr>
          <w:p w:rsidR="00035E13" w:rsidRPr="00035E13" w:rsidRDefault="009C71AE"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146 214,00</w:t>
            </w:r>
          </w:p>
        </w:tc>
        <w:tc>
          <w:tcPr>
            <w:tcW w:w="1452" w:type="dxa"/>
            <w:shd w:val="clear" w:color="auto" w:fill="auto"/>
            <w:vAlign w:val="center"/>
          </w:tcPr>
          <w:p w:rsidR="00035E13" w:rsidRPr="00035E13" w:rsidRDefault="009C71AE"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035E13" w:rsidRPr="00035E13" w:rsidRDefault="009C71AE"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035E13" w:rsidRPr="00035E13" w:rsidTr="00F52183">
        <w:tc>
          <w:tcPr>
            <w:tcW w:w="3474" w:type="dxa"/>
            <w:shd w:val="clear" w:color="auto" w:fill="auto"/>
          </w:tcPr>
          <w:p w:rsidR="00035E13" w:rsidRPr="00035E13" w:rsidRDefault="00035E13"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 xml:space="preserve">Платежи при пользовании природными ресурсами, </w:t>
            </w:r>
            <w:r w:rsidRPr="00035E13">
              <w:rPr>
                <w:rFonts w:ascii="Times New Roman" w:eastAsia="Times New Roman" w:hAnsi="Times New Roman" w:cs="Times New Roman"/>
                <w:kern w:val="0"/>
                <w:sz w:val="19"/>
                <w:szCs w:val="19"/>
                <w:lang w:eastAsia="ru-RU"/>
              </w:rPr>
              <w:t>в том числе:</w:t>
            </w:r>
          </w:p>
        </w:tc>
        <w:tc>
          <w:tcPr>
            <w:tcW w:w="1572" w:type="dxa"/>
            <w:shd w:val="clear" w:color="auto" w:fill="auto"/>
            <w:vAlign w:val="center"/>
          </w:tcPr>
          <w:p w:rsidR="00035E13" w:rsidRPr="00035E13" w:rsidRDefault="009C71AE"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1 223 342,99</w:t>
            </w:r>
          </w:p>
        </w:tc>
        <w:tc>
          <w:tcPr>
            <w:tcW w:w="1580" w:type="dxa"/>
            <w:shd w:val="clear" w:color="auto" w:fill="auto"/>
            <w:vAlign w:val="center"/>
          </w:tcPr>
          <w:p w:rsidR="00035E13" w:rsidRPr="00035E13" w:rsidRDefault="009C71AE"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1 223 342,99</w:t>
            </w:r>
          </w:p>
        </w:tc>
        <w:tc>
          <w:tcPr>
            <w:tcW w:w="1452" w:type="dxa"/>
            <w:shd w:val="clear" w:color="auto" w:fill="auto"/>
            <w:vAlign w:val="center"/>
          </w:tcPr>
          <w:p w:rsidR="00035E13" w:rsidRPr="00035E13" w:rsidRDefault="009C71AE"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0,00</w:t>
            </w:r>
          </w:p>
        </w:tc>
        <w:tc>
          <w:tcPr>
            <w:tcW w:w="0" w:type="auto"/>
            <w:shd w:val="clear" w:color="auto" w:fill="auto"/>
            <w:vAlign w:val="center"/>
          </w:tcPr>
          <w:p w:rsidR="00035E13" w:rsidRPr="00035E13" w:rsidRDefault="009C71AE"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100,0</w:t>
            </w:r>
          </w:p>
        </w:tc>
      </w:tr>
      <w:tr w:rsidR="00611B0A" w:rsidRPr="00035E13" w:rsidTr="00F52183">
        <w:tc>
          <w:tcPr>
            <w:tcW w:w="3474" w:type="dxa"/>
            <w:shd w:val="clear" w:color="auto" w:fill="auto"/>
          </w:tcPr>
          <w:p w:rsidR="00611B0A" w:rsidRPr="00035E13" w:rsidRDefault="00611B0A"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плата за негативное воздействие на окружающую среду</w:t>
            </w:r>
          </w:p>
        </w:tc>
        <w:tc>
          <w:tcPr>
            <w:tcW w:w="1572" w:type="dxa"/>
            <w:shd w:val="clear" w:color="auto" w:fill="auto"/>
            <w:vAlign w:val="center"/>
          </w:tcPr>
          <w:p w:rsidR="00611B0A" w:rsidRPr="00611B0A" w:rsidRDefault="00611B0A" w:rsidP="00F52183">
            <w:pPr>
              <w:suppressAutoHyphens w:val="0"/>
              <w:jc w:val="right"/>
              <w:rPr>
                <w:rFonts w:ascii="Times New Roman" w:eastAsia="Times New Roman" w:hAnsi="Times New Roman" w:cs="Times New Roman"/>
                <w:kern w:val="0"/>
                <w:sz w:val="19"/>
                <w:szCs w:val="19"/>
                <w:lang w:eastAsia="ru-RU"/>
              </w:rPr>
            </w:pPr>
            <w:r w:rsidRPr="00611B0A">
              <w:rPr>
                <w:rFonts w:ascii="Times New Roman" w:eastAsia="Times New Roman" w:hAnsi="Times New Roman" w:cs="Times New Roman"/>
                <w:kern w:val="0"/>
                <w:sz w:val="19"/>
                <w:szCs w:val="19"/>
                <w:lang w:eastAsia="ru-RU"/>
              </w:rPr>
              <w:t>1 223 342,99</w:t>
            </w:r>
          </w:p>
        </w:tc>
        <w:tc>
          <w:tcPr>
            <w:tcW w:w="1580" w:type="dxa"/>
            <w:shd w:val="clear" w:color="auto" w:fill="auto"/>
            <w:vAlign w:val="center"/>
          </w:tcPr>
          <w:p w:rsidR="00611B0A" w:rsidRPr="00611B0A" w:rsidRDefault="00611B0A" w:rsidP="00F52183">
            <w:pPr>
              <w:suppressAutoHyphens w:val="0"/>
              <w:jc w:val="right"/>
              <w:rPr>
                <w:rFonts w:ascii="Times New Roman" w:eastAsia="Times New Roman" w:hAnsi="Times New Roman" w:cs="Times New Roman"/>
                <w:kern w:val="0"/>
                <w:sz w:val="19"/>
                <w:szCs w:val="19"/>
                <w:lang w:eastAsia="ru-RU"/>
              </w:rPr>
            </w:pPr>
            <w:r w:rsidRPr="00611B0A">
              <w:rPr>
                <w:rFonts w:ascii="Times New Roman" w:eastAsia="Times New Roman" w:hAnsi="Times New Roman" w:cs="Times New Roman"/>
                <w:kern w:val="0"/>
                <w:sz w:val="19"/>
                <w:szCs w:val="19"/>
                <w:lang w:eastAsia="ru-RU"/>
              </w:rPr>
              <w:t>1 223 342,99</w:t>
            </w:r>
          </w:p>
        </w:tc>
        <w:tc>
          <w:tcPr>
            <w:tcW w:w="1452" w:type="dxa"/>
            <w:shd w:val="clear" w:color="auto" w:fill="auto"/>
            <w:vAlign w:val="center"/>
          </w:tcPr>
          <w:p w:rsidR="00611B0A" w:rsidRPr="00611B0A" w:rsidRDefault="00611B0A" w:rsidP="00F52183">
            <w:pPr>
              <w:suppressAutoHyphens w:val="0"/>
              <w:jc w:val="right"/>
              <w:rPr>
                <w:rFonts w:ascii="Times New Roman" w:eastAsia="Times New Roman" w:hAnsi="Times New Roman" w:cs="Times New Roman"/>
                <w:kern w:val="0"/>
                <w:sz w:val="19"/>
                <w:szCs w:val="19"/>
                <w:lang w:eastAsia="ru-RU"/>
              </w:rPr>
            </w:pPr>
            <w:r w:rsidRPr="00611B0A">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611B0A" w:rsidRPr="00611B0A" w:rsidRDefault="00611B0A" w:rsidP="00F52183">
            <w:pPr>
              <w:suppressAutoHyphens w:val="0"/>
              <w:jc w:val="right"/>
              <w:rPr>
                <w:rFonts w:ascii="Times New Roman" w:eastAsia="Times New Roman" w:hAnsi="Times New Roman" w:cs="Times New Roman"/>
                <w:kern w:val="0"/>
                <w:sz w:val="19"/>
                <w:szCs w:val="19"/>
                <w:lang w:eastAsia="ru-RU"/>
              </w:rPr>
            </w:pPr>
            <w:r w:rsidRPr="00611B0A">
              <w:rPr>
                <w:rFonts w:ascii="Times New Roman" w:eastAsia="Times New Roman" w:hAnsi="Times New Roman" w:cs="Times New Roman"/>
                <w:kern w:val="0"/>
                <w:sz w:val="19"/>
                <w:szCs w:val="19"/>
                <w:lang w:eastAsia="ru-RU"/>
              </w:rPr>
              <w:t>100,0</w:t>
            </w:r>
          </w:p>
        </w:tc>
      </w:tr>
      <w:tr w:rsidR="00035E13" w:rsidRPr="00035E13" w:rsidTr="00F52183">
        <w:tc>
          <w:tcPr>
            <w:tcW w:w="3474" w:type="dxa"/>
            <w:shd w:val="clear" w:color="auto" w:fill="auto"/>
          </w:tcPr>
          <w:p w:rsidR="00035E13" w:rsidRPr="00035E13" w:rsidRDefault="00035E13"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 xml:space="preserve">Доходы от оказания платных услуг и компенсации затрат государства, </w:t>
            </w:r>
            <w:r w:rsidRPr="00035E13">
              <w:rPr>
                <w:rFonts w:ascii="Times New Roman" w:eastAsia="Times New Roman" w:hAnsi="Times New Roman" w:cs="Times New Roman"/>
                <w:kern w:val="0"/>
                <w:sz w:val="19"/>
                <w:szCs w:val="19"/>
                <w:lang w:eastAsia="ru-RU"/>
              </w:rPr>
              <w:t>в том числе:</w:t>
            </w:r>
          </w:p>
        </w:tc>
        <w:tc>
          <w:tcPr>
            <w:tcW w:w="1572" w:type="dxa"/>
            <w:shd w:val="clear" w:color="auto" w:fill="auto"/>
            <w:vAlign w:val="center"/>
          </w:tcPr>
          <w:p w:rsidR="00035E13" w:rsidRPr="00035E13" w:rsidRDefault="009C71AE"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1 396 484,16</w:t>
            </w:r>
          </w:p>
        </w:tc>
        <w:tc>
          <w:tcPr>
            <w:tcW w:w="1580" w:type="dxa"/>
            <w:shd w:val="clear" w:color="auto" w:fill="auto"/>
            <w:vAlign w:val="center"/>
          </w:tcPr>
          <w:p w:rsidR="00035E13" w:rsidRPr="00035E13" w:rsidRDefault="009C71AE"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1 625 784,16</w:t>
            </w:r>
          </w:p>
        </w:tc>
        <w:tc>
          <w:tcPr>
            <w:tcW w:w="1452" w:type="dxa"/>
            <w:shd w:val="clear" w:color="auto" w:fill="auto"/>
            <w:vAlign w:val="center"/>
          </w:tcPr>
          <w:p w:rsidR="00035E13" w:rsidRPr="00035E13" w:rsidRDefault="009C71AE"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229 300,00</w:t>
            </w:r>
          </w:p>
        </w:tc>
        <w:tc>
          <w:tcPr>
            <w:tcW w:w="0" w:type="auto"/>
            <w:shd w:val="clear" w:color="auto" w:fill="auto"/>
            <w:vAlign w:val="center"/>
          </w:tcPr>
          <w:p w:rsidR="00035E13"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116,4</w:t>
            </w:r>
          </w:p>
        </w:tc>
      </w:tr>
      <w:tr w:rsidR="00611B0A" w:rsidRPr="00035E13" w:rsidTr="00F52183">
        <w:tc>
          <w:tcPr>
            <w:tcW w:w="3474" w:type="dxa"/>
            <w:shd w:val="clear" w:color="auto" w:fill="auto"/>
          </w:tcPr>
          <w:p w:rsidR="00611B0A" w:rsidRPr="00035E13" w:rsidRDefault="00611B0A"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доходы от оказания платных услуг (работ)</w:t>
            </w:r>
          </w:p>
        </w:tc>
        <w:tc>
          <w:tcPr>
            <w:tcW w:w="1572" w:type="dxa"/>
            <w:shd w:val="clear" w:color="auto" w:fill="auto"/>
            <w:vAlign w:val="center"/>
          </w:tcPr>
          <w:p w:rsidR="00611B0A" w:rsidRPr="00611B0A" w:rsidRDefault="00611B0A" w:rsidP="00F52183">
            <w:pPr>
              <w:suppressAutoHyphens w:val="0"/>
              <w:jc w:val="right"/>
              <w:rPr>
                <w:rFonts w:ascii="Times New Roman" w:eastAsia="Times New Roman" w:hAnsi="Times New Roman" w:cs="Times New Roman"/>
                <w:kern w:val="0"/>
                <w:sz w:val="19"/>
                <w:szCs w:val="19"/>
                <w:lang w:eastAsia="ru-RU"/>
              </w:rPr>
            </w:pPr>
            <w:r w:rsidRPr="00611B0A">
              <w:rPr>
                <w:rFonts w:ascii="Times New Roman" w:eastAsia="Times New Roman" w:hAnsi="Times New Roman" w:cs="Times New Roman"/>
                <w:kern w:val="0"/>
                <w:sz w:val="19"/>
                <w:szCs w:val="19"/>
                <w:lang w:eastAsia="ru-RU"/>
              </w:rPr>
              <w:t>1 396 484,16</w:t>
            </w:r>
          </w:p>
        </w:tc>
        <w:tc>
          <w:tcPr>
            <w:tcW w:w="1580" w:type="dxa"/>
            <w:shd w:val="clear" w:color="auto" w:fill="auto"/>
            <w:vAlign w:val="center"/>
          </w:tcPr>
          <w:p w:rsidR="00611B0A" w:rsidRPr="00611B0A" w:rsidRDefault="00611B0A" w:rsidP="00F52183">
            <w:pPr>
              <w:suppressAutoHyphens w:val="0"/>
              <w:jc w:val="right"/>
              <w:rPr>
                <w:rFonts w:ascii="Times New Roman" w:eastAsia="Times New Roman" w:hAnsi="Times New Roman" w:cs="Times New Roman"/>
                <w:kern w:val="0"/>
                <w:sz w:val="19"/>
                <w:szCs w:val="19"/>
                <w:lang w:eastAsia="ru-RU"/>
              </w:rPr>
            </w:pPr>
            <w:r w:rsidRPr="00611B0A">
              <w:rPr>
                <w:rFonts w:ascii="Times New Roman" w:eastAsia="Times New Roman" w:hAnsi="Times New Roman" w:cs="Times New Roman"/>
                <w:kern w:val="0"/>
                <w:sz w:val="19"/>
                <w:szCs w:val="19"/>
                <w:lang w:eastAsia="ru-RU"/>
              </w:rPr>
              <w:t>1 396 484,16</w:t>
            </w:r>
          </w:p>
        </w:tc>
        <w:tc>
          <w:tcPr>
            <w:tcW w:w="145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611B0A" w:rsidRPr="00035E13" w:rsidTr="00F52183">
        <w:tc>
          <w:tcPr>
            <w:tcW w:w="3474" w:type="dxa"/>
            <w:shd w:val="clear" w:color="auto" w:fill="auto"/>
          </w:tcPr>
          <w:p w:rsidR="00611B0A" w:rsidRPr="00035E13" w:rsidRDefault="00611B0A" w:rsidP="00F52183">
            <w:pPr>
              <w:suppressAutoHyphens w:val="0"/>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 доходы от компенсации затрат государства</w:t>
            </w:r>
          </w:p>
        </w:tc>
        <w:tc>
          <w:tcPr>
            <w:tcW w:w="157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1580"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229 300,00</w:t>
            </w:r>
          </w:p>
        </w:tc>
        <w:tc>
          <w:tcPr>
            <w:tcW w:w="145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229 300,00</w:t>
            </w:r>
          </w:p>
        </w:tc>
        <w:tc>
          <w:tcPr>
            <w:tcW w:w="0" w:type="auto"/>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611B0A" w:rsidRPr="00035E13" w:rsidTr="00F52183">
        <w:tc>
          <w:tcPr>
            <w:tcW w:w="3474" w:type="dxa"/>
            <w:shd w:val="clear" w:color="auto" w:fill="auto"/>
          </w:tcPr>
          <w:p w:rsidR="00611B0A" w:rsidRPr="00035E13" w:rsidRDefault="00611B0A"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 xml:space="preserve">Доходы от продажи материальных и нематериальных активов, </w:t>
            </w:r>
            <w:r w:rsidRPr="00035E13">
              <w:rPr>
                <w:rFonts w:ascii="Times New Roman" w:eastAsia="Times New Roman" w:hAnsi="Times New Roman" w:cs="Times New Roman"/>
                <w:kern w:val="0"/>
                <w:sz w:val="19"/>
                <w:szCs w:val="19"/>
                <w:lang w:eastAsia="ru-RU"/>
              </w:rPr>
              <w:t>в том числе:</w:t>
            </w:r>
          </w:p>
        </w:tc>
        <w:tc>
          <w:tcPr>
            <w:tcW w:w="157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818 516,00</w:t>
            </w:r>
          </w:p>
        </w:tc>
        <w:tc>
          <w:tcPr>
            <w:tcW w:w="1580"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818 516,00</w:t>
            </w:r>
          </w:p>
        </w:tc>
        <w:tc>
          <w:tcPr>
            <w:tcW w:w="145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0,00</w:t>
            </w:r>
          </w:p>
        </w:tc>
        <w:tc>
          <w:tcPr>
            <w:tcW w:w="0" w:type="auto"/>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100,0</w:t>
            </w:r>
          </w:p>
        </w:tc>
      </w:tr>
      <w:tr w:rsidR="00611B0A" w:rsidRPr="00035E13" w:rsidTr="00F52183">
        <w:tc>
          <w:tcPr>
            <w:tcW w:w="3474" w:type="dxa"/>
            <w:shd w:val="clear" w:color="auto" w:fill="auto"/>
          </w:tcPr>
          <w:p w:rsidR="00611B0A" w:rsidRPr="00035E13" w:rsidRDefault="00611B0A"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доходы от продажи земельных участков, находящихся в государственной и муниципальной собственности</w:t>
            </w:r>
          </w:p>
        </w:tc>
        <w:tc>
          <w:tcPr>
            <w:tcW w:w="157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199 516,00</w:t>
            </w:r>
          </w:p>
        </w:tc>
        <w:tc>
          <w:tcPr>
            <w:tcW w:w="1580"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199 516,00</w:t>
            </w:r>
          </w:p>
        </w:tc>
        <w:tc>
          <w:tcPr>
            <w:tcW w:w="145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611B0A" w:rsidRPr="00035E13" w:rsidTr="00F52183">
        <w:tc>
          <w:tcPr>
            <w:tcW w:w="3474" w:type="dxa"/>
            <w:shd w:val="clear" w:color="auto" w:fill="auto"/>
          </w:tcPr>
          <w:p w:rsidR="00611B0A" w:rsidRPr="00035E13" w:rsidRDefault="00611B0A"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доходы от приватизации имущества, находящегося в государственной и муниципальной собственности</w:t>
            </w:r>
          </w:p>
        </w:tc>
        <w:tc>
          <w:tcPr>
            <w:tcW w:w="157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619 000,00</w:t>
            </w:r>
          </w:p>
        </w:tc>
        <w:tc>
          <w:tcPr>
            <w:tcW w:w="1580"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619 000,00</w:t>
            </w:r>
          </w:p>
        </w:tc>
        <w:tc>
          <w:tcPr>
            <w:tcW w:w="145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611B0A" w:rsidRPr="00035E13" w:rsidTr="00F52183">
        <w:tc>
          <w:tcPr>
            <w:tcW w:w="3474" w:type="dxa"/>
            <w:shd w:val="clear" w:color="auto" w:fill="auto"/>
          </w:tcPr>
          <w:p w:rsidR="00611B0A" w:rsidRPr="00035E13" w:rsidRDefault="00611B0A"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 xml:space="preserve">Штрафы, санкции, возмещение ущерба, </w:t>
            </w:r>
            <w:r w:rsidRPr="00035E13">
              <w:rPr>
                <w:rFonts w:ascii="Times New Roman" w:eastAsia="Times New Roman" w:hAnsi="Times New Roman" w:cs="Times New Roman"/>
                <w:kern w:val="0"/>
                <w:sz w:val="19"/>
                <w:szCs w:val="19"/>
                <w:lang w:eastAsia="ru-RU"/>
              </w:rPr>
              <w:t>в том числе:</w:t>
            </w:r>
          </w:p>
        </w:tc>
        <w:tc>
          <w:tcPr>
            <w:tcW w:w="157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1 603 430,00</w:t>
            </w:r>
          </w:p>
        </w:tc>
        <w:tc>
          <w:tcPr>
            <w:tcW w:w="1580"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1 603 430,00</w:t>
            </w:r>
          </w:p>
        </w:tc>
        <w:tc>
          <w:tcPr>
            <w:tcW w:w="145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0,00</w:t>
            </w:r>
          </w:p>
        </w:tc>
        <w:tc>
          <w:tcPr>
            <w:tcW w:w="0" w:type="auto"/>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100,0</w:t>
            </w:r>
          </w:p>
        </w:tc>
      </w:tr>
      <w:tr w:rsidR="00611B0A" w:rsidRPr="00035E13" w:rsidTr="00F52183">
        <w:tc>
          <w:tcPr>
            <w:tcW w:w="3474" w:type="dxa"/>
            <w:shd w:val="clear" w:color="auto" w:fill="auto"/>
          </w:tcPr>
          <w:p w:rsidR="00611B0A" w:rsidRPr="00035E13" w:rsidRDefault="00611B0A"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административные штрафы, установленные Кодексом Российской Федерации об административных правонарушениях</w:t>
            </w:r>
          </w:p>
        </w:tc>
        <w:tc>
          <w:tcPr>
            <w:tcW w:w="157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1 603 430,00</w:t>
            </w:r>
          </w:p>
        </w:tc>
        <w:tc>
          <w:tcPr>
            <w:tcW w:w="1580"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 xml:space="preserve"> 1603 430,00</w:t>
            </w:r>
          </w:p>
        </w:tc>
        <w:tc>
          <w:tcPr>
            <w:tcW w:w="145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611B0A" w:rsidRPr="00035E13" w:rsidTr="00F52183">
        <w:tc>
          <w:tcPr>
            <w:tcW w:w="3474" w:type="dxa"/>
            <w:shd w:val="clear" w:color="auto" w:fill="auto"/>
          </w:tcPr>
          <w:p w:rsidR="00611B0A" w:rsidRPr="00035E13" w:rsidRDefault="00611B0A"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 xml:space="preserve">Прочие неналоговые доходы, </w:t>
            </w:r>
            <w:r w:rsidRPr="00035E13">
              <w:rPr>
                <w:rFonts w:ascii="Times New Roman" w:eastAsia="Times New Roman" w:hAnsi="Times New Roman" w:cs="Times New Roman"/>
                <w:kern w:val="0"/>
                <w:sz w:val="19"/>
                <w:szCs w:val="19"/>
                <w:lang w:eastAsia="ru-RU"/>
              </w:rPr>
              <w:t>в том числе:</w:t>
            </w:r>
          </w:p>
        </w:tc>
        <w:tc>
          <w:tcPr>
            <w:tcW w:w="157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0,00</w:t>
            </w:r>
          </w:p>
        </w:tc>
        <w:tc>
          <w:tcPr>
            <w:tcW w:w="1580"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111 000,00</w:t>
            </w:r>
          </w:p>
        </w:tc>
        <w:tc>
          <w:tcPr>
            <w:tcW w:w="1452" w:type="dxa"/>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111 000,00</w:t>
            </w:r>
          </w:p>
        </w:tc>
        <w:tc>
          <w:tcPr>
            <w:tcW w:w="0" w:type="auto"/>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w:t>
            </w:r>
          </w:p>
        </w:tc>
      </w:tr>
      <w:tr w:rsidR="00611B0A" w:rsidRPr="00035E13" w:rsidTr="00F52183">
        <w:tc>
          <w:tcPr>
            <w:tcW w:w="3474" w:type="dxa"/>
            <w:shd w:val="clear" w:color="auto" w:fill="auto"/>
          </w:tcPr>
          <w:p w:rsidR="00611B0A" w:rsidRPr="00035E13" w:rsidRDefault="00611B0A"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инициативные платежи</w:t>
            </w:r>
          </w:p>
        </w:tc>
        <w:tc>
          <w:tcPr>
            <w:tcW w:w="1572" w:type="dxa"/>
            <w:shd w:val="clear" w:color="auto" w:fill="auto"/>
            <w:vAlign w:val="center"/>
          </w:tcPr>
          <w:p w:rsidR="00611B0A" w:rsidRPr="00611B0A" w:rsidRDefault="00611B0A" w:rsidP="00F52183">
            <w:pPr>
              <w:suppressAutoHyphens w:val="0"/>
              <w:jc w:val="right"/>
              <w:rPr>
                <w:rFonts w:ascii="Times New Roman" w:eastAsia="Times New Roman" w:hAnsi="Times New Roman" w:cs="Times New Roman"/>
                <w:kern w:val="0"/>
                <w:sz w:val="19"/>
                <w:szCs w:val="19"/>
                <w:lang w:eastAsia="ru-RU"/>
              </w:rPr>
            </w:pPr>
            <w:r w:rsidRPr="00611B0A">
              <w:rPr>
                <w:rFonts w:ascii="Times New Roman" w:eastAsia="Times New Roman" w:hAnsi="Times New Roman" w:cs="Times New Roman"/>
                <w:kern w:val="0"/>
                <w:sz w:val="19"/>
                <w:szCs w:val="19"/>
                <w:lang w:eastAsia="ru-RU"/>
              </w:rPr>
              <w:t>0,00</w:t>
            </w:r>
          </w:p>
        </w:tc>
        <w:tc>
          <w:tcPr>
            <w:tcW w:w="1580" w:type="dxa"/>
            <w:shd w:val="clear" w:color="auto" w:fill="auto"/>
            <w:vAlign w:val="center"/>
          </w:tcPr>
          <w:p w:rsidR="00611B0A" w:rsidRPr="00611B0A" w:rsidRDefault="00611B0A" w:rsidP="00F52183">
            <w:pPr>
              <w:suppressAutoHyphens w:val="0"/>
              <w:jc w:val="right"/>
              <w:rPr>
                <w:rFonts w:ascii="Times New Roman" w:eastAsia="Times New Roman" w:hAnsi="Times New Roman" w:cs="Times New Roman"/>
                <w:kern w:val="0"/>
                <w:sz w:val="19"/>
                <w:szCs w:val="19"/>
                <w:lang w:eastAsia="ru-RU"/>
              </w:rPr>
            </w:pPr>
            <w:r w:rsidRPr="00611B0A">
              <w:rPr>
                <w:rFonts w:ascii="Times New Roman" w:eastAsia="Times New Roman" w:hAnsi="Times New Roman" w:cs="Times New Roman"/>
                <w:kern w:val="0"/>
                <w:sz w:val="19"/>
                <w:szCs w:val="19"/>
                <w:lang w:eastAsia="ru-RU"/>
              </w:rPr>
              <w:t>111 000,00</w:t>
            </w:r>
          </w:p>
        </w:tc>
        <w:tc>
          <w:tcPr>
            <w:tcW w:w="1452" w:type="dxa"/>
            <w:shd w:val="clear" w:color="auto" w:fill="auto"/>
            <w:vAlign w:val="center"/>
          </w:tcPr>
          <w:p w:rsidR="00611B0A" w:rsidRPr="00611B0A" w:rsidRDefault="00611B0A" w:rsidP="00F52183">
            <w:pPr>
              <w:suppressAutoHyphens w:val="0"/>
              <w:jc w:val="right"/>
              <w:rPr>
                <w:rFonts w:ascii="Times New Roman" w:eastAsia="Times New Roman" w:hAnsi="Times New Roman" w:cs="Times New Roman"/>
                <w:kern w:val="0"/>
                <w:sz w:val="19"/>
                <w:szCs w:val="19"/>
                <w:lang w:eastAsia="ru-RU"/>
              </w:rPr>
            </w:pPr>
            <w:r w:rsidRPr="00611B0A">
              <w:rPr>
                <w:rFonts w:ascii="Times New Roman" w:eastAsia="Times New Roman" w:hAnsi="Times New Roman" w:cs="Times New Roman"/>
                <w:kern w:val="0"/>
                <w:sz w:val="19"/>
                <w:szCs w:val="19"/>
                <w:lang w:eastAsia="ru-RU"/>
              </w:rPr>
              <w:t>111 000,00</w:t>
            </w:r>
          </w:p>
        </w:tc>
        <w:tc>
          <w:tcPr>
            <w:tcW w:w="0" w:type="auto"/>
            <w:shd w:val="clear" w:color="auto" w:fill="auto"/>
            <w:vAlign w:val="center"/>
          </w:tcPr>
          <w:p w:rsidR="00611B0A" w:rsidRPr="00035E13" w:rsidRDefault="00611B0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bl>
    <w:p w:rsidR="00740F80" w:rsidRPr="00E66AAF" w:rsidRDefault="005146D7" w:rsidP="00F52183">
      <w:pPr>
        <w:pStyle w:val="a3"/>
        <w:spacing w:before="60" w:beforeAutospacing="0" w:after="0" w:afterAutospacing="0"/>
        <w:ind w:firstLine="709"/>
        <w:jc w:val="both"/>
        <w:rPr>
          <w:sz w:val="28"/>
          <w:szCs w:val="28"/>
        </w:rPr>
      </w:pPr>
      <w:r w:rsidRPr="00E66AAF">
        <w:rPr>
          <w:sz w:val="28"/>
          <w:szCs w:val="28"/>
        </w:rPr>
        <w:t>Прогнозный объём</w:t>
      </w:r>
      <w:r w:rsidR="00C127D7" w:rsidRPr="00E66AAF">
        <w:rPr>
          <w:sz w:val="28"/>
          <w:szCs w:val="28"/>
        </w:rPr>
        <w:t xml:space="preserve"> безвозмездных поступлений</w:t>
      </w:r>
      <w:r w:rsidR="001B7604" w:rsidRPr="00E66AAF">
        <w:rPr>
          <w:rStyle w:val="af3"/>
          <w:sz w:val="28"/>
          <w:szCs w:val="28"/>
        </w:rPr>
        <w:footnoteReference w:id="2"/>
      </w:r>
      <w:r w:rsidR="00C127D7" w:rsidRPr="00E66AAF">
        <w:rPr>
          <w:sz w:val="28"/>
          <w:szCs w:val="28"/>
        </w:rPr>
        <w:t xml:space="preserve"> в районный бюджет на 202</w:t>
      </w:r>
      <w:r w:rsidR="00E31EE9">
        <w:rPr>
          <w:sz w:val="28"/>
          <w:szCs w:val="28"/>
        </w:rPr>
        <w:t>5</w:t>
      </w:r>
      <w:r w:rsidR="00C127D7" w:rsidRPr="00E66AAF">
        <w:rPr>
          <w:sz w:val="28"/>
          <w:szCs w:val="28"/>
        </w:rPr>
        <w:t xml:space="preserve"> год увеличен на </w:t>
      </w:r>
      <w:r w:rsidRPr="00E66AAF">
        <w:rPr>
          <w:sz w:val="28"/>
          <w:szCs w:val="28"/>
        </w:rPr>
        <w:t xml:space="preserve">сумму </w:t>
      </w:r>
      <w:r w:rsidR="00735963">
        <w:rPr>
          <w:sz w:val="28"/>
          <w:szCs w:val="28"/>
        </w:rPr>
        <w:t>146 435 398,90</w:t>
      </w:r>
      <w:r w:rsidR="00C127D7" w:rsidRPr="00E66AAF">
        <w:rPr>
          <w:sz w:val="28"/>
          <w:szCs w:val="28"/>
        </w:rPr>
        <w:t xml:space="preserve"> рублей, или на</w:t>
      </w:r>
      <w:r w:rsidR="0071645F">
        <w:rPr>
          <w:sz w:val="28"/>
          <w:szCs w:val="28"/>
        </w:rPr>
        <w:t xml:space="preserve"> 1</w:t>
      </w:r>
      <w:r w:rsidR="00735963">
        <w:rPr>
          <w:sz w:val="28"/>
          <w:szCs w:val="28"/>
        </w:rPr>
        <w:t>29</w:t>
      </w:r>
      <w:r w:rsidR="0071645F">
        <w:rPr>
          <w:sz w:val="28"/>
          <w:szCs w:val="28"/>
        </w:rPr>
        <w:t>,</w:t>
      </w:r>
      <w:r w:rsidR="00735963">
        <w:rPr>
          <w:sz w:val="28"/>
          <w:szCs w:val="28"/>
        </w:rPr>
        <w:t>2</w:t>
      </w:r>
      <w:r w:rsidR="00C127D7" w:rsidRPr="00E66AAF">
        <w:rPr>
          <w:sz w:val="28"/>
          <w:szCs w:val="28"/>
        </w:rPr>
        <w:t xml:space="preserve"> процента. Уточнение безвозмездных поступлений предусмотрено по следующим видам доходных источников:</w:t>
      </w:r>
    </w:p>
    <w:tbl>
      <w:tblPr>
        <w:tblStyle w:val="2"/>
        <w:tblW w:w="0" w:type="auto"/>
        <w:tblCellMar>
          <w:top w:w="28" w:type="dxa"/>
          <w:bottom w:w="28" w:type="dxa"/>
        </w:tblCellMar>
        <w:tblLook w:val="04A0" w:firstRow="1" w:lastRow="0" w:firstColumn="1" w:lastColumn="0" w:noHBand="0" w:noVBand="1"/>
      </w:tblPr>
      <w:tblGrid>
        <w:gridCol w:w="4037"/>
        <w:gridCol w:w="1404"/>
        <w:gridCol w:w="1503"/>
        <w:gridCol w:w="1420"/>
        <w:gridCol w:w="1489"/>
      </w:tblGrid>
      <w:tr w:rsidR="00035E13" w:rsidRPr="00035E13" w:rsidTr="00F52183">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35E13" w:rsidRPr="00035E13" w:rsidRDefault="00035E13" w:rsidP="00F52183">
            <w:pPr>
              <w:jc w:val="center"/>
              <w:rPr>
                <w:rFonts w:ascii="Times New Roman" w:hAnsi="Times New Roman" w:cs="Times New Roman"/>
                <w:bCs/>
                <w:kern w:val="2"/>
                <w:sz w:val="19"/>
                <w:szCs w:val="19"/>
              </w:rPr>
            </w:pPr>
            <w:r w:rsidRPr="00035E13">
              <w:rPr>
                <w:rFonts w:ascii="Times New Roman" w:hAnsi="Times New Roman" w:cs="Times New Roman"/>
                <w:bCs/>
                <w:kern w:val="2"/>
                <w:sz w:val="19"/>
                <w:szCs w:val="19"/>
              </w:rPr>
              <w:t>Наименование</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035E13" w:rsidRPr="00035E13" w:rsidRDefault="00035E13" w:rsidP="00F52183">
            <w:pPr>
              <w:jc w:val="center"/>
              <w:rPr>
                <w:rFonts w:ascii="Times New Roman" w:hAnsi="Times New Roman" w:cs="Times New Roman"/>
                <w:bCs/>
                <w:iCs/>
                <w:kern w:val="2"/>
                <w:sz w:val="19"/>
                <w:szCs w:val="19"/>
              </w:rPr>
            </w:pPr>
            <w:r w:rsidRPr="00035E13">
              <w:rPr>
                <w:rFonts w:ascii="Times New Roman" w:hAnsi="Times New Roman" w:cs="Times New Roman"/>
                <w:bCs/>
                <w:iCs/>
                <w:kern w:val="2"/>
                <w:sz w:val="19"/>
                <w:szCs w:val="19"/>
              </w:rPr>
              <w:t>Утверждено,</w:t>
            </w:r>
          </w:p>
          <w:p w:rsidR="00035E13" w:rsidRPr="00035E13" w:rsidRDefault="00035E13" w:rsidP="00F52183">
            <w:pPr>
              <w:jc w:val="center"/>
              <w:rPr>
                <w:rFonts w:ascii="Times New Roman" w:hAnsi="Times New Roman" w:cs="Times New Roman"/>
                <w:bCs/>
                <w:iCs/>
                <w:kern w:val="2"/>
                <w:sz w:val="19"/>
                <w:szCs w:val="19"/>
              </w:rPr>
            </w:pPr>
            <w:r w:rsidRPr="00035E13">
              <w:rPr>
                <w:rFonts w:ascii="Times New Roman" w:hAnsi="Times New Roman" w:cs="Times New Roman"/>
                <w:bCs/>
                <w:iCs/>
                <w:kern w:val="2"/>
                <w:sz w:val="19"/>
                <w:szCs w:val="19"/>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35E13" w:rsidRPr="00035E13" w:rsidRDefault="00035E13" w:rsidP="00F52183">
            <w:pPr>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Предусмотрено</w:t>
            </w:r>
          </w:p>
          <w:p w:rsidR="00035E13" w:rsidRPr="00035E13" w:rsidRDefault="00035E13" w:rsidP="00F52183">
            <w:pPr>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проектом решения,</w:t>
            </w:r>
          </w:p>
          <w:p w:rsidR="00035E13" w:rsidRPr="00035E13" w:rsidRDefault="00035E13" w:rsidP="00F52183">
            <w:pPr>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35E13" w:rsidRPr="00035E13" w:rsidRDefault="00035E13" w:rsidP="00F52183">
            <w:pPr>
              <w:suppressAutoHyphens w:val="0"/>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Отклонение (+/-),</w:t>
            </w:r>
          </w:p>
          <w:p w:rsidR="00035E13" w:rsidRPr="00035E13" w:rsidRDefault="00035E13" w:rsidP="00F52183">
            <w:pPr>
              <w:suppressAutoHyphens w:val="0"/>
              <w:jc w:val="center"/>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kern w:val="0"/>
                <w:sz w:val="19"/>
                <w:szCs w:val="19"/>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35E13" w:rsidRPr="00035E13" w:rsidRDefault="00035E13" w:rsidP="00F52183">
            <w:pPr>
              <w:suppressAutoHyphens w:val="0"/>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Отношение к</w:t>
            </w:r>
          </w:p>
          <w:p w:rsidR="00035E13" w:rsidRPr="00035E13" w:rsidRDefault="00035E13" w:rsidP="00F52183">
            <w:pPr>
              <w:suppressAutoHyphens w:val="0"/>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утверждённому</w:t>
            </w:r>
          </w:p>
          <w:p w:rsidR="00035E13" w:rsidRPr="00035E13" w:rsidRDefault="00035E13" w:rsidP="00F52183">
            <w:pPr>
              <w:suppressAutoHyphens w:val="0"/>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объёму,</w:t>
            </w:r>
          </w:p>
          <w:p w:rsidR="00035E13" w:rsidRPr="00035E13" w:rsidRDefault="00035E13" w:rsidP="00F52183">
            <w:pPr>
              <w:suppressAutoHyphens w:val="0"/>
              <w:jc w:val="center"/>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процент</w:t>
            </w:r>
          </w:p>
        </w:tc>
      </w:tr>
      <w:tr w:rsidR="00035E13" w:rsidRPr="00035E13" w:rsidTr="00F52183">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035E13" w:rsidRPr="00035E13" w:rsidRDefault="00035E13" w:rsidP="00F52183">
            <w:pPr>
              <w:rPr>
                <w:rFonts w:ascii="Times New Roman" w:hAnsi="Times New Roman" w:cs="Times New Roman"/>
                <w:b/>
                <w:bCs/>
                <w:kern w:val="2"/>
                <w:sz w:val="19"/>
                <w:szCs w:val="19"/>
              </w:rPr>
            </w:pPr>
            <w:r w:rsidRPr="00035E13">
              <w:rPr>
                <w:rFonts w:ascii="Times New Roman" w:hAnsi="Times New Roman" w:cs="Times New Roman"/>
                <w:b/>
                <w:bCs/>
                <w:kern w:val="2"/>
                <w:sz w:val="19"/>
                <w:szCs w:val="19"/>
              </w:rPr>
              <w:t>Безвозмездные поступления, всего</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035E13" w:rsidRPr="00035E13" w:rsidRDefault="006D6C4D" w:rsidP="00F52183">
            <w:pPr>
              <w:jc w:val="right"/>
              <w:rPr>
                <w:rFonts w:ascii="Times New Roman" w:hAnsi="Times New Roman" w:cs="Times New Roman"/>
                <w:b/>
                <w:bCs/>
                <w:iCs/>
                <w:kern w:val="2"/>
                <w:sz w:val="19"/>
                <w:szCs w:val="19"/>
              </w:rPr>
            </w:pPr>
            <w:r>
              <w:rPr>
                <w:rFonts w:ascii="Times New Roman" w:hAnsi="Times New Roman" w:cs="Times New Roman"/>
                <w:b/>
                <w:bCs/>
                <w:iCs/>
                <w:kern w:val="2"/>
                <w:sz w:val="19"/>
                <w:szCs w:val="19"/>
              </w:rPr>
              <w:t>501 812 656,38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35E13" w:rsidRPr="00035E13" w:rsidRDefault="006D6C4D" w:rsidP="00F52183">
            <w:pPr>
              <w:jc w:val="center"/>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648 248 055,28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35E13" w:rsidRPr="00035E13" w:rsidRDefault="00735963"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146 435 398,90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035E13" w:rsidRPr="00035E13" w:rsidRDefault="00735963"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129,2</w:t>
            </w:r>
          </w:p>
        </w:tc>
      </w:tr>
      <w:tr w:rsidR="00035E13" w:rsidRPr="00035E13" w:rsidTr="00F52183">
        <w:tc>
          <w:tcPr>
            <w:tcW w:w="0" w:type="auto"/>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в том числе:</w:t>
            </w:r>
          </w:p>
        </w:tc>
      </w:tr>
      <w:tr w:rsidR="00035E13" w:rsidRPr="00035E13" w:rsidTr="00F52183">
        <w:tc>
          <w:tcPr>
            <w:tcW w:w="0" w:type="auto"/>
            <w:shd w:val="clear" w:color="auto" w:fill="auto"/>
          </w:tcPr>
          <w:p w:rsidR="00035E13" w:rsidRPr="00035E13" w:rsidRDefault="00035E13"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Дотации бюджетам бюджетной системы Российской Федерации</w:t>
            </w: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73 470 509,00</w:t>
            </w: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73 470 509,00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0,00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100,0</w:t>
            </w:r>
          </w:p>
        </w:tc>
      </w:tr>
      <w:tr w:rsidR="00035E13" w:rsidRPr="00035E13" w:rsidTr="00F52183">
        <w:tc>
          <w:tcPr>
            <w:tcW w:w="0" w:type="auto"/>
            <w:gridSpan w:val="5"/>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lastRenderedPageBreak/>
              <w:t>в том числе:</w:t>
            </w:r>
          </w:p>
        </w:tc>
      </w:tr>
      <w:tr w:rsidR="00035E13" w:rsidRPr="00035E13" w:rsidTr="00F52183">
        <w:tc>
          <w:tcPr>
            <w:tcW w:w="0" w:type="auto"/>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дотации на выравнивание бюджетной обеспеченности</w:t>
            </w: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73 470 509,00</w:t>
            </w: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73 470 509,00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035E13" w:rsidRPr="00035E13" w:rsidTr="00F52183">
        <w:tc>
          <w:tcPr>
            <w:tcW w:w="0" w:type="auto"/>
            <w:shd w:val="clear" w:color="auto" w:fill="auto"/>
          </w:tcPr>
          <w:p w:rsidR="00035E13" w:rsidRPr="00035E13" w:rsidRDefault="00035E13"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Субсидии бюджетам бюджетной системы Российской Федерации (межбюджетные субсидии)</w:t>
            </w:r>
          </w:p>
        </w:tc>
        <w:tc>
          <w:tcPr>
            <w:tcW w:w="0" w:type="auto"/>
            <w:shd w:val="clear" w:color="auto" w:fill="auto"/>
            <w:vAlign w:val="center"/>
          </w:tcPr>
          <w:p w:rsidR="00035E13" w:rsidRPr="00035E13" w:rsidRDefault="00035E13" w:rsidP="00F52183">
            <w:pPr>
              <w:suppressAutoHyphens w:val="0"/>
              <w:jc w:val="right"/>
              <w:rPr>
                <w:rFonts w:ascii="Times New Roman" w:eastAsia="Times New Roman" w:hAnsi="Times New Roman" w:cs="Times New Roman"/>
                <w:b/>
                <w:kern w:val="0"/>
                <w:sz w:val="19"/>
                <w:szCs w:val="19"/>
                <w:lang w:eastAsia="ru-RU"/>
              </w:rPr>
            </w:pP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110 949 388,90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110 949 388,90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w:t>
            </w:r>
          </w:p>
        </w:tc>
      </w:tr>
      <w:tr w:rsidR="00035E13" w:rsidRPr="00035E13" w:rsidTr="00F52183">
        <w:tc>
          <w:tcPr>
            <w:tcW w:w="0" w:type="auto"/>
            <w:gridSpan w:val="5"/>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в том числе:</w:t>
            </w:r>
          </w:p>
        </w:tc>
      </w:tr>
      <w:tr w:rsidR="00ED4AF1" w:rsidRPr="00035E13" w:rsidTr="00F52183">
        <w:tc>
          <w:tcPr>
            <w:tcW w:w="0" w:type="auto"/>
            <w:shd w:val="clear" w:color="auto" w:fill="auto"/>
          </w:tcPr>
          <w:p w:rsidR="00ED4AF1" w:rsidRPr="00035E13" w:rsidRDefault="00ED4AF1"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3 542 928,27</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3 542 928,27</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ED4AF1" w:rsidRPr="00035E13" w:rsidTr="00F52183">
        <w:tc>
          <w:tcPr>
            <w:tcW w:w="0" w:type="auto"/>
            <w:shd w:val="clear" w:color="auto" w:fill="auto"/>
          </w:tcPr>
          <w:p w:rsidR="00ED4AF1" w:rsidRPr="00035E13" w:rsidRDefault="00ED4AF1"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14 777 136,00</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14 777 136,00</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ED4AF1" w:rsidRPr="00035E13" w:rsidTr="00F52183">
        <w:tc>
          <w:tcPr>
            <w:tcW w:w="0" w:type="auto"/>
            <w:shd w:val="clear" w:color="auto" w:fill="auto"/>
          </w:tcPr>
          <w:p w:rsidR="00ED4AF1" w:rsidRPr="00035E13" w:rsidRDefault="00ED4AF1" w:rsidP="00F52183">
            <w:pPr>
              <w:suppressAutoHyphens w:val="0"/>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 с</w:t>
            </w:r>
            <w:r w:rsidRPr="006D6C4D">
              <w:rPr>
                <w:rFonts w:ascii="Times New Roman" w:eastAsia="Times New Roman" w:hAnsi="Times New Roman" w:cs="Times New Roman"/>
                <w:kern w:val="0"/>
                <w:sz w:val="19"/>
                <w:szCs w:val="19"/>
                <w:lang w:eastAsia="ru-RU"/>
              </w:rPr>
              <w:t>убсидии бюджетам на развитие сети учреждений культурно-досугового типа</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ED4AF1"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14 285 714,29</w:t>
            </w:r>
          </w:p>
        </w:tc>
        <w:tc>
          <w:tcPr>
            <w:tcW w:w="0" w:type="auto"/>
            <w:shd w:val="clear" w:color="auto" w:fill="auto"/>
            <w:vAlign w:val="center"/>
          </w:tcPr>
          <w:p w:rsidR="00ED4AF1"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14 285 714,29</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ED4AF1" w:rsidRPr="00035E13" w:rsidTr="00F52183">
        <w:tc>
          <w:tcPr>
            <w:tcW w:w="0" w:type="auto"/>
            <w:shd w:val="clear" w:color="auto" w:fill="auto"/>
          </w:tcPr>
          <w:p w:rsidR="00ED4AF1" w:rsidRPr="00035E13" w:rsidRDefault="00ED4AF1"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субсидии бюджетам муниципальных районов на поддержку отрасли культуры</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362 970,26</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362 970,26</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ED4AF1" w:rsidRPr="00035E13" w:rsidTr="00F52183">
        <w:tc>
          <w:tcPr>
            <w:tcW w:w="0" w:type="auto"/>
            <w:shd w:val="clear" w:color="auto" w:fill="auto"/>
          </w:tcPr>
          <w:p w:rsidR="00ED4AF1" w:rsidRPr="00035E13" w:rsidRDefault="00ED4AF1"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прочие субсидии</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77 980 640,08</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77 980 640,08</w:t>
            </w:r>
          </w:p>
        </w:tc>
        <w:tc>
          <w:tcPr>
            <w:tcW w:w="0" w:type="auto"/>
            <w:shd w:val="clear" w:color="auto" w:fill="auto"/>
            <w:vAlign w:val="center"/>
          </w:tcPr>
          <w:p w:rsidR="00ED4AF1"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035E13" w:rsidRPr="00035E13" w:rsidTr="00F52183">
        <w:tc>
          <w:tcPr>
            <w:tcW w:w="0" w:type="auto"/>
            <w:shd w:val="clear" w:color="auto" w:fill="auto"/>
          </w:tcPr>
          <w:p w:rsidR="00035E13" w:rsidRPr="00035E13" w:rsidRDefault="00035E13"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Субвенции бюджетам бюджетной системы Российской Федерации</w:t>
            </w: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427 517 500,42</w:t>
            </w: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427 517 500,42</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0,00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100,0</w:t>
            </w:r>
          </w:p>
        </w:tc>
      </w:tr>
      <w:tr w:rsidR="00035E13" w:rsidRPr="00035E13" w:rsidTr="00F52183">
        <w:tc>
          <w:tcPr>
            <w:tcW w:w="0" w:type="auto"/>
            <w:gridSpan w:val="5"/>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в том числе:</w:t>
            </w:r>
          </w:p>
        </w:tc>
      </w:tr>
      <w:tr w:rsidR="00035E13" w:rsidRPr="00035E13" w:rsidTr="00F52183">
        <w:tc>
          <w:tcPr>
            <w:tcW w:w="0" w:type="auto"/>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субвенции бюджетам муниципальных районов на выполнение передаваемых полномочий субъектов Российской Федерации</w:t>
            </w: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413 289 147,10</w:t>
            </w: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413 289 147,10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035E13" w:rsidRPr="00035E13" w:rsidTr="00F52183">
        <w:tc>
          <w:tcPr>
            <w:tcW w:w="0" w:type="auto"/>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shd w:val="clear" w:color="auto" w:fill="auto"/>
            <w:vAlign w:val="center"/>
          </w:tcPr>
          <w:p w:rsidR="00035E13" w:rsidRPr="00035E13" w:rsidRDefault="00CF3E08"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13 600 955,00</w:t>
            </w: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13 600 955,00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035E13" w:rsidRPr="00035E13" w:rsidTr="00F52183">
        <w:tc>
          <w:tcPr>
            <w:tcW w:w="0" w:type="auto"/>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vAlign w:val="center"/>
          </w:tcPr>
          <w:p w:rsidR="00035E13" w:rsidRPr="00035E13" w:rsidRDefault="00CF3E08"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626 936,00</w:t>
            </w: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626 936,00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035E13" w:rsidRPr="00035E13" w:rsidTr="00F52183">
        <w:tc>
          <w:tcPr>
            <w:tcW w:w="0" w:type="auto"/>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vAlign w:val="center"/>
          </w:tcPr>
          <w:p w:rsidR="00035E13" w:rsidRPr="00035E13" w:rsidRDefault="00CF3E08"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462,32</w:t>
            </w: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462,32</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035E13" w:rsidRPr="00035E13" w:rsidTr="00F52183">
        <w:tc>
          <w:tcPr>
            <w:tcW w:w="0" w:type="auto"/>
            <w:shd w:val="clear" w:color="auto" w:fill="auto"/>
          </w:tcPr>
          <w:p w:rsidR="00035E13" w:rsidRPr="00035E13" w:rsidRDefault="00035E13" w:rsidP="00F52183">
            <w:pPr>
              <w:suppressAutoHyphens w:val="0"/>
              <w:rPr>
                <w:rFonts w:ascii="Times New Roman" w:eastAsia="Times New Roman" w:hAnsi="Times New Roman" w:cs="Times New Roman"/>
                <w:b/>
                <w:kern w:val="0"/>
                <w:sz w:val="19"/>
                <w:szCs w:val="19"/>
                <w:lang w:eastAsia="ru-RU"/>
              </w:rPr>
            </w:pPr>
            <w:r w:rsidRPr="00035E13">
              <w:rPr>
                <w:rFonts w:ascii="Times New Roman" w:eastAsia="Times New Roman" w:hAnsi="Times New Roman" w:cs="Times New Roman"/>
                <w:b/>
                <w:kern w:val="0"/>
                <w:sz w:val="19"/>
                <w:szCs w:val="19"/>
                <w:lang w:eastAsia="ru-RU"/>
              </w:rPr>
              <w:t>Иные межбюджетные трансферты</w:t>
            </w:r>
          </w:p>
        </w:tc>
        <w:tc>
          <w:tcPr>
            <w:tcW w:w="0" w:type="auto"/>
            <w:shd w:val="clear" w:color="auto" w:fill="auto"/>
            <w:vAlign w:val="center"/>
          </w:tcPr>
          <w:p w:rsidR="00035E13" w:rsidRPr="00035E13" w:rsidRDefault="00CF3E08"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824 646,96</w:t>
            </w: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36 310 656,96</w:t>
            </w:r>
          </w:p>
        </w:tc>
        <w:tc>
          <w:tcPr>
            <w:tcW w:w="0" w:type="auto"/>
            <w:shd w:val="clear" w:color="auto" w:fill="auto"/>
            <w:vAlign w:val="center"/>
          </w:tcPr>
          <w:p w:rsidR="00035E13" w:rsidRPr="00035E13" w:rsidRDefault="00ED4AF1"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35 486 010,00</w:t>
            </w:r>
          </w:p>
        </w:tc>
        <w:tc>
          <w:tcPr>
            <w:tcW w:w="0" w:type="auto"/>
            <w:shd w:val="clear" w:color="auto" w:fill="auto"/>
            <w:vAlign w:val="center"/>
          </w:tcPr>
          <w:p w:rsidR="00035E13" w:rsidRPr="00035E13" w:rsidRDefault="00F16DD7" w:rsidP="00F52183">
            <w:pPr>
              <w:suppressAutoHyphens w:val="0"/>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в 44,0 раза</w:t>
            </w:r>
          </w:p>
        </w:tc>
      </w:tr>
      <w:tr w:rsidR="00035E13" w:rsidRPr="00035E13" w:rsidTr="00F52183">
        <w:tc>
          <w:tcPr>
            <w:tcW w:w="0" w:type="auto"/>
            <w:gridSpan w:val="5"/>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в том числе:</w:t>
            </w:r>
          </w:p>
        </w:tc>
      </w:tr>
      <w:tr w:rsidR="00035E13" w:rsidRPr="00035E13" w:rsidTr="00F52183">
        <w:tc>
          <w:tcPr>
            <w:tcW w:w="0" w:type="auto"/>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t>-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shd w:val="clear" w:color="auto" w:fill="auto"/>
            <w:vAlign w:val="center"/>
          </w:tcPr>
          <w:p w:rsidR="00035E13" w:rsidRPr="00035E13" w:rsidRDefault="00CF3E08"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824 646,96</w:t>
            </w: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824 646,96</w:t>
            </w:r>
          </w:p>
        </w:tc>
        <w:tc>
          <w:tcPr>
            <w:tcW w:w="0" w:type="auto"/>
            <w:shd w:val="clear" w:color="auto" w:fill="auto"/>
            <w:vAlign w:val="center"/>
          </w:tcPr>
          <w:p w:rsidR="00035E13" w:rsidRPr="00035E13" w:rsidRDefault="00F16DD7"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0" w:type="auto"/>
            <w:shd w:val="clear" w:color="auto" w:fill="auto"/>
            <w:vAlign w:val="center"/>
          </w:tcPr>
          <w:p w:rsidR="00035E13" w:rsidRPr="00035E13" w:rsidRDefault="00F16DD7"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6D6C4D" w:rsidRPr="00035E13" w:rsidTr="00F52183">
        <w:tc>
          <w:tcPr>
            <w:tcW w:w="0" w:type="auto"/>
            <w:shd w:val="clear" w:color="auto" w:fill="auto"/>
          </w:tcPr>
          <w:p w:rsidR="006D6C4D" w:rsidRPr="00035E13" w:rsidRDefault="006D6C4D" w:rsidP="00F52183">
            <w:pPr>
              <w:suppressAutoHyphens w:val="0"/>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 м</w:t>
            </w:r>
            <w:r w:rsidRPr="006D6C4D">
              <w:rPr>
                <w:rFonts w:ascii="Times New Roman" w:eastAsia="Times New Roman" w:hAnsi="Times New Roman" w:cs="Times New Roman"/>
                <w:kern w:val="0"/>
                <w:sz w:val="19"/>
                <w:szCs w:val="19"/>
                <w:lang w:eastAsia="ru-RU"/>
              </w:rPr>
              <w:t xml:space="preserve">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w:t>
            </w:r>
            <w:r w:rsidRPr="006D6C4D">
              <w:rPr>
                <w:rFonts w:ascii="Times New Roman" w:eastAsia="Times New Roman" w:hAnsi="Times New Roman" w:cs="Times New Roman"/>
                <w:kern w:val="0"/>
                <w:sz w:val="19"/>
                <w:szCs w:val="19"/>
                <w:lang w:eastAsia="ru-RU"/>
              </w:rPr>
              <w:lastRenderedPageBreak/>
              <w:t>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shd w:val="clear" w:color="auto" w:fill="auto"/>
            <w:vAlign w:val="center"/>
          </w:tcPr>
          <w:p w:rsidR="006D6C4D" w:rsidRPr="00035E13" w:rsidRDefault="006D6C4D"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6D6C4D" w:rsidRDefault="006D6C4D"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1 167 894,00</w:t>
            </w:r>
          </w:p>
        </w:tc>
        <w:tc>
          <w:tcPr>
            <w:tcW w:w="0" w:type="auto"/>
            <w:shd w:val="clear" w:color="auto" w:fill="auto"/>
            <w:vAlign w:val="center"/>
          </w:tcPr>
          <w:p w:rsidR="006D6C4D" w:rsidRPr="00035E13" w:rsidRDefault="00F16DD7"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1 167 894,00</w:t>
            </w:r>
          </w:p>
        </w:tc>
        <w:tc>
          <w:tcPr>
            <w:tcW w:w="0" w:type="auto"/>
            <w:shd w:val="clear" w:color="auto" w:fill="auto"/>
            <w:vAlign w:val="center"/>
          </w:tcPr>
          <w:p w:rsidR="006D6C4D" w:rsidRPr="00035E13" w:rsidRDefault="00F16DD7"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035E13" w:rsidRPr="00035E13" w:rsidTr="00F52183">
        <w:tc>
          <w:tcPr>
            <w:tcW w:w="0" w:type="auto"/>
            <w:shd w:val="clear" w:color="auto" w:fill="auto"/>
          </w:tcPr>
          <w:p w:rsidR="00035E13" w:rsidRPr="00035E13" w:rsidRDefault="00035E13" w:rsidP="00F52183">
            <w:pPr>
              <w:suppressAutoHyphens w:val="0"/>
              <w:rPr>
                <w:rFonts w:ascii="Times New Roman" w:eastAsia="Times New Roman" w:hAnsi="Times New Roman" w:cs="Times New Roman"/>
                <w:kern w:val="0"/>
                <w:sz w:val="19"/>
                <w:szCs w:val="19"/>
                <w:lang w:eastAsia="ru-RU"/>
              </w:rPr>
            </w:pPr>
            <w:r w:rsidRPr="00035E13">
              <w:rPr>
                <w:rFonts w:ascii="Times New Roman" w:eastAsia="Times New Roman" w:hAnsi="Times New Roman" w:cs="Times New Roman"/>
                <w:kern w:val="0"/>
                <w:sz w:val="19"/>
                <w:szCs w:val="19"/>
                <w:lang w:eastAsia="ru-RU"/>
              </w:rPr>
              <w:lastRenderedPageBreak/>
              <w:t>-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vAlign w:val="center"/>
          </w:tcPr>
          <w:p w:rsidR="00035E13" w:rsidRPr="00035E13" w:rsidRDefault="00035E13"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035E13" w:rsidRPr="00035E13" w:rsidRDefault="006D6C4D"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34 318 116,00</w:t>
            </w:r>
          </w:p>
        </w:tc>
        <w:tc>
          <w:tcPr>
            <w:tcW w:w="0" w:type="auto"/>
            <w:shd w:val="clear" w:color="auto" w:fill="auto"/>
            <w:vAlign w:val="center"/>
          </w:tcPr>
          <w:p w:rsidR="00035E13" w:rsidRPr="00035E13" w:rsidRDefault="00F16DD7"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34 318 116,00</w:t>
            </w:r>
          </w:p>
        </w:tc>
        <w:tc>
          <w:tcPr>
            <w:tcW w:w="0" w:type="auto"/>
            <w:shd w:val="clear" w:color="auto" w:fill="auto"/>
            <w:vAlign w:val="center"/>
          </w:tcPr>
          <w:p w:rsidR="00035E13" w:rsidRPr="00035E13" w:rsidRDefault="00F16DD7"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bl>
    <w:p w:rsidR="00EF1222" w:rsidRDefault="00C65D8D" w:rsidP="00F52183">
      <w:pPr>
        <w:pStyle w:val="a3"/>
        <w:spacing w:before="240" w:beforeAutospacing="0" w:after="0" w:afterAutospacing="0"/>
        <w:ind w:firstLine="709"/>
        <w:jc w:val="both"/>
        <w:rPr>
          <w:sz w:val="28"/>
          <w:szCs w:val="28"/>
        </w:rPr>
      </w:pPr>
      <w:r w:rsidRPr="00CF3E08">
        <w:rPr>
          <w:b/>
          <w:sz w:val="28"/>
          <w:szCs w:val="28"/>
          <w:u w:val="single"/>
        </w:rPr>
        <w:t>Расходы районного бюджета</w:t>
      </w:r>
      <w:r w:rsidRPr="00E66AAF">
        <w:rPr>
          <w:sz w:val="28"/>
          <w:szCs w:val="28"/>
        </w:rPr>
        <w:t xml:space="preserve"> в 202</w:t>
      </w:r>
      <w:r w:rsidR="00E31EE9">
        <w:rPr>
          <w:sz w:val="28"/>
          <w:szCs w:val="28"/>
        </w:rPr>
        <w:t>5</w:t>
      </w:r>
      <w:r w:rsidR="00F6426D" w:rsidRPr="00E66AAF">
        <w:rPr>
          <w:sz w:val="28"/>
          <w:szCs w:val="28"/>
        </w:rPr>
        <w:t xml:space="preserve"> году с учётом предусмотренных проектом решения изменений</w:t>
      </w:r>
      <w:r w:rsidR="00E20492" w:rsidRPr="00E66AAF">
        <w:rPr>
          <w:sz w:val="28"/>
          <w:szCs w:val="28"/>
        </w:rPr>
        <w:t xml:space="preserve"> </w:t>
      </w:r>
      <w:r w:rsidR="00B54668">
        <w:rPr>
          <w:sz w:val="28"/>
          <w:szCs w:val="28"/>
        </w:rPr>
        <w:t xml:space="preserve">увеличатся на сумму </w:t>
      </w:r>
      <w:r w:rsidR="00CF3E08" w:rsidRPr="00CF3E08">
        <w:rPr>
          <w:bCs/>
          <w:iCs/>
          <w:kern w:val="2"/>
          <w:sz w:val="28"/>
          <w:szCs w:val="28"/>
        </w:rPr>
        <w:t>245 432 730,42</w:t>
      </w:r>
      <w:r w:rsidR="00B54668">
        <w:rPr>
          <w:sz w:val="28"/>
          <w:szCs w:val="28"/>
        </w:rPr>
        <w:t xml:space="preserve"> рублей</w:t>
      </w:r>
      <w:r w:rsidR="00E20492" w:rsidRPr="00E66AAF">
        <w:rPr>
          <w:sz w:val="28"/>
          <w:szCs w:val="28"/>
        </w:rPr>
        <w:t>, в том числе за счет</w:t>
      </w:r>
      <w:r w:rsidR="00EF1222">
        <w:rPr>
          <w:sz w:val="28"/>
          <w:szCs w:val="28"/>
        </w:rPr>
        <w:t>:</w:t>
      </w:r>
    </w:p>
    <w:p w:rsidR="00AF3FBC" w:rsidRPr="00FF278C" w:rsidRDefault="00EF1222" w:rsidP="00F52183">
      <w:pPr>
        <w:tabs>
          <w:tab w:val="left" w:pos="-897"/>
          <w:tab w:val="left" w:pos="-641"/>
          <w:tab w:val="left" w:pos="-499"/>
        </w:tabs>
        <w:spacing w:after="0" w:line="240" w:lineRule="auto"/>
        <w:ind w:firstLine="709"/>
        <w:contextualSpacing/>
        <w:jc w:val="both"/>
        <w:rPr>
          <w:rFonts w:ascii="Times New Roman" w:hAnsi="Times New Roman" w:cs="Times New Roman"/>
          <w:sz w:val="24"/>
          <w:szCs w:val="24"/>
        </w:rPr>
      </w:pPr>
      <w:r w:rsidRPr="00FF278C">
        <w:rPr>
          <w:rFonts w:ascii="Times New Roman" w:hAnsi="Times New Roman" w:cs="Times New Roman"/>
          <w:sz w:val="24"/>
          <w:szCs w:val="24"/>
        </w:rPr>
        <w:t xml:space="preserve">- налоговых и неналоговых доходов, поступлений нецелевого характера – </w:t>
      </w:r>
      <w:r w:rsidR="00CF3E08" w:rsidRPr="00FF278C">
        <w:rPr>
          <w:rFonts w:ascii="Times New Roman" w:hAnsi="Times New Roman" w:cs="Times New Roman"/>
          <w:bCs/>
          <w:iCs/>
          <w:kern w:val="2"/>
          <w:sz w:val="24"/>
          <w:szCs w:val="24"/>
        </w:rPr>
        <w:t>98 997 331,52</w:t>
      </w:r>
      <w:r w:rsidRPr="00FF278C">
        <w:rPr>
          <w:rFonts w:ascii="Times New Roman" w:hAnsi="Times New Roman" w:cs="Times New Roman"/>
          <w:sz w:val="24"/>
          <w:szCs w:val="24"/>
        </w:rPr>
        <w:t xml:space="preserve"> рублей</w:t>
      </w:r>
      <w:r w:rsidR="00AF3FBC" w:rsidRPr="00FF278C">
        <w:rPr>
          <w:rFonts w:ascii="Times New Roman" w:hAnsi="Times New Roman" w:cs="Times New Roman"/>
          <w:sz w:val="24"/>
          <w:szCs w:val="24"/>
        </w:rPr>
        <w:t>, в том числе:</w:t>
      </w:r>
    </w:p>
    <w:p w:rsidR="00FF278C" w:rsidRPr="00FF278C" w:rsidRDefault="00FF278C" w:rsidP="00F52183">
      <w:pPr>
        <w:tabs>
          <w:tab w:val="left" w:pos="-897"/>
          <w:tab w:val="left" w:pos="-641"/>
          <w:tab w:val="left" w:pos="-499"/>
        </w:tabs>
        <w:spacing w:after="0" w:line="240" w:lineRule="auto"/>
        <w:ind w:firstLine="709"/>
        <w:contextualSpacing/>
        <w:jc w:val="both"/>
        <w:rPr>
          <w:rFonts w:ascii="Times New Roman" w:hAnsi="Times New Roman" w:cs="Times New Roman"/>
          <w:sz w:val="20"/>
          <w:szCs w:val="20"/>
        </w:rPr>
      </w:pPr>
      <w:r>
        <w:tab/>
      </w:r>
      <w:r w:rsidRPr="00FF278C">
        <w:rPr>
          <w:rFonts w:ascii="Times New Roman" w:hAnsi="Times New Roman" w:cs="Times New Roman"/>
          <w:sz w:val="20"/>
          <w:szCs w:val="20"/>
        </w:rPr>
        <w:t>за счёт уточнения прогнозного объёма по данным администраторов доходов – 340 300,00 рублей;</w:t>
      </w:r>
    </w:p>
    <w:p w:rsidR="00EF1222" w:rsidRPr="00FF278C" w:rsidRDefault="00AF3FBC" w:rsidP="00F52183">
      <w:pPr>
        <w:tabs>
          <w:tab w:val="left" w:pos="-897"/>
          <w:tab w:val="left" w:pos="-641"/>
          <w:tab w:val="left" w:pos="-499"/>
        </w:tabs>
        <w:spacing w:after="0" w:line="240" w:lineRule="auto"/>
        <w:ind w:firstLine="709"/>
        <w:contextualSpacing/>
        <w:jc w:val="both"/>
        <w:rPr>
          <w:rFonts w:ascii="Times New Roman" w:hAnsi="Times New Roman" w:cs="Times New Roman"/>
          <w:sz w:val="20"/>
          <w:szCs w:val="20"/>
        </w:rPr>
      </w:pPr>
      <w:r w:rsidRPr="00FF278C">
        <w:rPr>
          <w:rFonts w:ascii="Times New Roman" w:hAnsi="Times New Roman" w:cs="Times New Roman"/>
          <w:sz w:val="20"/>
          <w:szCs w:val="20"/>
        </w:rPr>
        <w:tab/>
        <w:t>р</w:t>
      </w:r>
      <w:r w:rsidRPr="00FF278C">
        <w:rPr>
          <w:rFonts w:ascii="Times New Roman" w:hAnsi="Times New Roman" w:cs="Times New Roman"/>
          <w:kern w:val="2"/>
          <w:sz w:val="20"/>
          <w:szCs w:val="20"/>
        </w:rPr>
        <w:t>аспределение нецелевых остатков средств районного бюджета на 1 января 2025 года в сумме 98 657 031,52 рублей</w:t>
      </w:r>
      <w:r w:rsidR="00FF278C">
        <w:rPr>
          <w:rFonts w:ascii="Times New Roman" w:hAnsi="Times New Roman" w:cs="Times New Roman"/>
          <w:kern w:val="2"/>
          <w:sz w:val="20"/>
          <w:szCs w:val="20"/>
        </w:rPr>
        <w:t xml:space="preserve">, в том числе </w:t>
      </w:r>
      <w:r w:rsidRPr="00FF278C">
        <w:rPr>
          <w:rFonts w:ascii="Times New Roman" w:hAnsi="Times New Roman" w:cs="Times New Roman"/>
          <w:kern w:val="2"/>
          <w:sz w:val="20"/>
          <w:szCs w:val="20"/>
        </w:rPr>
        <w:t>остатки дорожного фонда Администрации Кормиловского муниципального района - 16 720,97 рублей</w:t>
      </w:r>
      <w:r w:rsidR="00FF278C">
        <w:rPr>
          <w:rFonts w:ascii="Times New Roman" w:hAnsi="Times New Roman" w:cs="Times New Roman"/>
          <w:kern w:val="2"/>
          <w:sz w:val="20"/>
          <w:szCs w:val="20"/>
        </w:rPr>
        <w:t xml:space="preserve">; </w:t>
      </w:r>
      <w:r w:rsidRPr="00FF278C">
        <w:rPr>
          <w:rFonts w:ascii="Times New Roman" w:hAnsi="Times New Roman" w:cs="Times New Roman"/>
          <w:sz w:val="20"/>
          <w:szCs w:val="20"/>
        </w:rPr>
        <w:t>платы за негативное воздействие на окружающую среду – 2 565 858,42</w:t>
      </w:r>
      <w:r w:rsidRPr="00FF278C">
        <w:rPr>
          <w:rFonts w:ascii="Times New Roman" w:hAnsi="Times New Roman" w:cs="Times New Roman"/>
          <w:kern w:val="2"/>
          <w:sz w:val="20"/>
          <w:szCs w:val="20"/>
        </w:rPr>
        <w:t xml:space="preserve"> рублей</w:t>
      </w:r>
      <w:r w:rsidR="00EF1222" w:rsidRPr="00FF278C">
        <w:rPr>
          <w:rFonts w:ascii="Times New Roman" w:hAnsi="Times New Roman" w:cs="Times New Roman"/>
          <w:sz w:val="20"/>
          <w:szCs w:val="20"/>
        </w:rPr>
        <w:t>;</w:t>
      </w:r>
    </w:p>
    <w:p w:rsidR="000C505D" w:rsidRPr="003E14D5" w:rsidRDefault="00EF1222" w:rsidP="00F52183">
      <w:pPr>
        <w:pStyle w:val="a3"/>
        <w:spacing w:before="0" w:beforeAutospacing="0" w:after="0" w:afterAutospacing="0"/>
        <w:ind w:firstLine="709"/>
        <w:jc w:val="both"/>
      </w:pPr>
      <w:r w:rsidRPr="003E14D5">
        <w:t xml:space="preserve">- </w:t>
      </w:r>
      <w:r w:rsidR="00E20492" w:rsidRPr="003E14D5">
        <w:t>поступлений целевого характера</w:t>
      </w:r>
      <w:r w:rsidR="00E20492" w:rsidRPr="003E14D5">
        <w:rPr>
          <w:rStyle w:val="af3"/>
        </w:rPr>
        <w:footnoteReference w:id="3"/>
      </w:r>
      <w:r w:rsidR="00E20492" w:rsidRPr="003E14D5">
        <w:t xml:space="preserve"> – </w:t>
      </w:r>
      <w:r w:rsidR="00CF3E08" w:rsidRPr="00CF3E08">
        <w:rPr>
          <w:bCs/>
          <w:iCs/>
          <w:kern w:val="2"/>
        </w:rPr>
        <w:t>146 435 398,90</w:t>
      </w:r>
      <w:r w:rsidR="002B3D9A" w:rsidRPr="003E14D5">
        <w:t xml:space="preserve"> рублей</w:t>
      </w:r>
      <w:r w:rsidR="000C505D" w:rsidRPr="003E14D5">
        <w:t>.</w:t>
      </w:r>
    </w:p>
    <w:p w:rsidR="00694CB8" w:rsidRDefault="000859AB" w:rsidP="00F52183">
      <w:pPr>
        <w:tabs>
          <w:tab w:val="left" w:pos="-897"/>
          <w:tab w:val="left" w:pos="-641"/>
          <w:tab w:val="left" w:pos="-499"/>
        </w:tabs>
        <w:spacing w:after="0" w:line="240" w:lineRule="auto"/>
        <w:ind w:firstLine="709"/>
        <w:contextualSpacing/>
        <w:jc w:val="both"/>
        <w:rPr>
          <w:rFonts w:ascii="Times New Roman" w:hAnsi="Times New Roman" w:cs="Times New Roman"/>
          <w:kern w:val="2"/>
          <w:sz w:val="28"/>
          <w:szCs w:val="28"/>
        </w:rPr>
      </w:pPr>
      <w:r w:rsidRPr="000859AB">
        <w:rPr>
          <w:rFonts w:ascii="Times New Roman" w:hAnsi="Times New Roman" w:cs="Times New Roman"/>
          <w:kern w:val="2"/>
          <w:sz w:val="28"/>
          <w:szCs w:val="28"/>
        </w:rPr>
        <w:t xml:space="preserve">В расходной части районного бюджета учтены изменения сумм уточнения прогнозного объёма по </w:t>
      </w:r>
      <w:r w:rsidR="00CC0479">
        <w:rPr>
          <w:rFonts w:ascii="Times New Roman" w:hAnsi="Times New Roman" w:cs="Times New Roman"/>
          <w:kern w:val="2"/>
          <w:sz w:val="28"/>
          <w:szCs w:val="28"/>
        </w:rPr>
        <w:t xml:space="preserve">налоговым и неналоговым доходам и </w:t>
      </w:r>
      <w:r w:rsidRPr="000859AB">
        <w:rPr>
          <w:rFonts w:ascii="Times New Roman" w:hAnsi="Times New Roman" w:cs="Times New Roman"/>
          <w:kern w:val="2"/>
          <w:sz w:val="28"/>
          <w:szCs w:val="28"/>
        </w:rPr>
        <w:t>безвозмездным поступлениям, отражённым в доходах районного бюджета и нецелевым оста</w:t>
      </w:r>
      <w:r w:rsidR="00694CB8">
        <w:rPr>
          <w:rFonts w:ascii="Times New Roman" w:hAnsi="Times New Roman" w:cs="Times New Roman"/>
          <w:kern w:val="2"/>
          <w:sz w:val="28"/>
          <w:szCs w:val="28"/>
        </w:rPr>
        <w:t>ткам средств районного бюджета.</w:t>
      </w:r>
    </w:p>
    <w:p w:rsidR="000859AB" w:rsidRDefault="000859AB" w:rsidP="00F52183">
      <w:pPr>
        <w:tabs>
          <w:tab w:val="left" w:pos="-897"/>
          <w:tab w:val="left" w:pos="-641"/>
          <w:tab w:val="left" w:pos="-499"/>
        </w:tabs>
        <w:spacing w:after="0" w:line="240" w:lineRule="auto"/>
        <w:ind w:firstLine="709"/>
        <w:contextualSpacing/>
        <w:jc w:val="both"/>
        <w:rPr>
          <w:rFonts w:ascii="Times New Roman" w:hAnsi="Times New Roman" w:cs="Times New Roman"/>
          <w:kern w:val="2"/>
          <w:sz w:val="28"/>
          <w:szCs w:val="28"/>
        </w:rPr>
      </w:pPr>
      <w:r w:rsidRPr="000859AB">
        <w:rPr>
          <w:rFonts w:ascii="Times New Roman" w:hAnsi="Times New Roman" w:cs="Times New Roman"/>
          <w:kern w:val="2"/>
          <w:sz w:val="28"/>
          <w:szCs w:val="28"/>
        </w:rPr>
        <w:t xml:space="preserve">Уточнение бюджетных назначений по </w:t>
      </w:r>
      <w:r w:rsidR="00CC0479">
        <w:rPr>
          <w:rFonts w:ascii="Times New Roman" w:hAnsi="Times New Roman" w:cs="Times New Roman"/>
          <w:kern w:val="2"/>
          <w:sz w:val="28"/>
          <w:szCs w:val="28"/>
        </w:rPr>
        <w:t>налоговым и неналоговым доходам и</w:t>
      </w:r>
      <w:r w:rsidR="00CC0479" w:rsidRPr="000859AB">
        <w:rPr>
          <w:rFonts w:ascii="Times New Roman" w:hAnsi="Times New Roman" w:cs="Times New Roman"/>
          <w:kern w:val="2"/>
          <w:sz w:val="28"/>
          <w:szCs w:val="28"/>
        </w:rPr>
        <w:t xml:space="preserve"> </w:t>
      </w:r>
      <w:r w:rsidRPr="000859AB">
        <w:rPr>
          <w:rFonts w:ascii="Times New Roman" w:hAnsi="Times New Roman" w:cs="Times New Roman"/>
          <w:kern w:val="2"/>
          <w:sz w:val="28"/>
          <w:szCs w:val="28"/>
        </w:rPr>
        <w:t>безвозмездным поступлениям целевого характера отражено в расходной части районного бюджета по целевому назначению.</w:t>
      </w:r>
    </w:p>
    <w:p w:rsidR="00E150BF" w:rsidRPr="00E66AAF" w:rsidRDefault="00FA56A4" w:rsidP="00F52183">
      <w:pPr>
        <w:tabs>
          <w:tab w:val="left" w:pos="-897"/>
          <w:tab w:val="left" w:pos="-641"/>
          <w:tab w:val="left" w:pos="-499"/>
        </w:tabs>
        <w:spacing w:after="0" w:line="240" w:lineRule="auto"/>
        <w:ind w:firstLine="709"/>
        <w:contextualSpacing/>
        <w:jc w:val="both"/>
        <w:rPr>
          <w:rFonts w:ascii="Times New Roman" w:hAnsi="Times New Roman" w:cs="Times New Roman"/>
          <w:kern w:val="2"/>
          <w:sz w:val="28"/>
          <w:szCs w:val="28"/>
        </w:rPr>
      </w:pPr>
      <w:r w:rsidRPr="00E66AAF">
        <w:rPr>
          <w:rFonts w:ascii="Times New Roman" w:hAnsi="Times New Roman" w:cs="Times New Roman"/>
          <w:kern w:val="2"/>
          <w:sz w:val="28"/>
          <w:szCs w:val="28"/>
        </w:rPr>
        <w:t>В</w:t>
      </w:r>
      <w:r w:rsidR="006F67EF" w:rsidRPr="00E66AAF">
        <w:rPr>
          <w:rFonts w:ascii="Times New Roman" w:hAnsi="Times New Roman" w:cs="Times New Roman"/>
          <w:kern w:val="2"/>
          <w:sz w:val="28"/>
          <w:szCs w:val="28"/>
        </w:rPr>
        <w:t xml:space="preserve"> соответствии с пунктом </w:t>
      </w:r>
      <w:r w:rsidR="00413E73" w:rsidRPr="00E66AAF">
        <w:rPr>
          <w:rFonts w:ascii="Times New Roman" w:hAnsi="Times New Roman" w:cs="Times New Roman"/>
          <w:kern w:val="2"/>
          <w:sz w:val="28"/>
          <w:szCs w:val="28"/>
        </w:rPr>
        <w:t xml:space="preserve">8 статьи 217 Бюджетного кодекса Российской Федерации, пунктом 4 статьи 3 решения Совета </w:t>
      </w:r>
      <w:r w:rsidRPr="00E66AAF">
        <w:rPr>
          <w:rFonts w:ascii="Times New Roman" w:hAnsi="Times New Roman" w:cs="Times New Roman"/>
          <w:kern w:val="2"/>
          <w:sz w:val="28"/>
          <w:szCs w:val="28"/>
        </w:rPr>
        <w:t>Кормиловского муниципального района от 2</w:t>
      </w:r>
      <w:r w:rsidR="00FF278C">
        <w:rPr>
          <w:rFonts w:ascii="Times New Roman" w:hAnsi="Times New Roman" w:cs="Times New Roman"/>
          <w:kern w:val="2"/>
          <w:sz w:val="28"/>
          <w:szCs w:val="28"/>
        </w:rPr>
        <w:t>5</w:t>
      </w:r>
      <w:r w:rsidRPr="00E66AAF">
        <w:rPr>
          <w:rFonts w:ascii="Times New Roman" w:hAnsi="Times New Roman" w:cs="Times New Roman"/>
          <w:kern w:val="2"/>
          <w:sz w:val="28"/>
          <w:szCs w:val="28"/>
        </w:rPr>
        <w:t xml:space="preserve"> декабря 202</w:t>
      </w:r>
      <w:r w:rsidR="00FF278C">
        <w:rPr>
          <w:rFonts w:ascii="Times New Roman" w:hAnsi="Times New Roman" w:cs="Times New Roman"/>
          <w:kern w:val="2"/>
          <w:sz w:val="28"/>
          <w:szCs w:val="28"/>
        </w:rPr>
        <w:t>4</w:t>
      </w:r>
      <w:r w:rsidRPr="00E66AAF">
        <w:rPr>
          <w:rFonts w:ascii="Times New Roman" w:hAnsi="Times New Roman" w:cs="Times New Roman"/>
          <w:kern w:val="2"/>
          <w:sz w:val="28"/>
          <w:szCs w:val="28"/>
        </w:rPr>
        <w:t xml:space="preserve"> </w:t>
      </w:r>
      <w:r w:rsidR="00387E66">
        <w:rPr>
          <w:rFonts w:ascii="Times New Roman" w:hAnsi="Times New Roman" w:cs="Times New Roman"/>
          <w:kern w:val="2"/>
          <w:sz w:val="28"/>
          <w:szCs w:val="28"/>
        </w:rPr>
        <w:t xml:space="preserve">года № </w:t>
      </w:r>
      <w:r w:rsidR="00FF278C">
        <w:rPr>
          <w:rFonts w:ascii="Times New Roman" w:hAnsi="Times New Roman" w:cs="Times New Roman"/>
          <w:kern w:val="2"/>
          <w:sz w:val="28"/>
          <w:szCs w:val="28"/>
        </w:rPr>
        <w:t>59</w:t>
      </w:r>
      <w:r w:rsidRPr="00E66AAF">
        <w:rPr>
          <w:rFonts w:ascii="Times New Roman" w:hAnsi="Times New Roman" w:cs="Times New Roman"/>
          <w:kern w:val="2"/>
          <w:sz w:val="28"/>
          <w:szCs w:val="28"/>
        </w:rPr>
        <w:t xml:space="preserve"> </w:t>
      </w:r>
      <w:r w:rsidR="001C1D4A">
        <w:rPr>
          <w:rFonts w:ascii="Times New Roman" w:hAnsi="Times New Roman" w:cs="Times New Roman"/>
          <w:kern w:val="2"/>
          <w:sz w:val="28"/>
          <w:szCs w:val="28"/>
        </w:rPr>
        <w:t>«</w:t>
      </w:r>
      <w:r w:rsidRPr="00E66AAF">
        <w:rPr>
          <w:rFonts w:ascii="Times New Roman" w:hAnsi="Times New Roman" w:cs="Times New Roman"/>
          <w:kern w:val="2"/>
          <w:sz w:val="28"/>
          <w:szCs w:val="28"/>
        </w:rPr>
        <w:t>О бюджете Кормиловского муниципального района на 202</w:t>
      </w:r>
      <w:r w:rsidR="00FF278C">
        <w:rPr>
          <w:rFonts w:ascii="Times New Roman" w:hAnsi="Times New Roman" w:cs="Times New Roman"/>
          <w:kern w:val="2"/>
          <w:sz w:val="28"/>
          <w:szCs w:val="28"/>
        </w:rPr>
        <w:t>5</w:t>
      </w:r>
      <w:r w:rsidRPr="00E66AAF">
        <w:rPr>
          <w:rFonts w:ascii="Times New Roman" w:hAnsi="Times New Roman" w:cs="Times New Roman"/>
          <w:kern w:val="2"/>
          <w:sz w:val="28"/>
          <w:szCs w:val="28"/>
        </w:rPr>
        <w:t xml:space="preserve"> год и на плановый период 202</w:t>
      </w:r>
      <w:r w:rsidR="00FF278C">
        <w:rPr>
          <w:rFonts w:ascii="Times New Roman" w:hAnsi="Times New Roman" w:cs="Times New Roman"/>
          <w:kern w:val="2"/>
          <w:sz w:val="28"/>
          <w:szCs w:val="28"/>
        </w:rPr>
        <w:t>6</w:t>
      </w:r>
      <w:r w:rsidRPr="00E66AAF">
        <w:rPr>
          <w:rFonts w:ascii="Times New Roman" w:hAnsi="Times New Roman" w:cs="Times New Roman"/>
          <w:kern w:val="2"/>
          <w:sz w:val="28"/>
          <w:szCs w:val="28"/>
        </w:rPr>
        <w:t xml:space="preserve"> и 202</w:t>
      </w:r>
      <w:r w:rsidR="00FF278C">
        <w:rPr>
          <w:rFonts w:ascii="Times New Roman" w:hAnsi="Times New Roman" w:cs="Times New Roman"/>
          <w:kern w:val="2"/>
          <w:sz w:val="28"/>
          <w:szCs w:val="28"/>
        </w:rPr>
        <w:t>7</w:t>
      </w:r>
      <w:r w:rsidRPr="00E66AAF">
        <w:rPr>
          <w:rFonts w:ascii="Times New Roman" w:hAnsi="Times New Roman" w:cs="Times New Roman"/>
          <w:kern w:val="2"/>
          <w:sz w:val="28"/>
          <w:szCs w:val="28"/>
        </w:rPr>
        <w:t xml:space="preserve"> годов</w:t>
      </w:r>
      <w:r w:rsidR="001C1D4A">
        <w:rPr>
          <w:rFonts w:ascii="Times New Roman" w:hAnsi="Times New Roman" w:cs="Times New Roman"/>
          <w:kern w:val="2"/>
          <w:sz w:val="28"/>
          <w:szCs w:val="28"/>
        </w:rPr>
        <w:t>»</w:t>
      </w:r>
      <w:r w:rsidRPr="00E66AAF">
        <w:rPr>
          <w:rFonts w:ascii="Times New Roman" w:hAnsi="Times New Roman" w:cs="Times New Roman"/>
          <w:kern w:val="2"/>
          <w:sz w:val="28"/>
          <w:szCs w:val="28"/>
        </w:rPr>
        <w:t xml:space="preserve"> </w:t>
      </w:r>
      <w:r w:rsidR="00413E73" w:rsidRPr="00E66AAF">
        <w:rPr>
          <w:rFonts w:ascii="Times New Roman" w:hAnsi="Times New Roman" w:cs="Times New Roman"/>
          <w:kern w:val="2"/>
          <w:sz w:val="28"/>
          <w:szCs w:val="28"/>
        </w:rPr>
        <w:t xml:space="preserve">в расходной части районного бюджета учтены перераспределения бюджетных ассигнований между главными распорядителями средств </w:t>
      </w:r>
      <w:r w:rsidR="00AC6D08" w:rsidRPr="00E66AAF">
        <w:rPr>
          <w:rFonts w:ascii="Times New Roman" w:hAnsi="Times New Roman" w:cs="Times New Roman"/>
          <w:kern w:val="2"/>
          <w:sz w:val="28"/>
          <w:szCs w:val="28"/>
        </w:rPr>
        <w:t xml:space="preserve">районного </w:t>
      </w:r>
      <w:r w:rsidR="00413E73" w:rsidRPr="00E66AAF">
        <w:rPr>
          <w:rFonts w:ascii="Times New Roman" w:hAnsi="Times New Roman" w:cs="Times New Roman"/>
          <w:kern w:val="2"/>
          <w:sz w:val="28"/>
          <w:szCs w:val="28"/>
        </w:rPr>
        <w:t>бюджета и кодами классификации расходов районного бюджета.</w:t>
      </w:r>
    </w:p>
    <w:p w:rsidR="00E150BF" w:rsidRDefault="00E150BF" w:rsidP="00F52183">
      <w:pPr>
        <w:tabs>
          <w:tab w:val="left" w:pos="-897"/>
          <w:tab w:val="left" w:pos="-641"/>
          <w:tab w:val="left" w:pos="-499"/>
        </w:tabs>
        <w:spacing w:after="0" w:line="240" w:lineRule="auto"/>
        <w:ind w:firstLine="709"/>
        <w:contextualSpacing/>
        <w:jc w:val="both"/>
        <w:rPr>
          <w:rFonts w:ascii="Times New Roman" w:hAnsi="Times New Roman" w:cs="Times New Roman"/>
          <w:kern w:val="2"/>
          <w:sz w:val="28"/>
          <w:szCs w:val="28"/>
        </w:rPr>
      </w:pPr>
      <w:r w:rsidRPr="00E66AAF">
        <w:rPr>
          <w:rFonts w:ascii="Times New Roman" w:hAnsi="Times New Roman" w:cs="Times New Roman"/>
          <w:kern w:val="2"/>
          <w:sz w:val="28"/>
          <w:szCs w:val="28"/>
        </w:rPr>
        <w:t xml:space="preserve">Проектом решения планируется изменение бюджетных ассигнований по </w:t>
      </w:r>
      <w:r w:rsidR="00392737">
        <w:rPr>
          <w:rFonts w:ascii="Times New Roman" w:hAnsi="Times New Roman" w:cs="Times New Roman"/>
          <w:kern w:val="2"/>
          <w:sz w:val="28"/>
          <w:szCs w:val="28"/>
        </w:rPr>
        <w:t>десяти</w:t>
      </w:r>
      <w:r w:rsidR="00785C6D" w:rsidRPr="00E66AAF">
        <w:rPr>
          <w:rFonts w:ascii="Times New Roman" w:hAnsi="Times New Roman" w:cs="Times New Roman"/>
          <w:kern w:val="2"/>
          <w:sz w:val="28"/>
          <w:szCs w:val="28"/>
        </w:rPr>
        <w:t xml:space="preserve"> </w:t>
      </w:r>
      <w:r w:rsidRPr="00E66AAF">
        <w:rPr>
          <w:rFonts w:ascii="Times New Roman" w:hAnsi="Times New Roman" w:cs="Times New Roman"/>
          <w:kern w:val="2"/>
          <w:sz w:val="28"/>
          <w:szCs w:val="28"/>
        </w:rPr>
        <w:t>разделам бюджетной классификации расходов.</w:t>
      </w:r>
    </w:p>
    <w:p w:rsidR="004218F0" w:rsidRPr="00E66AAF" w:rsidRDefault="004218F0" w:rsidP="00F52183">
      <w:pPr>
        <w:tabs>
          <w:tab w:val="left" w:pos="-897"/>
          <w:tab w:val="left" w:pos="-641"/>
          <w:tab w:val="left" w:pos="-499"/>
        </w:tabs>
        <w:spacing w:after="0" w:line="240" w:lineRule="auto"/>
        <w:ind w:firstLine="709"/>
        <w:contextualSpacing/>
        <w:jc w:val="both"/>
        <w:rPr>
          <w:rFonts w:ascii="Times New Roman" w:hAnsi="Times New Roman" w:cs="Times New Roman"/>
          <w:kern w:val="2"/>
          <w:sz w:val="28"/>
          <w:szCs w:val="28"/>
        </w:rPr>
      </w:pPr>
      <w:r w:rsidRPr="004218F0">
        <w:rPr>
          <w:rFonts w:ascii="Times New Roman" w:hAnsi="Times New Roman" w:cs="Times New Roman"/>
          <w:kern w:val="2"/>
          <w:sz w:val="28"/>
          <w:szCs w:val="28"/>
        </w:rPr>
        <w:t>Изменений бюджетных ассигнований по раздел</w:t>
      </w:r>
      <w:r w:rsidR="00392737">
        <w:rPr>
          <w:rFonts w:ascii="Times New Roman" w:hAnsi="Times New Roman" w:cs="Times New Roman"/>
          <w:kern w:val="2"/>
          <w:sz w:val="28"/>
          <w:szCs w:val="28"/>
        </w:rPr>
        <w:t xml:space="preserve">у </w:t>
      </w:r>
      <w:r w:rsidRPr="004218F0">
        <w:rPr>
          <w:rFonts w:ascii="Times New Roman" w:hAnsi="Times New Roman" w:cs="Times New Roman"/>
          <w:kern w:val="2"/>
          <w:sz w:val="28"/>
          <w:szCs w:val="28"/>
        </w:rPr>
        <w:t>11 «Физическая культура и спорт» проектом решения не предусмотрено.</w:t>
      </w:r>
    </w:p>
    <w:p w:rsidR="004218F0" w:rsidRDefault="004218F0" w:rsidP="00F52183">
      <w:pPr>
        <w:tabs>
          <w:tab w:val="left" w:pos="-897"/>
          <w:tab w:val="left" w:pos="-641"/>
          <w:tab w:val="left" w:pos="-499"/>
        </w:tabs>
        <w:spacing w:after="60" w:line="240" w:lineRule="auto"/>
        <w:ind w:firstLine="709"/>
        <w:jc w:val="both"/>
        <w:rPr>
          <w:rFonts w:ascii="Times New Roman" w:hAnsi="Times New Roman" w:cs="Times New Roman"/>
          <w:kern w:val="2"/>
          <w:sz w:val="28"/>
          <w:szCs w:val="28"/>
        </w:rPr>
        <w:sectPr w:rsidR="004218F0" w:rsidSect="00413E73">
          <w:headerReference w:type="default" r:id="rId8"/>
          <w:footerReference w:type="default" r:id="rId9"/>
          <w:pgSz w:w="11906" w:h="16838"/>
          <w:pgMar w:top="1134" w:right="851" w:bottom="1134" w:left="1418" w:header="567" w:footer="567" w:gutter="0"/>
          <w:cols w:space="708"/>
          <w:titlePg/>
          <w:docGrid w:linePitch="360"/>
        </w:sectPr>
      </w:pPr>
    </w:p>
    <w:p w:rsidR="00213EA9" w:rsidRDefault="00DE6704" w:rsidP="00F52183">
      <w:pPr>
        <w:tabs>
          <w:tab w:val="left" w:pos="-897"/>
          <w:tab w:val="left" w:pos="-641"/>
          <w:tab w:val="left" w:pos="-499"/>
        </w:tabs>
        <w:spacing w:after="0" w:line="240" w:lineRule="auto"/>
        <w:jc w:val="center"/>
        <w:rPr>
          <w:rFonts w:ascii="Times New Roman" w:hAnsi="Times New Roman" w:cs="Times New Roman"/>
          <w:kern w:val="2"/>
          <w:sz w:val="28"/>
          <w:szCs w:val="28"/>
        </w:rPr>
      </w:pPr>
      <w:r w:rsidRPr="00E66AAF">
        <w:rPr>
          <w:rFonts w:ascii="Times New Roman" w:hAnsi="Times New Roman" w:cs="Times New Roman"/>
          <w:kern w:val="2"/>
          <w:sz w:val="28"/>
          <w:szCs w:val="28"/>
        </w:rPr>
        <w:lastRenderedPageBreak/>
        <w:t>Изменени</w:t>
      </w:r>
      <w:r w:rsidR="000649B5" w:rsidRPr="00E66AAF">
        <w:rPr>
          <w:rFonts w:ascii="Times New Roman" w:hAnsi="Times New Roman" w:cs="Times New Roman"/>
          <w:kern w:val="2"/>
          <w:sz w:val="28"/>
          <w:szCs w:val="28"/>
        </w:rPr>
        <w:t xml:space="preserve">е бюджетных ассигнований бюджета </w:t>
      </w:r>
      <w:r w:rsidR="00213EA9" w:rsidRPr="00213EA9">
        <w:rPr>
          <w:rFonts w:ascii="Times New Roman" w:hAnsi="Times New Roman" w:cs="Times New Roman"/>
          <w:kern w:val="2"/>
          <w:sz w:val="28"/>
          <w:szCs w:val="28"/>
        </w:rPr>
        <w:t xml:space="preserve">Кормиловского муниципального района Омской области </w:t>
      </w:r>
      <w:r w:rsidR="000649B5" w:rsidRPr="00E66AAF">
        <w:rPr>
          <w:rFonts w:ascii="Times New Roman" w:hAnsi="Times New Roman" w:cs="Times New Roman"/>
          <w:kern w:val="2"/>
          <w:sz w:val="28"/>
          <w:szCs w:val="28"/>
        </w:rPr>
        <w:t>на 202</w:t>
      </w:r>
      <w:r w:rsidR="004218F0">
        <w:rPr>
          <w:rFonts w:ascii="Times New Roman" w:hAnsi="Times New Roman" w:cs="Times New Roman"/>
          <w:kern w:val="2"/>
          <w:sz w:val="28"/>
          <w:szCs w:val="28"/>
        </w:rPr>
        <w:t>5</w:t>
      </w:r>
      <w:r w:rsidR="000649B5" w:rsidRPr="00E66AAF">
        <w:rPr>
          <w:rFonts w:ascii="Times New Roman" w:hAnsi="Times New Roman" w:cs="Times New Roman"/>
          <w:kern w:val="2"/>
          <w:sz w:val="28"/>
          <w:szCs w:val="28"/>
        </w:rPr>
        <w:t xml:space="preserve"> год</w:t>
      </w:r>
    </w:p>
    <w:p w:rsidR="00C65D8D" w:rsidRPr="00E66AAF" w:rsidRDefault="000649B5" w:rsidP="00F52183">
      <w:pPr>
        <w:tabs>
          <w:tab w:val="left" w:pos="-897"/>
          <w:tab w:val="left" w:pos="-641"/>
          <w:tab w:val="left" w:pos="-499"/>
        </w:tabs>
        <w:spacing w:after="60" w:line="240" w:lineRule="auto"/>
        <w:jc w:val="center"/>
        <w:rPr>
          <w:rFonts w:ascii="Times New Roman" w:hAnsi="Times New Roman" w:cs="Times New Roman"/>
          <w:kern w:val="2"/>
          <w:sz w:val="28"/>
          <w:szCs w:val="28"/>
        </w:rPr>
      </w:pPr>
      <w:r w:rsidRPr="00E66AAF">
        <w:rPr>
          <w:rFonts w:ascii="Times New Roman" w:hAnsi="Times New Roman" w:cs="Times New Roman"/>
          <w:kern w:val="2"/>
          <w:sz w:val="28"/>
          <w:szCs w:val="28"/>
        </w:rPr>
        <w:t>в разрезе разделов классификации расходов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57" w:type="dxa"/>
        </w:tblCellMar>
        <w:tblLook w:val="04A0" w:firstRow="1" w:lastRow="0" w:firstColumn="1" w:lastColumn="0" w:noHBand="0" w:noVBand="1"/>
      </w:tblPr>
      <w:tblGrid>
        <w:gridCol w:w="4325"/>
        <w:gridCol w:w="598"/>
        <w:gridCol w:w="1210"/>
        <w:gridCol w:w="1315"/>
        <w:gridCol w:w="1210"/>
        <w:gridCol w:w="1520"/>
        <w:gridCol w:w="1226"/>
        <w:gridCol w:w="1524"/>
        <w:gridCol w:w="537"/>
        <w:gridCol w:w="1190"/>
      </w:tblGrid>
      <w:tr w:rsidR="00035E13" w:rsidRPr="00035E13" w:rsidTr="00035E13">
        <w:trPr>
          <w:trHeight w:val="527"/>
          <w:jc w:val="center"/>
        </w:trPr>
        <w:tc>
          <w:tcPr>
            <w:tcW w:w="0" w:type="auto"/>
            <w:vMerge w:val="restart"/>
            <w:shd w:val="clear" w:color="auto" w:fill="auto"/>
            <w:tcMar>
              <w:top w:w="28" w:type="dxa"/>
              <w:left w:w="28" w:type="dxa"/>
              <w:bottom w:w="28" w:type="dxa"/>
              <w:right w:w="57" w:type="dxa"/>
            </w:tcMar>
            <w:vAlign w:val="center"/>
            <w:hideMark/>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Наименование кодов классификации</w:t>
            </w:r>
          </w:p>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расходов районного бюджета</w:t>
            </w:r>
          </w:p>
        </w:tc>
        <w:tc>
          <w:tcPr>
            <w:tcW w:w="0" w:type="auto"/>
            <w:vMerge w:val="restart"/>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Раздел</w:t>
            </w:r>
          </w:p>
        </w:tc>
        <w:tc>
          <w:tcPr>
            <w:tcW w:w="0" w:type="auto"/>
            <w:gridSpan w:val="2"/>
            <w:shd w:val="clear" w:color="auto" w:fill="auto"/>
            <w:tcMar>
              <w:top w:w="28" w:type="dxa"/>
              <w:left w:w="28" w:type="dxa"/>
              <w:bottom w:w="28" w:type="dxa"/>
              <w:right w:w="57" w:type="dxa"/>
            </w:tcMar>
            <w:vAlign w:val="center"/>
            <w:hideMark/>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Утверждено,</w:t>
            </w:r>
          </w:p>
          <w:p w:rsidR="00035E13" w:rsidRPr="00035E13" w:rsidRDefault="00035E13" w:rsidP="00F52183">
            <w:pPr>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рублей</w:t>
            </w:r>
          </w:p>
        </w:tc>
        <w:tc>
          <w:tcPr>
            <w:tcW w:w="2730" w:type="dxa"/>
            <w:gridSpan w:val="2"/>
            <w:shd w:val="clear" w:color="auto" w:fill="auto"/>
            <w:tcMar>
              <w:top w:w="28" w:type="dxa"/>
              <w:left w:w="28" w:type="dxa"/>
              <w:bottom w:w="28" w:type="dxa"/>
              <w:right w:w="57" w:type="dxa"/>
            </w:tcMar>
            <w:vAlign w:val="center"/>
          </w:tcPr>
          <w:p w:rsidR="00035E13" w:rsidRPr="00035E13" w:rsidRDefault="00035E13" w:rsidP="00F52183">
            <w:pPr>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Предусмотрено проектом решения,</w:t>
            </w:r>
          </w:p>
          <w:p w:rsidR="00035E13" w:rsidRPr="00035E13" w:rsidRDefault="00035E13" w:rsidP="00F52183">
            <w:pPr>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рублей</w:t>
            </w:r>
          </w:p>
        </w:tc>
        <w:tc>
          <w:tcPr>
            <w:tcW w:w="2750" w:type="dxa"/>
            <w:gridSpan w:val="2"/>
            <w:shd w:val="clear" w:color="auto" w:fill="auto"/>
            <w:tcMar>
              <w:top w:w="28" w:type="dxa"/>
              <w:left w:w="28" w:type="dxa"/>
              <w:bottom w:w="28" w:type="dxa"/>
              <w:right w:w="57" w:type="dxa"/>
            </w:tcMar>
            <w:vAlign w:val="center"/>
          </w:tcPr>
          <w:p w:rsidR="00035E13" w:rsidRPr="00035E13" w:rsidRDefault="00035E13" w:rsidP="00F52183">
            <w:pPr>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Отклонение (+/-),</w:t>
            </w:r>
          </w:p>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рублей</w:t>
            </w:r>
          </w:p>
        </w:tc>
        <w:tc>
          <w:tcPr>
            <w:tcW w:w="0" w:type="auto"/>
            <w:gridSpan w:val="2"/>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Отношение</w:t>
            </w:r>
          </w:p>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к утверждённому объёму,</w:t>
            </w:r>
          </w:p>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процент</w:t>
            </w:r>
          </w:p>
        </w:tc>
      </w:tr>
      <w:tr w:rsidR="00D07626" w:rsidRPr="00035E13" w:rsidTr="00035E13">
        <w:trPr>
          <w:trHeight w:val="949"/>
          <w:jc w:val="center"/>
        </w:trPr>
        <w:tc>
          <w:tcPr>
            <w:tcW w:w="0" w:type="auto"/>
            <w:vMerge/>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p>
        </w:tc>
        <w:tc>
          <w:tcPr>
            <w:tcW w:w="0" w:type="auto"/>
            <w:vMerge/>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Всего</w:t>
            </w:r>
          </w:p>
        </w:tc>
        <w:tc>
          <w:tcPr>
            <w:tcW w:w="0" w:type="auto"/>
            <w:shd w:val="clear" w:color="auto" w:fill="auto"/>
            <w:vAlign w:val="center"/>
          </w:tcPr>
          <w:p w:rsidR="00035E13" w:rsidRPr="00035E13" w:rsidRDefault="00035E13" w:rsidP="00F52183">
            <w:pPr>
              <w:spacing w:after="0" w:line="240" w:lineRule="auto"/>
              <w:jc w:val="center"/>
              <w:rPr>
                <w:rFonts w:ascii="Times New Roman" w:eastAsia="Times New Roman" w:hAnsi="Times New Roman" w:cs="Times New Roman"/>
                <w:kern w:val="0"/>
                <w:sz w:val="16"/>
                <w:szCs w:val="16"/>
                <w:lang w:eastAsia="ru-RU"/>
              </w:rPr>
            </w:pPr>
            <w:r w:rsidRPr="00035E13">
              <w:rPr>
                <w:rFonts w:ascii="Times New Roman" w:eastAsia="Times New Roman" w:hAnsi="Times New Roman" w:cs="Times New Roman"/>
                <w:kern w:val="0"/>
                <w:sz w:val="16"/>
                <w:szCs w:val="16"/>
                <w:lang w:eastAsia="ru-RU"/>
              </w:rPr>
              <w:t>в том числе</w:t>
            </w:r>
          </w:p>
          <w:p w:rsidR="00035E13" w:rsidRPr="00035E13" w:rsidRDefault="00035E13" w:rsidP="00F52183">
            <w:pPr>
              <w:spacing w:after="0" w:line="240" w:lineRule="auto"/>
              <w:jc w:val="center"/>
              <w:rPr>
                <w:rFonts w:ascii="Times New Roman" w:eastAsia="Times New Roman" w:hAnsi="Times New Roman" w:cs="Times New Roman"/>
                <w:kern w:val="0"/>
                <w:sz w:val="16"/>
                <w:szCs w:val="16"/>
                <w:lang w:eastAsia="ru-RU"/>
              </w:rPr>
            </w:pPr>
            <w:r w:rsidRPr="00035E13">
              <w:rPr>
                <w:rFonts w:ascii="Times New Roman" w:eastAsia="Times New Roman" w:hAnsi="Times New Roman" w:cs="Times New Roman"/>
                <w:kern w:val="0"/>
                <w:sz w:val="16"/>
                <w:szCs w:val="16"/>
                <w:lang w:eastAsia="ru-RU"/>
              </w:rPr>
              <w:t>за счёт поступлений</w:t>
            </w:r>
          </w:p>
          <w:p w:rsidR="00035E13" w:rsidRPr="00035E13" w:rsidRDefault="00035E13" w:rsidP="00F52183">
            <w:pPr>
              <w:spacing w:after="0" w:line="240" w:lineRule="auto"/>
              <w:jc w:val="center"/>
              <w:rPr>
                <w:rFonts w:ascii="Times New Roman" w:eastAsia="Times New Roman" w:hAnsi="Times New Roman" w:cs="Times New Roman"/>
                <w:kern w:val="0"/>
                <w:sz w:val="16"/>
                <w:szCs w:val="16"/>
                <w:lang w:eastAsia="ru-RU"/>
              </w:rPr>
            </w:pPr>
            <w:r w:rsidRPr="00035E13">
              <w:rPr>
                <w:rFonts w:ascii="Times New Roman" w:eastAsia="Times New Roman" w:hAnsi="Times New Roman" w:cs="Times New Roman"/>
                <w:kern w:val="0"/>
                <w:sz w:val="16"/>
                <w:szCs w:val="16"/>
                <w:lang w:eastAsia="ru-RU"/>
              </w:rPr>
              <w:t>целевого характера</w:t>
            </w: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Всего</w:t>
            </w:r>
          </w:p>
        </w:tc>
        <w:tc>
          <w:tcPr>
            <w:tcW w:w="1520" w:type="dxa"/>
            <w:shd w:val="clear" w:color="auto" w:fill="auto"/>
            <w:vAlign w:val="center"/>
          </w:tcPr>
          <w:p w:rsidR="00035E13" w:rsidRPr="00035E13" w:rsidRDefault="00035E13" w:rsidP="00F52183">
            <w:pPr>
              <w:spacing w:after="0" w:line="240" w:lineRule="auto"/>
              <w:jc w:val="center"/>
              <w:rPr>
                <w:rFonts w:ascii="Times New Roman" w:eastAsia="Times New Roman" w:hAnsi="Times New Roman" w:cs="Times New Roman"/>
                <w:kern w:val="0"/>
                <w:sz w:val="16"/>
                <w:szCs w:val="16"/>
                <w:lang w:eastAsia="ru-RU"/>
              </w:rPr>
            </w:pPr>
            <w:r w:rsidRPr="00035E13">
              <w:rPr>
                <w:rFonts w:ascii="Times New Roman" w:eastAsia="Times New Roman" w:hAnsi="Times New Roman" w:cs="Times New Roman"/>
                <w:kern w:val="0"/>
                <w:sz w:val="16"/>
                <w:szCs w:val="16"/>
                <w:lang w:eastAsia="ru-RU"/>
              </w:rPr>
              <w:t>в том числе</w:t>
            </w:r>
          </w:p>
          <w:p w:rsidR="00035E13" w:rsidRPr="00035E13" w:rsidRDefault="00035E13" w:rsidP="00F52183">
            <w:pPr>
              <w:spacing w:after="0" w:line="240" w:lineRule="auto"/>
              <w:jc w:val="center"/>
              <w:rPr>
                <w:rFonts w:ascii="Times New Roman" w:eastAsia="Times New Roman" w:hAnsi="Times New Roman" w:cs="Times New Roman"/>
                <w:kern w:val="0"/>
                <w:sz w:val="16"/>
                <w:szCs w:val="16"/>
                <w:lang w:eastAsia="ru-RU"/>
              </w:rPr>
            </w:pPr>
            <w:r w:rsidRPr="00035E13">
              <w:rPr>
                <w:rFonts w:ascii="Times New Roman" w:eastAsia="Times New Roman" w:hAnsi="Times New Roman" w:cs="Times New Roman"/>
                <w:kern w:val="0"/>
                <w:sz w:val="16"/>
                <w:szCs w:val="16"/>
                <w:lang w:eastAsia="ru-RU"/>
              </w:rPr>
              <w:t>за счёт поступлений</w:t>
            </w:r>
          </w:p>
          <w:p w:rsidR="00035E13" w:rsidRPr="00035E13" w:rsidRDefault="00035E13" w:rsidP="00F52183">
            <w:pPr>
              <w:spacing w:after="0" w:line="240" w:lineRule="auto"/>
              <w:jc w:val="center"/>
              <w:rPr>
                <w:rFonts w:ascii="Times New Roman" w:eastAsia="Times New Roman" w:hAnsi="Times New Roman" w:cs="Times New Roman"/>
                <w:kern w:val="0"/>
                <w:sz w:val="16"/>
                <w:szCs w:val="16"/>
                <w:lang w:eastAsia="ru-RU"/>
              </w:rPr>
            </w:pPr>
            <w:r w:rsidRPr="00035E13">
              <w:rPr>
                <w:rFonts w:ascii="Times New Roman" w:eastAsia="Times New Roman" w:hAnsi="Times New Roman" w:cs="Times New Roman"/>
                <w:kern w:val="0"/>
                <w:sz w:val="16"/>
                <w:szCs w:val="16"/>
                <w:lang w:eastAsia="ru-RU"/>
              </w:rPr>
              <w:t>целевого характера</w:t>
            </w:r>
          </w:p>
        </w:tc>
        <w:tc>
          <w:tcPr>
            <w:tcW w:w="1226" w:type="dxa"/>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Всего</w:t>
            </w:r>
          </w:p>
        </w:tc>
        <w:tc>
          <w:tcPr>
            <w:tcW w:w="0" w:type="auto"/>
            <w:shd w:val="clear" w:color="auto" w:fill="auto"/>
            <w:vAlign w:val="center"/>
          </w:tcPr>
          <w:p w:rsidR="00035E13" w:rsidRPr="00035E13" w:rsidRDefault="00035E13" w:rsidP="00F52183">
            <w:pPr>
              <w:spacing w:after="0" w:line="240" w:lineRule="auto"/>
              <w:jc w:val="center"/>
              <w:rPr>
                <w:rFonts w:ascii="Times New Roman" w:eastAsia="Times New Roman" w:hAnsi="Times New Roman" w:cs="Times New Roman"/>
                <w:kern w:val="0"/>
                <w:sz w:val="16"/>
                <w:szCs w:val="16"/>
                <w:lang w:eastAsia="ru-RU"/>
              </w:rPr>
            </w:pPr>
            <w:r w:rsidRPr="00035E13">
              <w:rPr>
                <w:rFonts w:ascii="Times New Roman" w:eastAsia="Times New Roman" w:hAnsi="Times New Roman" w:cs="Times New Roman"/>
                <w:kern w:val="0"/>
                <w:sz w:val="16"/>
                <w:szCs w:val="16"/>
                <w:lang w:eastAsia="ru-RU"/>
              </w:rPr>
              <w:t>в том числе</w:t>
            </w:r>
          </w:p>
          <w:p w:rsidR="00035E13" w:rsidRPr="00035E13" w:rsidRDefault="00035E13" w:rsidP="00F52183">
            <w:pPr>
              <w:spacing w:after="0" w:line="240" w:lineRule="auto"/>
              <w:jc w:val="center"/>
              <w:rPr>
                <w:rFonts w:ascii="Times New Roman" w:eastAsia="Times New Roman" w:hAnsi="Times New Roman" w:cs="Times New Roman"/>
                <w:kern w:val="0"/>
                <w:sz w:val="16"/>
                <w:szCs w:val="16"/>
                <w:lang w:eastAsia="ru-RU"/>
              </w:rPr>
            </w:pPr>
            <w:r w:rsidRPr="00035E13">
              <w:rPr>
                <w:rFonts w:ascii="Times New Roman" w:eastAsia="Times New Roman" w:hAnsi="Times New Roman" w:cs="Times New Roman"/>
                <w:kern w:val="0"/>
                <w:sz w:val="16"/>
                <w:szCs w:val="16"/>
                <w:lang w:eastAsia="ru-RU"/>
              </w:rPr>
              <w:t>за счёт поступлений</w:t>
            </w:r>
          </w:p>
          <w:p w:rsidR="00035E13" w:rsidRPr="00035E13" w:rsidRDefault="00035E13" w:rsidP="00F52183">
            <w:pPr>
              <w:spacing w:after="0" w:line="240" w:lineRule="auto"/>
              <w:jc w:val="center"/>
              <w:rPr>
                <w:rFonts w:ascii="Times New Roman" w:eastAsia="Times New Roman" w:hAnsi="Times New Roman" w:cs="Times New Roman"/>
                <w:kern w:val="0"/>
                <w:sz w:val="16"/>
                <w:szCs w:val="16"/>
                <w:lang w:eastAsia="ru-RU"/>
              </w:rPr>
            </w:pPr>
            <w:r w:rsidRPr="00035E13">
              <w:rPr>
                <w:rFonts w:ascii="Times New Roman" w:eastAsia="Times New Roman" w:hAnsi="Times New Roman" w:cs="Times New Roman"/>
                <w:kern w:val="0"/>
                <w:sz w:val="16"/>
                <w:szCs w:val="16"/>
                <w:lang w:eastAsia="ru-RU"/>
              </w:rPr>
              <w:t>целевого характера</w:t>
            </w: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Всего</w:t>
            </w:r>
          </w:p>
        </w:tc>
        <w:tc>
          <w:tcPr>
            <w:tcW w:w="0" w:type="auto"/>
            <w:shd w:val="clear" w:color="auto" w:fill="auto"/>
            <w:vAlign w:val="center"/>
          </w:tcPr>
          <w:p w:rsidR="00035E13" w:rsidRPr="00035E13" w:rsidRDefault="00035E13" w:rsidP="00F52183">
            <w:pPr>
              <w:spacing w:after="0" w:line="240" w:lineRule="auto"/>
              <w:jc w:val="center"/>
              <w:rPr>
                <w:rFonts w:ascii="Times New Roman" w:eastAsia="Times New Roman" w:hAnsi="Times New Roman" w:cs="Times New Roman"/>
                <w:kern w:val="0"/>
                <w:sz w:val="16"/>
                <w:szCs w:val="16"/>
                <w:lang w:eastAsia="ru-RU"/>
              </w:rPr>
            </w:pPr>
            <w:r w:rsidRPr="00035E13">
              <w:rPr>
                <w:rFonts w:ascii="Times New Roman" w:eastAsia="Times New Roman" w:hAnsi="Times New Roman" w:cs="Times New Roman"/>
                <w:kern w:val="0"/>
                <w:sz w:val="16"/>
                <w:szCs w:val="16"/>
                <w:lang w:eastAsia="ru-RU"/>
              </w:rPr>
              <w:t>в том числе</w:t>
            </w:r>
          </w:p>
          <w:p w:rsidR="00035E13" w:rsidRPr="00035E13" w:rsidRDefault="00035E13" w:rsidP="00F52183">
            <w:pPr>
              <w:spacing w:after="0" w:line="240" w:lineRule="auto"/>
              <w:jc w:val="center"/>
              <w:rPr>
                <w:rFonts w:ascii="Times New Roman" w:eastAsia="Times New Roman" w:hAnsi="Times New Roman" w:cs="Times New Roman"/>
                <w:kern w:val="0"/>
                <w:sz w:val="16"/>
                <w:szCs w:val="16"/>
                <w:lang w:eastAsia="ru-RU"/>
              </w:rPr>
            </w:pPr>
            <w:r w:rsidRPr="00035E13">
              <w:rPr>
                <w:rFonts w:ascii="Times New Roman" w:eastAsia="Times New Roman" w:hAnsi="Times New Roman" w:cs="Times New Roman"/>
                <w:kern w:val="0"/>
                <w:sz w:val="16"/>
                <w:szCs w:val="16"/>
                <w:lang w:eastAsia="ru-RU"/>
              </w:rPr>
              <w:t>за счёт поступлений</w:t>
            </w:r>
          </w:p>
          <w:p w:rsidR="00035E13" w:rsidRPr="00035E13" w:rsidRDefault="00035E13" w:rsidP="00F52183">
            <w:pPr>
              <w:spacing w:after="0" w:line="240" w:lineRule="auto"/>
              <w:jc w:val="center"/>
              <w:rPr>
                <w:rFonts w:ascii="Times New Roman" w:eastAsia="Times New Roman" w:hAnsi="Times New Roman" w:cs="Times New Roman"/>
                <w:kern w:val="0"/>
                <w:sz w:val="16"/>
                <w:szCs w:val="16"/>
                <w:lang w:eastAsia="ru-RU"/>
              </w:rPr>
            </w:pPr>
            <w:r w:rsidRPr="00035E13">
              <w:rPr>
                <w:rFonts w:ascii="Times New Roman" w:eastAsia="Times New Roman" w:hAnsi="Times New Roman" w:cs="Times New Roman"/>
                <w:kern w:val="0"/>
                <w:sz w:val="16"/>
                <w:szCs w:val="16"/>
                <w:lang w:eastAsia="ru-RU"/>
              </w:rPr>
              <w:t>целевого характера</w:t>
            </w:r>
          </w:p>
        </w:tc>
      </w:tr>
      <w:tr w:rsidR="00D07626" w:rsidRPr="00035E13" w:rsidTr="00035E13">
        <w:trPr>
          <w:trHeight w:val="249"/>
          <w:jc w:val="center"/>
        </w:trPr>
        <w:tc>
          <w:tcPr>
            <w:tcW w:w="0" w:type="auto"/>
            <w:shd w:val="clear" w:color="auto" w:fill="auto"/>
            <w:tcMar>
              <w:top w:w="28" w:type="dxa"/>
              <w:left w:w="28" w:type="dxa"/>
              <w:bottom w:w="28" w:type="dxa"/>
              <w:right w:w="57" w:type="dxa"/>
            </w:tcMar>
            <w:vAlign w:val="center"/>
            <w:hideMark/>
          </w:tcPr>
          <w:p w:rsidR="00035E13" w:rsidRPr="00035E13" w:rsidRDefault="00035E13" w:rsidP="00F52183">
            <w:pPr>
              <w:suppressAutoHyphens w:val="0"/>
              <w:spacing w:after="0" w:line="240" w:lineRule="auto"/>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Общегосударственные вопросы</w:t>
            </w: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01</w:t>
            </w:r>
          </w:p>
        </w:tc>
        <w:tc>
          <w:tcPr>
            <w:tcW w:w="0" w:type="auto"/>
            <w:shd w:val="clear" w:color="auto" w:fill="auto"/>
            <w:noWrap/>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108 131 717,02</w:t>
            </w:r>
          </w:p>
        </w:tc>
        <w:tc>
          <w:tcPr>
            <w:tcW w:w="0" w:type="auto"/>
            <w:shd w:val="clear" w:color="auto" w:fill="auto"/>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1 160 663,28</w:t>
            </w:r>
          </w:p>
        </w:tc>
        <w:tc>
          <w:tcPr>
            <w:tcW w:w="0" w:type="auto"/>
            <w:shd w:val="clear" w:color="auto" w:fill="auto"/>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142 786 630,02</w:t>
            </w:r>
          </w:p>
        </w:tc>
        <w:tc>
          <w:tcPr>
            <w:tcW w:w="1520" w:type="dxa"/>
            <w:shd w:val="clear" w:color="auto" w:fill="auto"/>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1 237 261,36</w:t>
            </w:r>
          </w:p>
        </w:tc>
        <w:tc>
          <w:tcPr>
            <w:tcW w:w="1226" w:type="dxa"/>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34 654 913,00</w:t>
            </w:r>
          </w:p>
        </w:tc>
        <w:tc>
          <w:tcPr>
            <w:tcW w:w="0" w:type="auto"/>
            <w:shd w:val="clear" w:color="auto" w:fill="auto"/>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76 598,08</w:t>
            </w:r>
          </w:p>
        </w:tc>
        <w:tc>
          <w:tcPr>
            <w:tcW w:w="0" w:type="auto"/>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132,0</w:t>
            </w:r>
          </w:p>
        </w:tc>
        <w:tc>
          <w:tcPr>
            <w:tcW w:w="0" w:type="auto"/>
            <w:shd w:val="clear" w:color="auto" w:fill="auto"/>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106,6</w:t>
            </w:r>
          </w:p>
        </w:tc>
      </w:tr>
      <w:tr w:rsidR="00D07626" w:rsidRPr="00035E13" w:rsidTr="00035E13">
        <w:trPr>
          <w:trHeight w:val="249"/>
          <w:jc w:val="center"/>
        </w:trPr>
        <w:tc>
          <w:tcPr>
            <w:tcW w:w="0" w:type="auto"/>
            <w:shd w:val="clear" w:color="auto" w:fill="auto"/>
            <w:tcMar>
              <w:top w:w="28" w:type="dxa"/>
              <w:left w:w="28" w:type="dxa"/>
              <w:bottom w:w="28" w:type="dxa"/>
              <w:right w:w="57" w:type="dxa"/>
            </w:tcMar>
            <w:vAlign w:val="center"/>
            <w:hideMark/>
          </w:tcPr>
          <w:p w:rsidR="00035E13" w:rsidRPr="00035E13" w:rsidRDefault="00035E13" w:rsidP="00F52183">
            <w:pPr>
              <w:suppressAutoHyphens w:val="0"/>
              <w:spacing w:after="0" w:line="240" w:lineRule="auto"/>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Национальная оборона</w:t>
            </w: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02</w:t>
            </w:r>
          </w:p>
        </w:tc>
        <w:tc>
          <w:tcPr>
            <w:tcW w:w="0" w:type="auto"/>
            <w:shd w:val="clear" w:color="auto" w:fill="auto"/>
            <w:noWrap/>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60 500,00</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257 909,23</w:t>
            </w:r>
          </w:p>
        </w:tc>
        <w:tc>
          <w:tcPr>
            <w:tcW w:w="1520" w:type="dxa"/>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1226" w:type="dxa"/>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197 409,23</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426,3</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r>
      <w:tr w:rsidR="00D07626" w:rsidRPr="00035E13" w:rsidTr="00035E13">
        <w:trPr>
          <w:trHeight w:val="249"/>
          <w:jc w:val="center"/>
        </w:trPr>
        <w:tc>
          <w:tcPr>
            <w:tcW w:w="0" w:type="auto"/>
            <w:shd w:val="clear" w:color="auto" w:fill="auto"/>
            <w:tcMar>
              <w:top w:w="28" w:type="dxa"/>
              <w:left w:w="28" w:type="dxa"/>
              <w:bottom w:w="28" w:type="dxa"/>
              <w:right w:w="57" w:type="dxa"/>
            </w:tcMar>
            <w:vAlign w:val="center"/>
            <w:hideMark/>
          </w:tcPr>
          <w:p w:rsidR="00035E13" w:rsidRPr="00035E13" w:rsidRDefault="00035E13" w:rsidP="00F52183">
            <w:pPr>
              <w:suppressAutoHyphens w:val="0"/>
              <w:spacing w:after="0" w:line="240" w:lineRule="auto"/>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Национальная безопасность и правоохранительная деятельность</w:t>
            </w: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03</w:t>
            </w:r>
          </w:p>
        </w:tc>
        <w:tc>
          <w:tcPr>
            <w:tcW w:w="0" w:type="auto"/>
            <w:shd w:val="clear" w:color="auto" w:fill="auto"/>
            <w:noWrap/>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6 463 997,05</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7 233 997,05</w:t>
            </w:r>
          </w:p>
        </w:tc>
        <w:tc>
          <w:tcPr>
            <w:tcW w:w="1520" w:type="dxa"/>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1226" w:type="dxa"/>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770 000,00</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111,9</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r>
      <w:tr w:rsidR="00D07626" w:rsidRPr="00035E13" w:rsidTr="00035E13">
        <w:trPr>
          <w:trHeight w:val="249"/>
          <w:jc w:val="center"/>
        </w:trPr>
        <w:tc>
          <w:tcPr>
            <w:tcW w:w="0" w:type="auto"/>
            <w:shd w:val="clear" w:color="auto" w:fill="auto"/>
            <w:tcMar>
              <w:top w:w="28" w:type="dxa"/>
              <w:left w:w="28" w:type="dxa"/>
              <w:bottom w:w="28" w:type="dxa"/>
              <w:right w:w="57" w:type="dxa"/>
            </w:tcMar>
            <w:vAlign w:val="center"/>
            <w:hideMark/>
          </w:tcPr>
          <w:p w:rsidR="00035E13" w:rsidRPr="00035E13" w:rsidRDefault="00035E13" w:rsidP="00F52183">
            <w:pPr>
              <w:suppressAutoHyphens w:val="0"/>
              <w:spacing w:after="0" w:line="240" w:lineRule="auto"/>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Национальная экономика</w:t>
            </w: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04</w:t>
            </w:r>
          </w:p>
        </w:tc>
        <w:tc>
          <w:tcPr>
            <w:tcW w:w="0" w:type="auto"/>
            <w:shd w:val="clear" w:color="auto" w:fill="auto"/>
            <w:noWrap/>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39 907 907,98</w:t>
            </w:r>
          </w:p>
        </w:tc>
        <w:tc>
          <w:tcPr>
            <w:tcW w:w="0" w:type="auto"/>
            <w:shd w:val="clear" w:color="auto" w:fill="auto"/>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1 071 734,10</w:t>
            </w:r>
          </w:p>
        </w:tc>
        <w:tc>
          <w:tcPr>
            <w:tcW w:w="0" w:type="auto"/>
            <w:shd w:val="clear" w:color="auto" w:fill="auto"/>
            <w:tcMar>
              <w:top w:w="28" w:type="dxa"/>
              <w:left w:w="28" w:type="dxa"/>
              <w:bottom w:w="28" w:type="dxa"/>
              <w:right w:w="57" w:type="dxa"/>
            </w:tcMar>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82 123 566,53</w:t>
            </w:r>
          </w:p>
        </w:tc>
        <w:tc>
          <w:tcPr>
            <w:tcW w:w="1520" w:type="dxa"/>
            <w:shd w:val="clear" w:color="auto" w:fill="auto"/>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1 071 734,10</w:t>
            </w:r>
          </w:p>
        </w:tc>
        <w:tc>
          <w:tcPr>
            <w:tcW w:w="1226" w:type="dxa"/>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42 215 658,55</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205,8</w:t>
            </w:r>
          </w:p>
        </w:tc>
        <w:tc>
          <w:tcPr>
            <w:tcW w:w="0" w:type="auto"/>
            <w:shd w:val="clear" w:color="auto" w:fill="auto"/>
            <w:vAlign w:val="center"/>
          </w:tcPr>
          <w:p w:rsidR="00035E13" w:rsidRPr="00035E13" w:rsidRDefault="000C527A"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100,0</w:t>
            </w:r>
          </w:p>
        </w:tc>
      </w:tr>
      <w:tr w:rsidR="00D07626" w:rsidRPr="00035E13" w:rsidTr="00035E13">
        <w:trPr>
          <w:trHeight w:val="249"/>
          <w:jc w:val="center"/>
        </w:trPr>
        <w:tc>
          <w:tcPr>
            <w:tcW w:w="0" w:type="auto"/>
            <w:shd w:val="clear" w:color="auto" w:fill="auto"/>
            <w:tcMar>
              <w:top w:w="28" w:type="dxa"/>
              <w:left w:w="28" w:type="dxa"/>
              <w:bottom w:w="28" w:type="dxa"/>
              <w:right w:w="57" w:type="dxa"/>
            </w:tcMar>
            <w:vAlign w:val="center"/>
            <w:hideMark/>
          </w:tcPr>
          <w:p w:rsidR="00035E13" w:rsidRPr="00035E13" w:rsidRDefault="00035E13" w:rsidP="00F52183">
            <w:pPr>
              <w:suppressAutoHyphens w:val="0"/>
              <w:spacing w:after="0" w:line="240" w:lineRule="auto"/>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Жилищно-коммунальное хозяйство</w:t>
            </w: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05</w:t>
            </w:r>
          </w:p>
        </w:tc>
        <w:tc>
          <w:tcPr>
            <w:tcW w:w="0" w:type="auto"/>
            <w:shd w:val="clear" w:color="auto" w:fill="auto"/>
            <w:noWrap/>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6 850 516,73</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6 857 338,13</w:t>
            </w:r>
          </w:p>
        </w:tc>
        <w:tc>
          <w:tcPr>
            <w:tcW w:w="1520" w:type="dxa"/>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1226" w:type="dxa"/>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6 821,40</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100,1</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r>
      <w:tr w:rsidR="00D07626" w:rsidRPr="00035E13" w:rsidTr="00035E13">
        <w:trPr>
          <w:trHeight w:val="249"/>
          <w:jc w:val="center"/>
        </w:trPr>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Охрана окружающей среды</w:t>
            </w: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06</w:t>
            </w:r>
          </w:p>
        </w:tc>
        <w:tc>
          <w:tcPr>
            <w:tcW w:w="0" w:type="auto"/>
            <w:shd w:val="clear" w:color="auto" w:fill="auto"/>
            <w:noWrap/>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1 223 342,99</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3 789 201,41</w:t>
            </w:r>
          </w:p>
        </w:tc>
        <w:tc>
          <w:tcPr>
            <w:tcW w:w="1520" w:type="dxa"/>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1226" w:type="dxa"/>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2 565 858,42</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309,7</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r>
      <w:tr w:rsidR="00D07626" w:rsidRPr="00035E13" w:rsidTr="00035E13">
        <w:trPr>
          <w:trHeight w:val="249"/>
          <w:jc w:val="center"/>
        </w:trPr>
        <w:tc>
          <w:tcPr>
            <w:tcW w:w="0" w:type="auto"/>
            <w:shd w:val="clear" w:color="auto" w:fill="auto"/>
            <w:tcMar>
              <w:top w:w="28" w:type="dxa"/>
              <w:left w:w="28" w:type="dxa"/>
              <w:bottom w:w="28" w:type="dxa"/>
              <w:right w:w="57" w:type="dxa"/>
            </w:tcMar>
            <w:vAlign w:val="center"/>
            <w:hideMark/>
          </w:tcPr>
          <w:p w:rsidR="00035E13" w:rsidRPr="00035E13" w:rsidRDefault="00035E13" w:rsidP="00F52183">
            <w:pPr>
              <w:suppressAutoHyphens w:val="0"/>
              <w:spacing w:after="0" w:line="240" w:lineRule="auto"/>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Образование</w:t>
            </w: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07</w:t>
            </w:r>
          </w:p>
        </w:tc>
        <w:tc>
          <w:tcPr>
            <w:tcW w:w="0" w:type="auto"/>
            <w:shd w:val="clear" w:color="auto" w:fill="auto"/>
            <w:noWrap/>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602 666 137,11</w:t>
            </w:r>
          </w:p>
        </w:tc>
        <w:tc>
          <w:tcPr>
            <w:tcW w:w="0" w:type="auto"/>
            <w:shd w:val="clear" w:color="auto" w:fill="auto"/>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364 811 804,00</w:t>
            </w:r>
          </w:p>
        </w:tc>
        <w:tc>
          <w:tcPr>
            <w:tcW w:w="0" w:type="auto"/>
            <w:shd w:val="clear" w:color="auto" w:fill="auto"/>
            <w:tcMar>
              <w:top w:w="28" w:type="dxa"/>
              <w:left w:w="28" w:type="dxa"/>
              <w:bottom w:w="28" w:type="dxa"/>
              <w:right w:w="57" w:type="dxa"/>
            </w:tcMar>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709 862 768,93</w:t>
            </w:r>
          </w:p>
        </w:tc>
        <w:tc>
          <w:tcPr>
            <w:tcW w:w="1520" w:type="dxa"/>
            <w:shd w:val="clear" w:color="auto" w:fill="auto"/>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458 096 100,27</w:t>
            </w:r>
          </w:p>
        </w:tc>
        <w:tc>
          <w:tcPr>
            <w:tcW w:w="1226" w:type="dxa"/>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107 196 631,82</w:t>
            </w:r>
          </w:p>
        </w:tc>
        <w:tc>
          <w:tcPr>
            <w:tcW w:w="0" w:type="auto"/>
            <w:shd w:val="clear" w:color="auto" w:fill="auto"/>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93 284 296,27</w:t>
            </w:r>
          </w:p>
        </w:tc>
        <w:tc>
          <w:tcPr>
            <w:tcW w:w="0" w:type="auto"/>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117,8</w:t>
            </w:r>
          </w:p>
        </w:tc>
        <w:tc>
          <w:tcPr>
            <w:tcW w:w="0" w:type="auto"/>
            <w:shd w:val="clear" w:color="auto" w:fill="auto"/>
            <w:vAlign w:val="center"/>
          </w:tcPr>
          <w:p w:rsidR="00035E13" w:rsidRPr="00035E13" w:rsidRDefault="000C527A"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125,6</w:t>
            </w:r>
          </w:p>
        </w:tc>
      </w:tr>
      <w:tr w:rsidR="00D07626" w:rsidRPr="00035E13" w:rsidTr="00035E13">
        <w:trPr>
          <w:trHeight w:val="249"/>
          <w:jc w:val="center"/>
        </w:trPr>
        <w:tc>
          <w:tcPr>
            <w:tcW w:w="0" w:type="auto"/>
            <w:shd w:val="clear" w:color="auto" w:fill="auto"/>
            <w:tcMar>
              <w:top w:w="28" w:type="dxa"/>
              <w:left w:w="28" w:type="dxa"/>
              <w:bottom w:w="28" w:type="dxa"/>
              <w:right w:w="57" w:type="dxa"/>
            </w:tcMar>
            <w:vAlign w:val="center"/>
            <w:hideMark/>
          </w:tcPr>
          <w:p w:rsidR="00035E13" w:rsidRPr="00035E13" w:rsidRDefault="00035E13" w:rsidP="00F52183">
            <w:pPr>
              <w:suppressAutoHyphens w:val="0"/>
              <w:spacing w:after="0" w:line="240" w:lineRule="auto"/>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 xml:space="preserve">Культура, кинематография </w:t>
            </w: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08</w:t>
            </w:r>
          </w:p>
        </w:tc>
        <w:tc>
          <w:tcPr>
            <w:tcW w:w="0" w:type="auto"/>
            <w:shd w:val="clear" w:color="auto" w:fill="auto"/>
            <w:noWrap/>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70 688 493,41</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125 331 146,81</w:t>
            </w:r>
          </w:p>
        </w:tc>
        <w:tc>
          <w:tcPr>
            <w:tcW w:w="1520" w:type="dxa"/>
            <w:shd w:val="clear" w:color="auto" w:fill="auto"/>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53 074 504,55</w:t>
            </w:r>
          </w:p>
        </w:tc>
        <w:tc>
          <w:tcPr>
            <w:tcW w:w="1226" w:type="dxa"/>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54 642 653,40</w:t>
            </w:r>
          </w:p>
        </w:tc>
        <w:tc>
          <w:tcPr>
            <w:tcW w:w="0" w:type="auto"/>
            <w:shd w:val="clear" w:color="auto" w:fill="auto"/>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53 074 504,55</w:t>
            </w:r>
          </w:p>
        </w:tc>
        <w:tc>
          <w:tcPr>
            <w:tcW w:w="0" w:type="auto"/>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177,3</w:t>
            </w:r>
          </w:p>
        </w:tc>
        <w:tc>
          <w:tcPr>
            <w:tcW w:w="0" w:type="auto"/>
            <w:shd w:val="clear" w:color="auto" w:fill="auto"/>
            <w:vAlign w:val="center"/>
          </w:tcPr>
          <w:p w:rsidR="00035E13" w:rsidRPr="00035E13" w:rsidRDefault="000C527A"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w:t>
            </w:r>
          </w:p>
        </w:tc>
      </w:tr>
      <w:tr w:rsidR="00D07626" w:rsidRPr="00035E13" w:rsidTr="00035E13">
        <w:trPr>
          <w:trHeight w:val="249"/>
          <w:jc w:val="center"/>
        </w:trPr>
        <w:tc>
          <w:tcPr>
            <w:tcW w:w="0" w:type="auto"/>
            <w:shd w:val="clear" w:color="auto" w:fill="auto"/>
            <w:tcMar>
              <w:top w:w="28" w:type="dxa"/>
              <w:left w:w="28" w:type="dxa"/>
              <w:bottom w:w="28" w:type="dxa"/>
              <w:right w:w="57" w:type="dxa"/>
            </w:tcMar>
            <w:vAlign w:val="center"/>
            <w:hideMark/>
          </w:tcPr>
          <w:p w:rsidR="00035E13" w:rsidRPr="00035E13" w:rsidRDefault="00035E13" w:rsidP="00F52183">
            <w:pPr>
              <w:suppressAutoHyphens w:val="0"/>
              <w:spacing w:after="0" w:line="240" w:lineRule="auto"/>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Социальная политика</w:t>
            </w: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10</w:t>
            </w:r>
          </w:p>
        </w:tc>
        <w:tc>
          <w:tcPr>
            <w:tcW w:w="0" w:type="auto"/>
            <w:shd w:val="clear" w:color="auto" w:fill="auto"/>
            <w:noWrap/>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23 073 229,92</w:t>
            </w:r>
          </w:p>
        </w:tc>
        <w:tc>
          <w:tcPr>
            <w:tcW w:w="0" w:type="auto"/>
            <w:shd w:val="clear" w:color="auto" w:fill="auto"/>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17 559 037,00</w:t>
            </w:r>
          </w:p>
        </w:tc>
        <w:tc>
          <w:tcPr>
            <w:tcW w:w="0" w:type="auto"/>
            <w:shd w:val="clear" w:color="auto" w:fill="auto"/>
            <w:tcMar>
              <w:top w:w="28" w:type="dxa"/>
              <w:left w:w="28" w:type="dxa"/>
              <w:bottom w:w="28" w:type="dxa"/>
              <w:right w:w="57" w:type="dxa"/>
            </w:tcMar>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23 256 014,52</w:t>
            </w:r>
          </w:p>
        </w:tc>
        <w:tc>
          <w:tcPr>
            <w:tcW w:w="1520" w:type="dxa"/>
            <w:shd w:val="clear" w:color="auto" w:fill="auto"/>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17 559 037,00</w:t>
            </w:r>
          </w:p>
        </w:tc>
        <w:tc>
          <w:tcPr>
            <w:tcW w:w="1226" w:type="dxa"/>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182 784,60</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100,8</w:t>
            </w:r>
          </w:p>
        </w:tc>
        <w:tc>
          <w:tcPr>
            <w:tcW w:w="0" w:type="auto"/>
            <w:shd w:val="clear" w:color="auto" w:fill="auto"/>
            <w:vAlign w:val="center"/>
          </w:tcPr>
          <w:p w:rsidR="00035E13" w:rsidRPr="00035E13" w:rsidRDefault="000C527A"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100,0</w:t>
            </w:r>
          </w:p>
        </w:tc>
      </w:tr>
      <w:tr w:rsidR="00D07626" w:rsidRPr="00035E13" w:rsidTr="00035E13">
        <w:trPr>
          <w:trHeight w:val="249"/>
          <w:jc w:val="center"/>
        </w:trPr>
        <w:tc>
          <w:tcPr>
            <w:tcW w:w="0" w:type="auto"/>
            <w:shd w:val="clear" w:color="auto" w:fill="auto"/>
            <w:tcMar>
              <w:top w:w="28" w:type="dxa"/>
              <w:left w:w="28" w:type="dxa"/>
              <w:bottom w:w="28" w:type="dxa"/>
              <w:right w:w="57" w:type="dxa"/>
            </w:tcMar>
            <w:vAlign w:val="center"/>
            <w:hideMark/>
          </w:tcPr>
          <w:p w:rsidR="00035E13" w:rsidRPr="00035E13" w:rsidRDefault="00035E13" w:rsidP="00F52183">
            <w:pPr>
              <w:suppressAutoHyphens w:val="0"/>
              <w:spacing w:after="0" w:line="240" w:lineRule="auto"/>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Физическая культура и спорт</w:t>
            </w: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11</w:t>
            </w:r>
          </w:p>
        </w:tc>
        <w:tc>
          <w:tcPr>
            <w:tcW w:w="0" w:type="auto"/>
            <w:shd w:val="clear" w:color="auto" w:fill="auto"/>
            <w:noWrap/>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4 762 191,60</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4 762 191,60</w:t>
            </w:r>
          </w:p>
        </w:tc>
        <w:tc>
          <w:tcPr>
            <w:tcW w:w="1520" w:type="dxa"/>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1226" w:type="dxa"/>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0,00</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100,0</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r>
      <w:tr w:rsidR="00D07626" w:rsidRPr="00035E13" w:rsidTr="00035E13">
        <w:trPr>
          <w:trHeight w:val="249"/>
          <w:jc w:val="center"/>
        </w:trPr>
        <w:tc>
          <w:tcPr>
            <w:tcW w:w="0" w:type="auto"/>
            <w:shd w:val="clear" w:color="auto" w:fill="auto"/>
            <w:tcMar>
              <w:top w:w="28" w:type="dxa"/>
              <w:left w:w="28" w:type="dxa"/>
              <w:bottom w:w="28" w:type="dxa"/>
              <w:right w:w="57" w:type="dxa"/>
            </w:tcMar>
            <w:vAlign w:val="center"/>
            <w:hideMark/>
          </w:tcPr>
          <w:p w:rsidR="00035E13" w:rsidRPr="00035E13" w:rsidRDefault="00035E13" w:rsidP="00F52183">
            <w:pPr>
              <w:suppressAutoHyphens w:val="0"/>
              <w:spacing w:after="0" w:line="240" w:lineRule="auto"/>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Межбюджетные трансферты общего характера бюджетам бюджетной системы Российской Федерации</w:t>
            </w:r>
          </w:p>
        </w:tc>
        <w:tc>
          <w:tcPr>
            <w:tcW w:w="0" w:type="auto"/>
            <w:shd w:val="clear" w:color="auto" w:fill="auto"/>
            <w:tcMar>
              <w:top w:w="28" w:type="dxa"/>
              <w:left w:w="28" w:type="dxa"/>
              <w:bottom w:w="28" w:type="dxa"/>
              <w:right w:w="57" w:type="dxa"/>
            </w:tcMar>
            <w:vAlign w:val="center"/>
          </w:tcPr>
          <w:p w:rsidR="00035E13" w:rsidRPr="00035E13" w:rsidRDefault="00035E13" w:rsidP="00F52183">
            <w:pPr>
              <w:suppressAutoHyphens w:val="0"/>
              <w:spacing w:after="0" w:line="240" w:lineRule="auto"/>
              <w:jc w:val="center"/>
              <w:rPr>
                <w:rFonts w:ascii="Times New Roman" w:eastAsia="Times New Roman" w:hAnsi="Times New Roman" w:cs="Times New Roman"/>
                <w:kern w:val="0"/>
                <w:sz w:val="18"/>
                <w:szCs w:val="18"/>
                <w:lang w:eastAsia="ru-RU"/>
              </w:rPr>
            </w:pPr>
            <w:r w:rsidRPr="00035E13">
              <w:rPr>
                <w:rFonts w:ascii="Times New Roman" w:eastAsia="Times New Roman" w:hAnsi="Times New Roman" w:cs="Times New Roman"/>
                <w:kern w:val="0"/>
                <w:sz w:val="18"/>
                <w:szCs w:val="18"/>
                <w:lang w:eastAsia="ru-RU"/>
              </w:rPr>
              <w:t>14</w:t>
            </w:r>
          </w:p>
        </w:tc>
        <w:tc>
          <w:tcPr>
            <w:tcW w:w="0" w:type="auto"/>
            <w:shd w:val="clear" w:color="auto" w:fill="auto"/>
            <w:noWrap/>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44 738 909,00</w:t>
            </w:r>
          </w:p>
        </w:tc>
        <w:tc>
          <w:tcPr>
            <w:tcW w:w="0" w:type="auto"/>
            <w:shd w:val="clear" w:color="auto" w:fill="auto"/>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43 738 909,00</w:t>
            </w:r>
          </w:p>
        </w:tc>
        <w:tc>
          <w:tcPr>
            <w:tcW w:w="0" w:type="auto"/>
            <w:shd w:val="clear" w:color="auto" w:fill="auto"/>
            <w:tcMar>
              <w:top w:w="28" w:type="dxa"/>
              <w:left w:w="28" w:type="dxa"/>
              <w:bottom w:w="28" w:type="dxa"/>
              <w:right w:w="57" w:type="dxa"/>
            </w:tcMar>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47 738 909,00</w:t>
            </w:r>
          </w:p>
        </w:tc>
        <w:tc>
          <w:tcPr>
            <w:tcW w:w="1520" w:type="dxa"/>
            <w:shd w:val="clear" w:color="auto" w:fill="auto"/>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 xml:space="preserve">43 </w:t>
            </w:r>
            <w:r w:rsidR="005E5038">
              <w:rPr>
                <w:rFonts w:ascii="Times New Roman" w:eastAsia="Times New Roman" w:hAnsi="Times New Roman" w:cs="Times New Roman"/>
                <w:kern w:val="0"/>
                <w:sz w:val="16"/>
                <w:szCs w:val="16"/>
                <w:lang w:eastAsia="ru-RU"/>
              </w:rPr>
              <w:t>738 909,00</w:t>
            </w:r>
          </w:p>
        </w:tc>
        <w:tc>
          <w:tcPr>
            <w:tcW w:w="1226" w:type="dxa"/>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3 000 000,00</w:t>
            </w:r>
          </w:p>
        </w:tc>
        <w:tc>
          <w:tcPr>
            <w:tcW w:w="0" w:type="auto"/>
            <w:shd w:val="clear" w:color="auto" w:fill="auto"/>
            <w:vAlign w:val="center"/>
          </w:tcPr>
          <w:p w:rsidR="00035E13" w:rsidRPr="00035E13" w:rsidRDefault="00035E13" w:rsidP="00F52183">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106,7</w:t>
            </w:r>
          </w:p>
        </w:tc>
        <w:tc>
          <w:tcPr>
            <w:tcW w:w="0" w:type="auto"/>
            <w:shd w:val="clear" w:color="auto" w:fill="auto"/>
            <w:vAlign w:val="center"/>
          </w:tcPr>
          <w:p w:rsidR="00035E13" w:rsidRPr="00035E13" w:rsidRDefault="000C527A" w:rsidP="00F52183">
            <w:pPr>
              <w:suppressAutoHyphens w:val="0"/>
              <w:spacing w:after="0" w:line="240" w:lineRule="auto"/>
              <w:jc w:val="right"/>
              <w:rPr>
                <w:rFonts w:ascii="Times New Roman" w:eastAsia="Times New Roman" w:hAnsi="Times New Roman" w:cs="Times New Roman"/>
                <w:kern w:val="0"/>
                <w:sz w:val="16"/>
                <w:szCs w:val="16"/>
                <w:lang w:eastAsia="ru-RU"/>
              </w:rPr>
            </w:pPr>
            <w:r>
              <w:rPr>
                <w:rFonts w:ascii="Times New Roman" w:eastAsia="Times New Roman" w:hAnsi="Times New Roman" w:cs="Times New Roman"/>
                <w:kern w:val="0"/>
                <w:sz w:val="16"/>
                <w:szCs w:val="16"/>
                <w:lang w:eastAsia="ru-RU"/>
              </w:rPr>
              <w:t>100,0</w:t>
            </w:r>
          </w:p>
        </w:tc>
      </w:tr>
      <w:tr w:rsidR="00D07626" w:rsidRPr="00035E13" w:rsidTr="00035E13">
        <w:trPr>
          <w:trHeight w:val="249"/>
          <w:jc w:val="center"/>
        </w:trPr>
        <w:tc>
          <w:tcPr>
            <w:tcW w:w="0" w:type="auto"/>
            <w:gridSpan w:val="2"/>
            <w:shd w:val="clear" w:color="auto" w:fill="auto"/>
            <w:noWrap/>
            <w:tcMar>
              <w:top w:w="28" w:type="dxa"/>
              <w:left w:w="28" w:type="dxa"/>
              <w:bottom w:w="28" w:type="dxa"/>
              <w:right w:w="57" w:type="dxa"/>
            </w:tcMar>
            <w:vAlign w:val="center"/>
            <w:hideMark/>
          </w:tcPr>
          <w:p w:rsidR="00035E13" w:rsidRPr="00035E13" w:rsidRDefault="00035E13" w:rsidP="00F52183">
            <w:pPr>
              <w:suppressAutoHyphens w:val="0"/>
              <w:spacing w:after="0" w:line="240" w:lineRule="auto"/>
              <w:jc w:val="right"/>
              <w:rPr>
                <w:rFonts w:ascii="Times New Roman" w:eastAsia="Times New Roman" w:hAnsi="Times New Roman" w:cs="Times New Roman"/>
                <w:b/>
                <w:kern w:val="0"/>
                <w:sz w:val="18"/>
                <w:szCs w:val="18"/>
                <w:lang w:eastAsia="ru-RU"/>
              </w:rPr>
            </w:pPr>
            <w:r w:rsidRPr="00035E13">
              <w:rPr>
                <w:rFonts w:ascii="Times New Roman" w:eastAsia="Times New Roman" w:hAnsi="Times New Roman" w:cs="Times New Roman"/>
                <w:b/>
                <w:kern w:val="0"/>
                <w:sz w:val="18"/>
                <w:szCs w:val="18"/>
                <w:lang w:eastAsia="ru-RU"/>
              </w:rPr>
              <w:t>Всего расходов</w:t>
            </w:r>
          </w:p>
        </w:tc>
        <w:tc>
          <w:tcPr>
            <w:tcW w:w="0" w:type="auto"/>
            <w:shd w:val="clear" w:color="auto" w:fill="auto"/>
            <w:noWrap/>
            <w:tcMar>
              <w:top w:w="28" w:type="dxa"/>
              <w:left w:w="28" w:type="dxa"/>
              <w:bottom w:w="28" w:type="dxa"/>
              <w:right w:w="57" w:type="dxa"/>
            </w:tcMar>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b/>
                <w:kern w:val="0"/>
                <w:sz w:val="18"/>
                <w:szCs w:val="18"/>
                <w:lang w:eastAsia="ru-RU"/>
              </w:rPr>
            </w:pPr>
            <w:r>
              <w:rPr>
                <w:rFonts w:ascii="Times New Roman" w:eastAsia="Times New Roman" w:hAnsi="Times New Roman" w:cs="Times New Roman"/>
                <w:b/>
                <w:kern w:val="0"/>
                <w:sz w:val="18"/>
                <w:szCs w:val="18"/>
                <w:lang w:eastAsia="ru-RU"/>
              </w:rPr>
              <w:t>908 566 942,81</w:t>
            </w:r>
          </w:p>
        </w:tc>
        <w:tc>
          <w:tcPr>
            <w:tcW w:w="0" w:type="auto"/>
            <w:shd w:val="clear" w:color="auto" w:fill="auto"/>
            <w:vAlign w:val="center"/>
          </w:tcPr>
          <w:p w:rsidR="00035E13" w:rsidRPr="00035E13" w:rsidRDefault="00D07626" w:rsidP="00F52183">
            <w:pPr>
              <w:suppressAutoHyphens w:val="0"/>
              <w:spacing w:after="0" w:line="240" w:lineRule="auto"/>
              <w:jc w:val="right"/>
              <w:rPr>
                <w:rFonts w:ascii="Times New Roman" w:eastAsia="Times New Roman" w:hAnsi="Times New Roman" w:cs="Times New Roman"/>
                <w:b/>
                <w:kern w:val="0"/>
                <w:sz w:val="18"/>
                <w:szCs w:val="18"/>
                <w:lang w:eastAsia="ru-RU"/>
              </w:rPr>
            </w:pPr>
            <w:r>
              <w:rPr>
                <w:rFonts w:ascii="Times New Roman" w:eastAsia="Times New Roman" w:hAnsi="Times New Roman" w:cs="Times New Roman"/>
                <w:b/>
                <w:kern w:val="0"/>
                <w:sz w:val="18"/>
                <w:szCs w:val="18"/>
                <w:lang w:eastAsia="ru-RU"/>
              </w:rPr>
              <w:t>428 342 147,38</w:t>
            </w:r>
          </w:p>
        </w:tc>
        <w:tc>
          <w:tcPr>
            <w:tcW w:w="0" w:type="auto"/>
            <w:shd w:val="clear" w:color="auto" w:fill="auto"/>
            <w:tcMar>
              <w:top w:w="28" w:type="dxa"/>
              <w:left w:w="28" w:type="dxa"/>
              <w:bottom w:w="28" w:type="dxa"/>
              <w:right w:w="57" w:type="dxa"/>
            </w:tcMar>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b/>
                <w:kern w:val="0"/>
                <w:sz w:val="16"/>
                <w:szCs w:val="16"/>
                <w:lang w:eastAsia="ru-RU"/>
              </w:rPr>
            </w:pPr>
            <w:r>
              <w:rPr>
                <w:rFonts w:ascii="Times New Roman" w:eastAsia="Times New Roman" w:hAnsi="Times New Roman" w:cs="Times New Roman"/>
                <w:b/>
                <w:kern w:val="0"/>
                <w:sz w:val="16"/>
                <w:szCs w:val="16"/>
                <w:lang w:eastAsia="ru-RU"/>
              </w:rPr>
              <w:t>1 153 999 673,23</w:t>
            </w:r>
          </w:p>
        </w:tc>
        <w:tc>
          <w:tcPr>
            <w:tcW w:w="1520" w:type="dxa"/>
            <w:shd w:val="clear" w:color="auto" w:fill="auto"/>
            <w:vAlign w:val="center"/>
          </w:tcPr>
          <w:p w:rsidR="00035E13" w:rsidRPr="00035E13" w:rsidRDefault="005E5038" w:rsidP="00F52183">
            <w:pPr>
              <w:suppressAutoHyphens w:val="0"/>
              <w:spacing w:after="0" w:line="240" w:lineRule="auto"/>
              <w:jc w:val="right"/>
              <w:rPr>
                <w:rFonts w:ascii="Times New Roman" w:eastAsia="Times New Roman" w:hAnsi="Times New Roman" w:cs="Times New Roman"/>
                <w:b/>
                <w:kern w:val="0"/>
                <w:sz w:val="16"/>
                <w:szCs w:val="16"/>
                <w:lang w:eastAsia="ru-RU"/>
              </w:rPr>
            </w:pPr>
            <w:r>
              <w:rPr>
                <w:rFonts w:ascii="Times New Roman" w:eastAsia="Times New Roman" w:hAnsi="Times New Roman" w:cs="Times New Roman"/>
                <w:b/>
                <w:kern w:val="0"/>
                <w:sz w:val="16"/>
                <w:szCs w:val="16"/>
                <w:lang w:eastAsia="ru-RU"/>
              </w:rPr>
              <w:t>574 777 546,28</w:t>
            </w:r>
          </w:p>
        </w:tc>
        <w:tc>
          <w:tcPr>
            <w:tcW w:w="1226" w:type="dxa"/>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b/>
                <w:kern w:val="0"/>
                <w:sz w:val="18"/>
                <w:szCs w:val="18"/>
                <w:lang w:eastAsia="ru-RU"/>
              </w:rPr>
            </w:pPr>
            <w:r>
              <w:rPr>
                <w:rFonts w:ascii="Times New Roman" w:eastAsia="Times New Roman" w:hAnsi="Times New Roman" w:cs="Times New Roman"/>
                <w:b/>
                <w:kern w:val="0"/>
                <w:sz w:val="18"/>
                <w:szCs w:val="18"/>
                <w:lang w:eastAsia="ru-RU"/>
              </w:rPr>
              <w:t>245 432 730,42</w:t>
            </w:r>
          </w:p>
        </w:tc>
        <w:tc>
          <w:tcPr>
            <w:tcW w:w="0" w:type="auto"/>
            <w:shd w:val="clear" w:color="auto" w:fill="auto"/>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b/>
                <w:kern w:val="0"/>
                <w:sz w:val="16"/>
                <w:szCs w:val="16"/>
                <w:lang w:eastAsia="ru-RU"/>
              </w:rPr>
            </w:pPr>
            <w:r>
              <w:rPr>
                <w:rFonts w:ascii="Times New Roman" w:eastAsia="Times New Roman" w:hAnsi="Times New Roman" w:cs="Times New Roman"/>
                <w:b/>
                <w:kern w:val="0"/>
                <w:sz w:val="16"/>
                <w:szCs w:val="16"/>
                <w:lang w:eastAsia="ru-RU"/>
              </w:rPr>
              <w:t>146 435 398,90</w:t>
            </w:r>
          </w:p>
        </w:tc>
        <w:tc>
          <w:tcPr>
            <w:tcW w:w="0" w:type="auto"/>
            <w:shd w:val="clear" w:color="auto" w:fill="auto"/>
            <w:tcMar>
              <w:top w:w="28" w:type="dxa"/>
              <w:left w:w="28" w:type="dxa"/>
              <w:bottom w:w="28" w:type="dxa"/>
              <w:right w:w="57" w:type="dxa"/>
            </w:tcMar>
            <w:vAlign w:val="center"/>
          </w:tcPr>
          <w:p w:rsidR="00035E13" w:rsidRPr="00035E13" w:rsidRDefault="000723BA" w:rsidP="00F52183">
            <w:pPr>
              <w:suppressAutoHyphens w:val="0"/>
              <w:spacing w:after="0" w:line="240" w:lineRule="auto"/>
              <w:jc w:val="right"/>
              <w:rPr>
                <w:rFonts w:ascii="Times New Roman" w:eastAsia="Times New Roman" w:hAnsi="Times New Roman" w:cs="Times New Roman"/>
                <w:b/>
                <w:kern w:val="0"/>
                <w:sz w:val="18"/>
                <w:szCs w:val="18"/>
                <w:lang w:eastAsia="ru-RU"/>
              </w:rPr>
            </w:pPr>
            <w:r>
              <w:rPr>
                <w:rFonts w:ascii="Times New Roman" w:eastAsia="Times New Roman" w:hAnsi="Times New Roman" w:cs="Times New Roman"/>
                <w:b/>
                <w:kern w:val="0"/>
                <w:sz w:val="18"/>
                <w:szCs w:val="18"/>
                <w:lang w:eastAsia="ru-RU"/>
              </w:rPr>
              <w:t>127,0</w:t>
            </w:r>
          </w:p>
        </w:tc>
        <w:tc>
          <w:tcPr>
            <w:tcW w:w="0" w:type="auto"/>
            <w:shd w:val="clear" w:color="auto" w:fill="auto"/>
            <w:vAlign w:val="center"/>
          </w:tcPr>
          <w:p w:rsidR="00035E13" w:rsidRPr="00035E13" w:rsidRDefault="000C527A" w:rsidP="00F52183">
            <w:pPr>
              <w:suppressAutoHyphens w:val="0"/>
              <w:spacing w:after="0" w:line="240" w:lineRule="auto"/>
              <w:jc w:val="right"/>
              <w:rPr>
                <w:rFonts w:ascii="Times New Roman" w:eastAsia="Times New Roman" w:hAnsi="Times New Roman" w:cs="Times New Roman"/>
                <w:b/>
                <w:kern w:val="0"/>
                <w:sz w:val="16"/>
                <w:szCs w:val="16"/>
                <w:lang w:eastAsia="ru-RU"/>
              </w:rPr>
            </w:pPr>
            <w:r>
              <w:rPr>
                <w:rFonts w:ascii="Times New Roman" w:eastAsia="Times New Roman" w:hAnsi="Times New Roman" w:cs="Times New Roman"/>
                <w:b/>
                <w:kern w:val="0"/>
                <w:sz w:val="16"/>
                <w:szCs w:val="16"/>
                <w:lang w:eastAsia="ru-RU"/>
              </w:rPr>
              <w:t>134,20</w:t>
            </w:r>
          </w:p>
        </w:tc>
      </w:tr>
    </w:tbl>
    <w:p w:rsidR="004218F0" w:rsidRDefault="004218F0" w:rsidP="00F52183">
      <w:pPr>
        <w:spacing w:before="120" w:after="0" w:line="240" w:lineRule="auto"/>
        <w:ind w:firstLine="709"/>
        <w:jc w:val="both"/>
        <w:rPr>
          <w:rFonts w:ascii="Times New Roman" w:eastAsia="Times New Roman" w:hAnsi="Times New Roman" w:cs="Times New Roman"/>
          <w:kern w:val="0"/>
          <w:sz w:val="28"/>
          <w:szCs w:val="28"/>
          <w:lang w:eastAsia="ru-RU"/>
        </w:rPr>
        <w:sectPr w:rsidR="004218F0" w:rsidSect="004218F0">
          <w:pgSz w:w="16838" w:h="11906" w:orient="landscape"/>
          <w:pgMar w:top="1418" w:right="1134" w:bottom="851" w:left="1134" w:header="567" w:footer="567" w:gutter="0"/>
          <w:cols w:space="708"/>
          <w:titlePg/>
          <w:docGrid w:linePitch="360"/>
        </w:sectPr>
      </w:pPr>
    </w:p>
    <w:p w:rsidR="00401237" w:rsidRPr="00E66AAF" w:rsidRDefault="00401237" w:rsidP="00F52183">
      <w:pPr>
        <w:spacing w:before="120" w:after="60" w:line="240" w:lineRule="auto"/>
        <w:ind w:firstLine="709"/>
        <w:jc w:val="both"/>
        <w:rPr>
          <w:rFonts w:ascii="Times New Roman" w:eastAsia="Times New Roman" w:hAnsi="Times New Roman" w:cs="Times New Roman"/>
          <w:kern w:val="0"/>
          <w:sz w:val="28"/>
          <w:szCs w:val="28"/>
          <w:lang w:eastAsia="ru-RU"/>
        </w:rPr>
      </w:pPr>
      <w:r w:rsidRPr="00E66AAF">
        <w:rPr>
          <w:rFonts w:ascii="Times New Roman" w:eastAsia="Times New Roman" w:hAnsi="Times New Roman" w:cs="Times New Roman"/>
          <w:kern w:val="0"/>
          <w:sz w:val="28"/>
          <w:szCs w:val="28"/>
          <w:lang w:eastAsia="ru-RU"/>
        </w:rPr>
        <w:lastRenderedPageBreak/>
        <w:t>Бюджетные ассигнования по разделу 0</w:t>
      </w:r>
      <w:r>
        <w:rPr>
          <w:rFonts w:ascii="Times New Roman" w:eastAsia="Times New Roman" w:hAnsi="Times New Roman" w:cs="Times New Roman"/>
          <w:kern w:val="0"/>
          <w:sz w:val="28"/>
          <w:szCs w:val="28"/>
          <w:lang w:eastAsia="ru-RU"/>
        </w:rPr>
        <w:t>1</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401237">
        <w:rPr>
          <w:rFonts w:ascii="Times New Roman" w:eastAsia="Times New Roman" w:hAnsi="Times New Roman" w:cs="Times New Roman"/>
          <w:kern w:val="0"/>
          <w:sz w:val="28"/>
          <w:szCs w:val="28"/>
          <w:lang w:eastAsia="ru-RU"/>
        </w:rPr>
        <w:t>Общегосударственные вопросы</w:t>
      </w:r>
      <w:r>
        <w:rPr>
          <w:rFonts w:ascii="Times New Roman" w:eastAsia="Times New Roman" w:hAnsi="Times New Roman" w:cs="Times New Roman"/>
          <w:kern w:val="0"/>
          <w:sz w:val="28"/>
          <w:szCs w:val="28"/>
          <w:lang w:eastAsia="ru-RU"/>
        </w:rPr>
        <w:t>»</w:t>
      </w:r>
      <w:r w:rsidRPr="00E66AAF">
        <w:rPr>
          <w:rFonts w:ascii="Times New Roman" w:eastAsia="Times New Roman" w:hAnsi="Times New Roman" w:cs="Times New Roman"/>
          <w:kern w:val="0"/>
          <w:sz w:val="28"/>
          <w:szCs w:val="28"/>
          <w:lang w:eastAsia="ru-RU"/>
        </w:rPr>
        <w:t xml:space="preserve"> </w:t>
      </w:r>
      <w:r w:rsidR="00FB04B9">
        <w:rPr>
          <w:rFonts w:ascii="Times New Roman" w:eastAsia="Times New Roman" w:hAnsi="Times New Roman" w:cs="Times New Roman"/>
          <w:kern w:val="0"/>
          <w:sz w:val="28"/>
          <w:szCs w:val="28"/>
          <w:lang w:eastAsia="ru-RU"/>
        </w:rPr>
        <w:t xml:space="preserve">в целом </w:t>
      </w:r>
      <w:r>
        <w:rPr>
          <w:rFonts w:ascii="Times New Roman" w:eastAsia="Times New Roman" w:hAnsi="Times New Roman" w:cs="Times New Roman"/>
          <w:kern w:val="0"/>
          <w:sz w:val="28"/>
          <w:szCs w:val="28"/>
          <w:lang w:eastAsia="ru-RU"/>
        </w:rPr>
        <w:t>увеличены</w:t>
      </w:r>
      <w:r w:rsidRPr="00E66AAF">
        <w:rPr>
          <w:rFonts w:ascii="Times New Roman" w:eastAsia="Times New Roman" w:hAnsi="Times New Roman" w:cs="Times New Roman"/>
          <w:kern w:val="0"/>
          <w:sz w:val="28"/>
          <w:szCs w:val="28"/>
          <w:lang w:eastAsia="ru-RU"/>
        </w:rPr>
        <w:t xml:space="preserve"> на </w:t>
      </w:r>
      <w:r w:rsidR="00FB04B9">
        <w:rPr>
          <w:rFonts w:ascii="Times New Roman" w:eastAsia="Times New Roman" w:hAnsi="Times New Roman" w:cs="Times New Roman"/>
          <w:kern w:val="0"/>
          <w:sz w:val="28"/>
          <w:szCs w:val="28"/>
          <w:lang w:eastAsia="ru-RU"/>
        </w:rPr>
        <w:t>34 654 913,00</w:t>
      </w:r>
      <w:r>
        <w:rPr>
          <w:rFonts w:ascii="Times New Roman" w:eastAsia="Times New Roman" w:hAnsi="Times New Roman" w:cs="Times New Roman"/>
          <w:kern w:val="0"/>
          <w:sz w:val="28"/>
          <w:szCs w:val="28"/>
          <w:lang w:eastAsia="ru-RU"/>
        </w:rPr>
        <w:t xml:space="preserve"> </w:t>
      </w:r>
      <w:r w:rsidRPr="00E66AAF">
        <w:rPr>
          <w:rFonts w:ascii="Times New Roman" w:eastAsia="Times New Roman" w:hAnsi="Times New Roman" w:cs="Times New Roman"/>
          <w:kern w:val="0"/>
          <w:sz w:val="28"/>
          <w:szCs w:val="28"/>
          <w:lang w:eastAsia="ru-RU"/>
        </w:rPr>
        <w:t>рублей, в том числе:</w:t>
      </w:r>
    </w:p>
    <w:tbl>
      <w:tblPr>
        <w:tblStyle w:val="3"/>
        <w:tblW w:w="0" w:type="auto"/>
        <w:tblCellMar>
          <w:top w:w="57" w:type="dxa"/>
          <w:bottom w:w="57" w:type="dxa"/>
        </w:tblCellMar>
        <w:tblLook w:val="04A0" w:firstRow="1" w:lastRow="0" w:firstColumn="1" w:lastColumn="0" w:noHBand="0" w:noVBand="1"/>
      </w:tblPr>
      <w:tblGrid>
        <w:gridCol w:w="4036"/>
        <w:gridCol w:w="1309"/>
        <w:gridCol w:w="1483"/>
        <w:gridCol w:w="1309"/>
        <w:gridCol w:w="1716"/>
      </w:tblGrid>
      <w:tr w:rsidR="004218F0" w:rsidRPr="004218F0" w:rsidTr="00A8701F">
        <w:trPr>
          <w:trHeight w:val="667"/>
        </w:trPr>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Наименование расходов районного бюджета</w:t>
            </w:r>
          </w:p>
        </w:tc>
        <w:tc>
          <w:tcPr>
            <w:tcW w:w="0" w:type="auto"/>
            <w:shd w:val="clear" w:color="auto" w:fill="auto"/>
            <w:vAlign w:val="center"/>
          </w:tcPr>
          <w:p w:rsidR="004218F0" w:rsidRPr="004218F0" w:rsidRDefault="004218F0"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Утверждено,</w:t>
            </w:r>
          </w:p>
          <w:p w:rsidR="004218F0" w:rsidRPr="004218F0" w:rsidRDefault="004218F0"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Предусмотрено</w:t>
            </w:r>
          </w:p>
          <w:p w:rsidR="004218F0" w:rsidRPr="004218F0" w:rsidRDefault="004218F0"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проектом</w:t>
            </w:r>
          </w:p>
          <w:p w:rsidR="004218F0" w:rsidRPr="004218F0" w:rsidRDefault="004218F0"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решения,</w:t>
            </w:r>
          </w:p>
          <w:p w:rsidR="004218F0" w:rsidRPr="004218F0" w:rsidRDefault="004218F0"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Отклонение</w:t>
            </w:r>
          </w:p>
          <w:p w:rsidR="004218F0" w:rsidRPr="004218F0" w:rsidRDefault="004218F0"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w:t>
            </w:r>
          </w:p>
          <w:p w:rsidR="004218F0" w:rsidRPr="004218F0" w:rsidRDefault="004218F0"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0" w:type="auto"/>
            <w:shd w:val="clear" w:color="auto" w:fill="auto"/>
          </w:tcPr>
          <w:p w:rsidR="004218F0" w:rsidRPr="004218F0" w:rsidRDefault="004218F0"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Отношение</w:t>
            </w:r>
            <w:r w:rsidR="00A8701F">
              <w:rPr>
                <w:rFonts w:ascii="Times New Roman" w:eastAsia="Times New Roman" w:hAnsi="Times New Roman" w:cs="Times New Roman"/>
                <w:kern w:val="0"/>
                <w:sz w:val="19"/>
                <w:szCs w:val="19"/>
                <w:lang w:eastAsia="ru-RU"/>
              </w:rPr>
              <w:t xml:space="preserve"> </w:t>
            </w:r>
            <w:r w:rsidRPr="004218F0">
              <w:rPr>
                <w:rFonts w:ascii="Times New Roman" w:eastAsia="Times New Roman" w:hAnsi="Times New Roman" w:cs="Times New Roman"/>
                <w:kern w:val="0"/>
                <w:sz w:val="19"/>
                <w:szCs w:val="19"/>
                <w:lang w:eastAsia="ru-RU"/>
              </w:rPr>
              <w:t>к утверждённому объёму,</w:t>
            </w:r>
          </w:p>
          <w:p w:rsidR="004218F0" w:rsidRPr="004218F0" w:rsidRDefault="004218F0"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процент</w:t>
            </w:r>
          </w:p>
        </w:tc>
      </w:tr>
      <w:tr w:rsidR="004218F0" w:rsidRPr="004218F0" w:rsidTr="00A8701F">
        <w:trPr>
          <w:trHeight w:val="99"/>
        </w:trPr>
        <w:tc>
          <w:tcPr>
            <w:tcW w:w="0" w:type="auto"/>
            <w:gridSpan w:val="5"/>
            <w:shd w:val="clear" w:color="auto" w:fill="auto"/>
            <w:vAlign w:val="center"/>
          </w:tcPr>
          <w:p w:rsidR="004218F0" w:rsidRPr="004218F0" w:rsidRDefault="004218F0" w:rsidP="00F52183">
            <w:pPr>
              <w:suppressAutoHyphens w:val="0"/>
              <w:jc w:val="center"/>
              <w:rPr>
                <w:rFonts w:ascii="Times New Roman" w:eastAsia="Times New Roman" w:hAnsi="Times New Roman" w:cs="Times New Roman"/>
                <w:b/>
                <w:i/>
                <w:kern w:val="0"/>
                <w:sz w:val="19"/>
                <w:szCs w:val="19"/>
                <w:lang w:eastAsia="ru-RU"/>
              </w:rPr>
            </w:pPr>
            <w:r w:rsidRPr="004218F0">
              <w:rPr>
                <w:rFonts w:ascii="Times New Roman" w:eastAsia="Times New Roman" w:hAnsi="Times New Roman" w:cs="Times New Roman"/>
                <w:b/>
                <w:i/>
                <w:kern w:val="0"/>
                <w:sz w:val="19"/>
                <w:szCs w:val="19"/>
                <w:lang w:eastAsia="ru-RU"/>
              </w:rPr>
              <w:t>Совет Кормиловского муниципального района</w:t>
            </w:r>
          </w:p>
        </w:tc>
      </w:tr>
      <w:tr w:rsidR="004218F0" w:rsidRPr="004218F0" w:rsidTr="00A8701F">
        <w:trPr>
          <w:trHeight w:val="28"/>
        </w:trPr>
        <w:tc>
          <w:tcPr>
            <w:tcW w:w="0" w:type="auto"/>
            <w:gridSpan w:val="5"/>
            <w:shd w:val="clear" w:color="auto" w:fill="auto"/>
            <w:vAlign w:val="center"/>
          </w:tcPr>
          <w:p w:rsidR="004218F0" w:rsidRPr="004218F0" w:rsidRDefault="004218F0"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Непрограммные расходы органов местного самоуправления</w:t>
            </w:r>
          </w:p>
        </w:tc>
      </w:tr>
      <w:tr w:rsidR="004218F0" w:rsidRPr="004218F0" w:rsidTr="00A8701F">
        <w:trPr>
          <w:trHeight w:val="520"/>
        </w:trPr>
        <w:tc>
          <w:tcPr>
            <w:tcW w:w="0" w:type="auto"/>
            <w:shd w:val="clear" w:color="auto" w:fill="auto"/>
            <w:vAlign w:val="center"/>
          </w:tcPr>
          <w:p w:rsidR="004218F0" w:rsidRPr="004218F0" w:rsidRDefault="0017167D" w:rsidP="00F52183">
            <w:pPr>
              <w:rPr>
                <w:rFonts w:ascii="Times New Roman" w:eastAsia="Times New Roman" w:hAnsi="Times New Roman" w:cs="Times New Roman"/>
                <w:kern w:val="0"/>
                <w:sz w:val="19"/>
                <w:szCs w:val="19"/>
                <w:lang w:eastAsia="ru-RU"/>
              </w:rPr>
            </w:pPr>
            <w:r w:rsidRPr="0017167D">
              <w:rPr>
                <w:rFonts w:ascii="Times New Roman" w:eastAsia="Times New Roman" w:hAnsi="Times New Roman" w:cs="Times New Roman"/>
                <w:kern w:val="0"/>
                <w:sz w:val="19"/>
                <w:szCs w:val="19"/>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r w:rsidR="001E1E25">
              <w:rPr>
                <w:rFonts w:ascii="Times New Roman" w:eastAsia="Times New Roman" w:hAnsi="Times New Roman" w:cs="Times New Roman"/>
                <w:kern w:val="0"/>
                <w:sz w:val="19"/>
                <w:szCs w:val="19"/>
                <w:lang w:eastAsia="ru-RU"/>
              </w:rPr>
              <w:t xml:space="preserve"> (р</w:t>
            </w:r>
            <w:r w:rsidR="004218F0" w:rsidRPr="004218F0">
              <w:rPr>
                <w:rFonts w:ascii="Times New Roman" w:eastAsia="Times New Roman" w:hAnsi="Times New Roman" w:cs="Times New Roman"/>
                <w:kern w:val="0"/>
                <w:sz w:val="19"/>
                <w:szCs w:val="19"/>
                <w:lang w:eastAsia="ru-RU"/>
              </w:rPr>
              <w:t>асходы на выплаты персоналу государс</w:t>
            </w:r>
            <w:r w:rsidR="00C425CC">
              <w:rPr>
                <w:rFonts w:ascii="Times New Roman" w:eastAsia="Times New Roman" w:hAnsi="Times New Roman" w:cs="Times New Roman"/>
                <w:kern w:val="0"/>
                <w:sz w:val="19"/>
                <w:szCs w:val="19"/>
                <w:lang w:eastAsia="ru-RU"/>
              </w:rPr>
              <w:t>твенных (муниципальных) органов</w:t>
            </w:r>
            <w:r w:rsidR="001E1E25">
              <w:rPr>
                <w:rFonts w:ascii="Times New Roman" w:eastAsia="Times New Roman" w:hAnsi="Times New Roman" w:cs="Times New Roman"/>
                <w:kern w:val="0"/>
                <w:sz w:val="19"/>
                <w:szCs w:val="19"/>
                <w:lang w:eastAsia="ru-RU"/>
              </w:rPr>
              <w:t>)</w:t>
            </w:r>
          </w:p>
        </w:tc>
        <w:tc>
          <w:tcPr>
            <w:tcW w:w="0" w:type="auto"/>
            <w:shd w:val="clear" w:color="auto" w:fill="auto"/>
          </w:tcPr>
          <w:p w:rsidR="004218F0" w:rsidRPr="004218F0" w:rsidRDefault="00C425CC"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1 007 269,19</w:t>
            </w:r>
          </w:p>
        </w:tc>
        <w:tc>
          <w:tcPr>
            <w:tcW w:w="0" w:type="auto"/>
            <w:shd w:val="clear" w:color="auto" w:fill="auto"/>
          </w:tcPr>
          <w:p w:rsidR="004218F0" w:rsidRPr="004218F0" w:rsidRDefault="00C425CC"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1 057 044,01</w:t>
            </w:r>
          </w:p>
        </w:tc>
        <w:tc>
          <w:tcPr>
            <w:tcW w:w="0" w:type="auto"/>
            <w:shd w:val="clear" w:color="auto" w:fill="auto"/>
          </w:tcPr>
          <w:p w:rsidR="004218F0" w:rsidRPr="004218F0" w:rsidRDefault="00C425CC"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49 774,82</w:t>
            </w:r>
          </w:p>
        </w:tc>
        <w:tc>
          <w:tcPr>
            <w:tcW w:w="0" w:type="auto"/>
            <w:shd w:val="clear" w:color="auto" w:fill="auto"/>
          </w:tcPr>
          <w:p w:rsidR="004218F0" w:rsidRPr="004218F0"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104,9</w:t>
            </w:r>
          </w:p>
        </w:tc>
      </w:tr>
      <w:tr w:rsidR="004218F0" w:rsidRPr="004218F0" w:rsidTr="00A8701F">
        <w:trPr>
          <w:trHeight w:val="520"/>
        </w:trPr>
        <w:tc>
          <w:tcPr>
            <w:tcW w:w="0" w:type="auto"/>
            <w:shd w:val="clear" w:color="auto" w:fill="auto"/>
            <w:vAlign w:val="center"/>
          </w:tcPr>
          <w:p w:rsidR="004218F0" w:rsidRPr="004218F0" w:rsidRDefault="004218F0" w:rsidP="00F52183">
            <w:pP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Обеспечение деятельности финансовых, налоговых и таможенных органов и органов финансового (финансово-бюджетного) надзора, в том числе:</w:t>
            </w:r>
          </w:p>
          <w:p w:rsidR="004218F0" w:rsidRPr="004218F0" w:rsidRDefault="004218F0" w:rsidP="00F52183">
            <w:pP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 Расходы на выплаты персоналу государственных (муниципальных) органов</w:t>
            </w:r>
          </w:p>
          <w:p w:rsidR="004218F0" w:rsidRPr="004218F0" w:rsidRDefault="004218F0" w:rsidP="00F52183">
            <w:pP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 Иные закупки товаров, работ и услуг для обеспечения государственных (муниципальных) нужд</w:t>
            </w:r>
          </w:p>
        </w:tc>
        <w:tc>
          <w:tcPr>
            <w:tcW w:w="0" w:type="auto"/>
            <w:shd w:val="clear" w:color="auto" w:fill="auto"/>
          </w:tcPr>
          <w:p w:rsidR="004218F0" w:rsidRDefault="0017167D"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1 202 640,54</w:t>
            </w:r>
          </w:p>
          <w:p w:rsidR="0017167D" w:rsidRDefault="0017167D" w:rsidP="00F52183">
            <w:pPr>
              <w:suppressAutoHyphens w:val="0"/>
              <w:jc w:val="right"/>
              <w:rPr>
                <w:rFonts w:ascii="Times New Roman" w:eastAsia="Times New Roman" w:hAnsi="Times New Roman" w:cs="Times New Roman"/>
                <w:kern w:val="0"/>
                <w:sz w:val="19"/>
                <w:szCs w:val="19"/>
                <w:lang w:eastAsia="ru-RU"/>
              </w:rPr>
            </w:pPr>
          </w:p>
          <w:p w:rsidR="0017167D" w:rsidRDefault="0017167D" w:rsidP="00F52183">
            <w:pPr>
              <w:suppressAutoHyphens w:val="0"/>
              <w:jc w:val="right"/>
              <w:rPr>
                <w:rFonts w:ascii="Times New Roman" w:eastAsia="Times New Roman" w:hAnsi="Times New Roman" w:cs="Times New Roman"/>
                <w:kern w:val="0"/>
                <w:sz w:val="19"/>
                <w:szCs w:val="19"/>
                <w:lang w:eastAsia="ru-RU"/>
              </w:rPr>
            </w:pPr>
          </w:p>
          <w:p w:rsidR="0017167D" w:rsidRDefault="0017167D" w:rsidP="00F52183">
            <w:pPr>
              <w:suppressAutoHyphens w:val="0"/>
              <w:jc w:val="right"/>
              <w:rPr>
                <w:rFonts w:ascii="Times New Roman" w:eastAsia="Times New Roman" w:hAnsi="Times New Roman" w:cs="Times New Roman"/>
                <w:kern w:val="0"/>
                <w:sz w:val="19"/>
                <w:szCs w:val="19"/>
                <w:lang w:eastAsia="ru-RU"/>
              </w:rPr>
            </w:pPr>
          </w:p>
          <w:p w:rsidR="0017167D" w:rsidRDefault="0017167D"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1 197 540,54</w:t>
            </w:r>
          </w:p>
          <w:p w:rsidR="0017167D" w:rsidRDefault="0017167D" w:rsidP="00F52183">
            <w:pPr>
              <w:suppressAutoHyphens w:val="0"/>
              <w:jc w:val="right"/>
              <w:rPr>
                <w:rFonts w:ascii="Times New Roman" w:eastAsia="Times New Roman" w:hAnsi="Times New Roman" w:cs="Times New Roman"/>
                <w:kern w:val="0"/>
                <w:sz w:val="19"/>
                <w:szCs w:val="19"/>
                <w:lang w:eastAsia="ru-RU"/>
              </w:rPr>
            </w:pPr>
          </w:p>
          <w:p w:rsidR="0017167D" w:rsidRDefault="0017167D"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5 100,00</w:t>
            </w:r>
          </w:p>
          <w:p w:rsidR="0017167D" w:rsidRDefault="0017167D" w:rsidP="00F52183">
            <w:pPr>
              <w:suppressAutoHyphens w:val="0"/>
              <w:jc w:val="right"/>
              <w:rPr>
                <w:rFonts w:ascii="Times New Roman" w:eastAsia="Times New Roman" w:hAnsi="Times New Roman" w:cs="Times New Roman"/>
                <w:kern w:val="0"/>
                <w:sz w:val="19"/>
                <w:szCs w:val="19"/>
                <w:lang w:eastAsia="ru-RU"/>
              </w:rPr>
            </w:pPr>
          </w:p>
          <w:p w:rsidR="0017167D" w:rsidRPr="004218F0" w:rsidRDefault="0017167D" w:rsidP="00F52183">
            <w:pPr>
              <w:suppressAutoHyphens w:val="0"/>
              <w:rPr>
                <w:rFonts w:ascii="Times New Roman" w:eastAsia="Times New Roman" w:hAnsi="Times New Roman" w:cs="Times New Roman"/>
                <w:kern w:val="0"/>
                <w:sz w:val="19"/>
                <w:szCs w:val="19"/>
                <w:lang w:eastAsia="ru-RU"/>
              </w:rPr>
            </w:pPr>
          </w:p>
        </w:tc>
        <w:tc>
          <w:tcPr>
            <w:tcW w:w="0" w:type="auto"/>
            <w:shd w:val="clear" w:color="auto" w:fill="auto"/>
          </w:tcPr>
          <w:p w:rsidR="0017167D" w:rsidRDefault="0017167D"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1 264 538,29</w:t>
            </w:r>
          </w:p>
          <w:p w:rsidR="0017167D" w:rsidRDefault="0017167D" w:rsidP="00F52183">
            <w:pPr>
              <w:jc w:val="right"/>
              <w:rPr>
                <w:rFonts w:ascii="Times New Roman" w:eastAsia="Times New Roman" w:hAnsi="Times New Roman" w:cs="Times New Roman"/>
                <w:kern w:val="0"/>
                <w:sz w:val="19"/>
                <w:szCs w:val="19"/>
                <w:lang w:eastAsia="ru-RU"/>
              </w:rPr>
            </w:pPr>
          </w:p>
          <w:p w:rsidR="0017167D" w:rsidRDefault="0017167D" w:rsidP="00F52183">
            <w:pPr>
              <w:jc w:val="right"/>
              <w:rPr>
                <w:rFonts w:ascii="Times New Roman" w:eastAsia="Times New Roman" w:hAnsi="Times New Roman" w:cs="Times New Roman"/>
                <w:kern w:val="0"/>
                <w:sz w:val="19"/>
                <w:szCs w:val="19"/>
                <w:lang w:eastAsia="ru-RU"/>
              </w:rPr>
            </w:pPr>
          </w:p>
          <w:p w:rsidR="0017167D" w:rsidRDefault="0017167D" w:rsidP="00F52183">
            <w:pPr>
              <w:jc w:val="right"/>
              <w:rPr>
                <w:rFonts w:ascii="Times New Roman" w:eastAsia="Times New Roman" w:hAnsi="Times New Roman" w:cs="Times New Roman"/>
                <w:kern w:val="0"/>
                <w:sz w:val="19"/>
                <w:szCs w:val="19"/>
                <w:lang w:eastAsia="ru-RU"/>
              </w:rPr>
            </w:pPr>
          </w:p>
          <w:p w:rsidR="004218F0" w:rsidRDefault="0017167D"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1 226 034,01</w:t>
            </w:r>
          </w:p>
          <w:p w:rsidR="0017167D" w:rsidRDefault="0017167D" w:rsidP="00F52183">
            <w:pPr>
              <w:jc w:val="right"/>
              <w:rPr>
                <w:rFonts w:ascii="Times New Roman" w:eastAsia="Times New Roman" w:hAnsi="Times New Roman" w:cs="Times New Roman"/>
                <w:kern w:val="0"/>
                <w:sz w:val="19"/>
                <w:szCs w:val="19"/>
                <w:lang w:eastAsia="ru-RU"/>
              </w:rPr>
            </w:pPr>
          </w:p>
          <w:p w:rsidR="0017167D" w:rsidRPr="004218F0" w:rsidRDefault="0017167D"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38 504,28</w:t>
            </w:r>
          </w:p>
        </w:tc>
        <w:tc>
          <w:tcPr>
            <w:tcW w:w="0" w:type="auto"/>
            <w:shd w:val="clear" w:color="auto" w:fill="auto"/>
          </w:tcPr>
          <w:p w:rsidR="004218F0" w:rsidRDefault="0017167D"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61 897,75</w:t>
            </w:r>
          </w:p>
          <w:p w:rsidR="0017167D" w:rsidRDefault="0017167D" w:rsidP="00F52183">
            <w:pPr>
              <w:jc w:val="right"/>
              <w:rPr>
                <w:rFonts w:ascii="Times New Roman" w:eastAsia="Times New Roman" w:hAnsi="Times New Roman" w:cs="Times New Roman"/>
                <w:kern w:val="0"/>
                <w:sz w:val="19"/>
                <w:szCs w:val="19"/>
                <w:lang w:eastAsia="ru-RU"/>
              </w:rPr>
            </w:pPr>
          </w:p>
          <w:p w:rsidR="0017167D" w:rsidRDefault="0017167D" w:rsidP="00F52183">
            <w:pPr>
              <w:jc w:val="right"/>
              <w:rPr>
                <w:rFonts w:ascii="Times New Roman" w:eastAsia="Times New Roman" w:hAnsi="Times New Roman" w:cs="Times New Roman"/>
                <w:kern w:val="0"/>
                <w:sz w:val="19"/>
                <w:szCs w:val="19"/>
                <w:lang w:eastAsia="ru-RU"/>
              </w:rPr>
            </w:pPr>
          </w:p>
          <w:p w:rsidR="0017167D" w:rsidRDefault="0017167D" w:rsidP="00F52183">
            <w:pPr>
              <w:jc w:val="right"/>
              <w:rPr>
                <w:rFonts w:ascii="Times New Roman" w:eastAsia="Times New Roman" w:hAnsi="Times New Roman" w:cs="Times New Roman"/>
                <w:kern w:val="0"/>
                <w:sz w:val="19"/>
                <w:szCs w:val="19"/>
                <w:lang w:eastAsia="ru-RU"/>
              </w:rPr>
            </w:pPr>
          </w:p>
          <w:p w:rsidR="0017167D" w:rsidRDefault="0017167D"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28 493,47</w:t>
            </w:r>
          </w:p>
          <w:p w:rsidR="0017167D" w:rsidRDefault="0017167D" w:rsidP="00F52183">
            <w:pPr>
              <w:jc w:val="right"/>
              <w:rPr>
                <w:rFonts w:ascii="Times New Roman" w:eastAsia="Times New Roman" w:hAnsi="Times New Roman" w:cs="Times New Roman"/>
                <w:kern w:val="0"/>
                <w:sz w:val="19"/>
                <w:szCs w:val="19"/>
                <w:lang w:eastAsia="ru-RU"/>
              </w:rPr>
            </w:pPr>
          </w:p>
          <w:p w:rsidR="0017167D" w:rsidRPr="004218F0" w:rsidRDefault="0017167D"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33 404,28</w:t>
            </w:r>
          </w:p>
        </w:tc>
        <w:tc>
          <w:tcPr>
            <w:tcW w:w="0" w:type="auto"/>
            <w:shd w:val="clear" w:color="auto" w:fill="auto"/>
          </w:tcPr>
          <w:p w:rsidR="004218F0"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105,1</w:t>
            </w:r>
          </w:p>
          <w:p w:rsidR="00F52183" w:rsidRDefault="00F52183" w:rsidP="00F52183">
            <w:pPr>
              <w:suppressAutoHyphens w:val="0"/>
              <w:jc w:val="right"/>
              <w:rPr>
                <w:rFonts w:ascii="Times New Roman" w:eastAsia="Times New Roman" w:hAnsi="Times New Roman" w:cs="Times New Roman"/>
                <w:kern w:val="0"/>
                <w:sz w:val="19"/>
                <w:szCs w:val="19"/>
                <w:lang w:eastAsia="ru-RU"/>
              </w:rPr>
            </w:pPr>
          </w:p>
          <w:p w:rsidR="00F52183" w:rsidRDefault="00F52183" w:rsidP="00F52183">
            <w:pPr>
              <w:suppressAutoHyphens w:val="0"/>
              <w:jc w:val="right"/>
              <w:rPr>
                <w:rFonts w:ascii="Times New Roman" w:eastAsia="Times New Roman" w:hAnsi="Times New Roman" w:cs="Times New Roman"/>
                <w:kern w:val="0"/>
                <w:sz w:val="19"/>
                <w:szCs w:val="19"/>
                <w:lang w:eastAsia="ru-RU"/>
              </w:rPr>
            </w:pPr>
          </w:p>
          <w:p w:rsidR="00F52183" w:rsidRDefault="00F52183" w:rsidP="00F52183">
            <w:pPr>
              <w:suppressAutoHyphens w:val="0"/>
              <w:jc w:val="right"/>
              <w:rPr>
                <w:rFonts w:ascii="Times New Roman" w:eastAsia="Times New Roman" w:hAnsi="Times New Roman" w:cs="Times New Roman"/>
                <w:kern w:val="0"/>
                <w:sz w:val="19"/>
                <w:szCs w:val="19"/>
                <w:lang w:eastAsia="ru-RU"/>
              </w:rPr>
            </w:pPr>
          </w:p>
          <w:p w:rsidR="00F52183" w:rsidRDefault="00EC5B9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102,4</w:t>
            </w:r>
          </w:p>
          <w:p w:rsidR="00EC5B9A" w:rsidRDefault="00EC5B9A" w:rsidP="00F52183">
            <w:pPr>
              <w:suppressAutoHyphens w:val="0"/>
              <w:jc w:val="right"/>
              <w:rPr>
                <w:rFonts w:ascii="Times New Roman" w:eastAsia="Times New Roman" w:hAnsi="Times New Roman" w:cs="Times New Roman"/>
                <w:kern w:val="0"/>
                <w:sz w:val="19"/>
                <w:szCs w:val="19"/>
                <w:lang w:eastAsia="ru-RU"/>
              </w:rPr>
            </w:pPr>
          </w:p>
          <w:p w:rsidR="00EC5B9A" w:rsidRPr="004218F0" w:rsidRDefault="00EC5B9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107,5</w:t>
            </w:r>
          </w:p>
        </w:tc>
      </w:tr>
      <w:tr w:rsidR="004218F0" w:rsidRPr="004218F0" w:rsidTr="00F52183">
        <w:trPr>
          <w:trHeight w:val="35"/>
        </w:trPr>
        <w:tc>
          <w:tcPr>
            <w:tcW w:w="0" w:type="auto"/>
            <w:gridSpan w:val="5"/>
            <w:shd w:val="clear" w:color="auto" w:fill="auto"/>
            <w:vAlign w:val="center"/>
          </w:tcPr>
          <w:p w:rsidR="004218F0" w:rsidRPr="004218F0" w:rsidRDefault="004218F0" w:rsidP="00F52183">
            <w:pPr>
              <w:jc w:val="center"/>
              <w:rPr>
                <w:rFonts w:ascii="Times New Roman" w:eastAsia="Times New Roman" w:hAnsi="Times New Roman" w:cs="Times New Roman"/>
                <w:b/>
                <w:i/>
                <w:kern w:val="0"/>
                <w:sz w:val="19"/>
                <w:szCs w:val="19"/>
                <w:lang w:eastAsia="ru-RU"/>
              </w:rPr>
            </w:pPr>
            <w:r w:rsidRPr="004218F0">
              <w:rPr>
                <w:rFonts w:ascii="Times New Roman" w:eastAsia="Times New Roman" w:hAnsi="Times New Roman" w:cs="Times New Roman"/>
                <w:b/>
                <w:i/>
                <w:kern w:val="0"/>
                <w:sz w:val="19"/>
                <w:szCs w:val="19"/>
                <w:lang w:eastAsia="ru-RU"/>
              </w:rPr>
              <w:t>Администрация Кормиловского муниципального района</w:t>
            </w:r>
          </w:p>
        </w:tc>
      </w:tr>
      <w:tr w:rsidR="004218F0" w:rsidRPr="004218F0" w:rsidTr="00F52183">
        <w:trPr>
          <w:trHeight w:val="35"/>
        </w:trPr>
        <w:tc>
          <w:tcPr>
            <w:tcW w:w="0" w:type="auto"/>
            <w:gridSpan w:val="5"/>
            <w:shd w:val="clear" w:color="auto" w:fill="auto"/>
            <w:vAlign w:val="center"/>
          </w:tcPr>
          <w:p w:rsidR="004218F0" w:rsidRPr="004218F0" w:rsidRDefault="004218F0"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2027 годы»</w:t>
            </w:r>
          </w:p>
          <w:p w:rsidR="004218F0" w:rsidRPr="004218F0" w:rsidRDefault="004218F0"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«Обеспечение эффективного осуществления своих полномочий Администрацией Кормиловского муниципального района»</w:t>
            </w:r>
          </w:p>
        </w:tc>
      </w:tr>
      <w:tr w:rsidR="004218F0" w:rsidRPr="004218F0" w:rsidTr="00A8701F">
        <w:trPr>
          <w:trHeight w:val="423"/>
        </w:trPr>
        <w:tc>
          <w:tcPr>
            <w:tcW w:w="0" w:type="auto"/>
            <w:shd w:val="clear" w:color="auto" w:fill="auto"/>
          </w:tcPr>
          <w:p w:rsidR="004218F0" w:rsidRPr="004218F0" w:rsidRDefault="004218F0" w:rsidP="00F52183">
            <w:pP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Функционирование высшего должностного лица субъекта Российской Федерации и муниципального образования, в том числе:</w:t>
            </w:r>
          </w:p>
          <w:p w:rsidR="004218F0" w:rsidRPr="004218F0" w:rsidRDefault="004218F0" w:rsidP="00F52183">
            <w:pP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 Расходы на выплаты персоналу государственных (муниципальных) органов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218F0" w:rsidRPr="004218F0" w:rsidRDefault="00933E4E"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2 847 145,90</w:t>
            </w:r>
          </w:p>
        </w:tc>
        <w:tc>
          <w:tcPr>
            <w:tcW w:w="0" w:type="auto"/>
            <w:tcBorders>
              <w:top w:val="single" w:sz="4" w:space="0" w:color="auto"/>
              <w:left w:val="nil"/>
              <w:bottom w:val="single" w:sz="4" w:space="0" w:color="auto"/>
              <w:right w:val="nil"/>
            </w:tcBorders>
            <w:shd w:val="clear" w:color="auto" w:fill="auto"/>
            <w:vAlign w:val="center"/>
          </w:tcPr>
          <w:p w:rsidR="004218F0" w:rsidRPr="004218F0" w:rsidRDefault="00933E4E"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2 990 689,51</w:t>
            </w:r>
          </w:p>
        </w:tc>
        <w:tc>
          <w:tcPr>
            <w:tcW w:w="0" w:type="auto"/>
            <w:tcBorders>
              <w:top w:val="single" w:sz="4" w:space="0" w:color="auto"/>
              <w:left w:val="single" w:sz="4" w:space="0" w:color="auto"/>
              <w:bottom w:val="single" w:sz="4" w:space="0" w:color="auto"/>
            </w:tcBorders>
            <w:shd w:val="clear" w:color="auto" w:fill="auto"/>
            <w:vAlign w:val="center"/>
          </w:tcPr>
          <w:p w:rsidR="004218F0" w:rsidRPr="004218F0" w:rsidRDefault="00933E4E"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143 543,61</w:t>
            </w:r>
          </w:p>
        </w:tc>
        <w:tc>
          <w:tcPr>
            <w:tcW w:w="0" w:type="auto"/>
            <w:tcBorders>
              <w:top w:val="single" w:sz="4" w:space="0" w:color="auto"/>
              <w:left w:val="single" w:sz="4" w:space="0" w:color="auto"/>
              <w:bottom w:val="single" w:sz="4" w:space="0" w:color="auto"/>
            </w:tcBorders>
            <w:shd w:val="clear" w:color="auto" w:fill="auto"/>
            <w:vAlign w:val="center"/>
          </w:tcPr>
          <w:p w:rsidR="004218F0" w:rsidRPr="004218F0" w:rsidRDefault="00EC5B9A"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105,0</w:t>
            </w:r>
          </w:p>
        </w:tc>
      </w:tr>
      <w:tr w:rsidR="004218F0" w:rsidRPr="004218F0" w:rsidTr="00A8701F">
        <w:trPr>
          <w:trHeight w:val="423"/>
        </w:trPr>
        <w:tc>
          <w:tcPr>
            <w:tcW w:w="0" w:type="auto"/>
            <w:shd w:val="clear" w:color="auto" w:fill="auto"/>
          </w:tcPr>
          <w:p w:rsidR="004218F0" w:rsidRPr="004218F0" w:rsidRDefault="004218F0" w:rsidP="00F52183">
            <w:pP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в том числе:</w:t>
            </w:r>
          </w:p>
          <w:p w:rsidR="004218F0" w:rsidRPr="004218F0" w:rsidRDefault="004218F0" w:rsidP="00F52183">
            <w:pP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 Расходы на выплаты персоналу государственных (муниципальных) органов</w:t>
            </w:r>
          </w:p>
          <w:p w:rsidR="004218F0" w:rsidRDefault="004218F0" w:rsidP="00F52183">
            <w:pP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 Иные закупки товаров, работ и услуг для обеспечения государственных (муниципальных) нужд</w:t>
            </w:r>
          </w:p>
          <w:p w:rsidR="00437C3C" w:rsidRPr="004218F0" w:rsidRDefault="00437C3C" w:rsidP="00F52183">
            <w:pPr>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 xml:space="preserve">- </w:t>
            </w:r>
            <w:r w:rsidRPr="00437C3C">
              <w:rPr>
                <w:rFonts w:ascii="Times New Roman" w:eastAsia="Times New Roman" w:hAnsi="Times New Roman" w:cs="Times New Roman"/>
                <w:kern w:val="0"/>
                <w:sz w:val="19"/>
                <w:szCs w:val="19"/>
                <w:lang w:eastAsia="ru-RU"/>
              </w:rPr>
              <w:t>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37C3C" w:rsidRDefault="00EC5B9A"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30 471 185,35</w:t>
            </w:r>
          </w:p>
          <w:p w:rsidR="00437C3C" w:rsidRDefault="00437C3C" w:rsidP="00F52183">
            <w:pPr>
              <w:suppressAutoHyphens w:val="0"/>
              <w:jc w:val="right"/>
              <w:rPr>
                <w:rFonts w:ascii="Times New Roman" w:eastAsia="Times New Roman" w:hAnsi="Times New Roman" w:cs="Times New Roman"/>
                <w:kern w:val="0"/>
                <w:sz w:val="19"/>
                <w:szCs w:val="19"/>
                <w:lang w:eastAsia="ru-RU"/>
              </w:rPr>
            </w:pPr>
          </w:p>
          <w:p w:rsidR="00437C3C" w:rsidRDefault="00437C3C" w:rsidP="00F52183">
            <w:pPr>
              <w:suppressAutoHyphens w:val="0"/>
              <w:jc w:val="right"/>
              <w:rPr>
                <w:rFonts w:ascii="Times New Roman" w:eastAsia="Times New Roman" w:hAnsi="Times New Roman" w:cs="Times New Roman"/>
                <w:kern w:val="0"/>
                <w:sz w:val="19"/>
                <w:szCs w:val="19"/>
                <w:lang w:eastAsia="ru-RU"/>
              </w:rPr>
            </w:pPr>
          </w:p>
          <w:p w:rsidR="00EC5B9A" w:rsidRDefault="00EC5B9A" w:rsidP="00F52183">
            <w:pPr>
              <w:suppressAutoHyphens w:val="0"/>
              <w:jc w:val="right"/>
              <w:rPr>
                <w:rFonts w:ascii="Times New Roman" w:eastAsia="Times New Roman" w:hAnsi="Times New Roman" w:cs="Times New Roman"/>
                <w:kern w:val="0"/>
                <w:sz w:val="19"/>
                <w:szCs w:val="19"/>
                <w:lang w:eastAsia="ru-RU"/>
              </w:rPr>
            </w:pPr>
          </w:p>
          <w:p w:rsidR="00EC5B9A" w:rsidRDefault="00EC5B9A" w:rsidP="00F52183">
            <w:pPr>
              <w:suppressAutoHyphens w:val="0"/>
              <w:jc w:val="right"/>
              <w:rPr>
                <w:rFonts w:ascii="Times New Roman" w:eastAsia="Times New Roman" w:hAnsi="Times New Roman" w:cs="Times New Roman"/>
                <w:kern w:val="0"/>
                <w:sz w:val="19"/>
                <w:szCs w:val="19"/>
                <w:lang w:eastAsia="ru-RU"/>
              </w:rPr>
            </w:pPr>
          </w:p>
          <w:p w:rsidR="00933E4E" w:rsidRDefault="00933E4E"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28 880 437,35</w:t>
            </w:r>
          </w:p>
          <w:p w:rsidR="00933E4E" w:rsidRDefault="00933E4E" w:rsidP="00F52183">
            <w:pPr>
              <w:suppressAutoHyphens w:val="0"/>
              <w:jc w:val="right"/>
              <w:rPr>
                <w:rFonts w:ascii="Times New Roman" w:eastAsia="Times New Roman" w:hAnsi="Times New Roman" w:cs="Times New Roman"/>
                <w:kern w:val="0"/>
                <w:sz w:val="19"/>
                <w:szCs w:val="19"/>
                <w:lang w:eastAsia="ru-RU"/>
              </w:rPr>
            </w:pPr>
          </w:p>
          <w:p w:rsidR="00437C3C" w:rsidRDefault="00437C3C"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1 590 748,00</w:t>
            </w:r>
          </w:p>
          <w:p w:rsidR="00437C3C" w:rsidRDefault="00437C3C" w:rsidP="00F52183">
            <w:pPr>
              <w:suppressAutoHyphens w:val="0"/>
              <w:jc w:val="right"/>
              <w:rPr>
                <w:rFonts w:ascii="Times New Roman" w:eastAsia="Times New Roman" w:hAnsi="Times New Roman" w:cs="Times New Roman"/>
                <w:kern w:val="0"/>
                <w:sz w:val="19"/>
                <w:szCs w:val="19"/>
                <w:lang w:eastAsia="ru-RU"/>
              </w:rPr>
            </w:pPr>
          </w:p>
          <w:p w:rsidR="00437C3C" w:rsidRDefault="00437C3C" w:rsidP="00F52183">
            <w:pPr>
              <w:suppressAutoHyphens w:val="0"/>
              <w:jc w:val="right"/>
              <w:rPr>
                <w:rFonts w:ascii="Times New Roman" w:eastAsia="Times New Roman" w:hAnsi="Times New Roman" w:cs="Times New Roman"/>
                <w:kern w:val="0"/>
                <w:sz w:val="19"/>
                <w:szCs w:val="19"/>
                <w:lang w:eastAsia="ru-RU"/>
              </w:rPr>
            </w:pPr>
          </w:p>
          <w:p w:rsidR="00437C3C" w:rsidRPr="004218F0" w:rsidRDefault="00437C3C" w:rsidP="00F52183">
            <w:pPr>
              <w:suppressAutoHyphens w:val="0"/>
              <w:jc w:val="right"/>
              <w:rPr>
                <w:rFonts w:ascii="Times New Roman" w:eastAsia="Times New Roman" w:hAnsi="Times New Roman" w:cs="Times New Roman"/>
                <w:kern w:val="0"/>
                <w:sz w:val="19"/>
                <w:szCs w:val="19"/>
                <w:lang w:eastAsia="ru-RU"/>
              </w:rPr>
            </w:pPr>
          </w:p>
        </w:tc>
        <w:tc>
          <w:tcPr>
            <w:tcW w:w="0" w:type="auto"/>
            <w:tcBorders>
              <w:top w:val="single" w:sz="4" w:space="0" w:color="auto"/>
              <w:left w:val="nil"/>
              <w:bottom w:val="single" w:sz="4" w:space="0" w:color="auto"/>
              <w:right w:val="nil"/>
            </w:tcBorders>
            <w:shd w:val="clear" w:color="auto" w:fill="auto"/>
            <w:vAlign w:val="center"/>
          </w:tcPr>
          <w:p w:rsidR="004218F0" w:rsidRDefault="00EC5B9A"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32 030 213,95</w:t>
            </w:r>
          </w:p>
          <w:p w:rsidR="00437C3C" w:rsidRDefault="00437C3C" w:rsidP="00F52183">
            <w:pPr>
              <w:suppressAutoHyphens w:val="0"/>
              <w:jc w:val="right"/>
              <w:rPr>
                <w:rFonts w:ascii="Times New Roman" w:hAnsi="Times New Roman" w:cs="Times New Roman"/>
                <w:sz w:val="19"/>
                <w:szCs w:val="19"/>
              </w:rPr>
            </w:pPr>
          </w:p>
          <w:p w:rsidR="00437C3C" w:rsidRDefault="00437C3C" w:rsidP="00F52183">
            <w:pPr>
              <w:suppressAutoHyphens w:val="0"/>
              <w:jc w:val="right"/>
              <w:rPr>
                <w:rFonts w:ascii="Times New Roman" w:hAnsi="Times New Roman" w:cs="Times New Roman"/>
                <w:sz w:val="19"/>
                <w:szCs w:val="19"/>
              </w:rPr>
            </w:pPr>
          </w:p>
          <w:p w:rsidR="00437C3C" w:rsidRDefault="00437C3C" w:rsidP="00F52183">
            <w:pPr>
              <w:suppressAutoHyphens w:val="0"/>
              <w:jc w:val="right"/>
              <w:rPr>
                <w:rFonts w:ascii="Times New Roman" w:hAnsi="Times New Roman" w:cs="Times New Roman"/>
                <w:sz w:val="19"/>
                <w:szCs w:val="19"/>
              </w:rPr>
            </w:pPr>
          </w:p>
          <w:p w:rsidR="00437C3C" w:rsidRDefault="00437C3C" w:rsidP="00F52183">
            <w:pPr>
              <w:suppressAutoHyphens w:val="0"/>
              <w:jc w:val="right"/>
              <w:rPr>
                <w:rFonts w:ascii="Times New Roman" w:hAnsi="Times New Roman" w:cs="Times New Roman"/>
                <w:sz w:val="19"/>
                <w:szCs w:val="19"/>
              </w:rPr>
            </w:pPr>
          </w:p>
          <w:p w:rsidR="00933E4E" w:rsidRDefault="00933E4E"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30 360 465,95</w:t>
            </w:r>
          </w:p>
          <w:p w:rsidR="00437C3C" w:rsidRDefault="00437C3C" w:rsidP="00F52183">
            <w:pPr>
              <w:suppressAutoHyphens w:val="0"/>
              <w:jc w:val="right"/>
              <w:rPr>
                <w:rFonts w:ascii="Times New Roman" w:hAnsi="Times New Roman" w:cs="Times New Roman"/>
                <w:sz w:val="19"/>
                <w:szCs w:val="19"/>
              </w:rPr>
            </w:pPr>
          </w:p>
          <w:p w:rsidR="00437C3C" w:rsidRDefault="00437C3C"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1 668 748,00</w:t>
            </w:r>
          </w:p>
          <w:p w:rsidR="00437C3C" w:rsidRDefault="00437C3C" w:rsidP="00F52183">
            <w:pPr>
              <w:suppressAutoHyphens w:val="0"/>
              <w:jc w:val="right"/>
              <w:rPr>
                <w:rFonts w:ascii="Times New Roman" w:hAnsi="Times New Roman" w:cs="Times New Roman"/>
                <w:sz w:val="19"/>
                <w:szCs w:val="19"/>
              </w:rPr>
            </w:pPr>
          </w:p>
          <w:p w:rsidR="00437C3C" w:rsidRDefault="00437C3C" w:rsidP="00F52183">
            <w:pPr>
              <w:suppressAutoHyphens w:val="0"/>
              <w:jc w:val="right"/>
              <w:rPr>
                <w:rFonts w:ascii="Times New Roman" w:hAnsi="Times New Roman" w:cs="Times New Roman"/>
                <w:sz w:val="19"/>
                <w:szCs w:val="19"/>
              </w:rPr>
            </w:pPr>
          </w:p>
          <w:p w:rsidR="00437C3C" w:rsidRPr="004218F0" w:rsidRDefault="00437C3C"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1 000,00</w:t>
            </w:r>
          </w:p>
        </w:tc>
        <w:tc>
          <w:tcPr>
            <w:tcW w:w="0" w:type="auto"/>
            <w:tcBorders>
              <w:top w:val="single" w:sz="4" w:space="0" w:color="auto"/>
              <w:left w:val="single" w:sz="4" w:space="0" w:color="auto"/>
              <w:bottom w:val="single" w:sz="4" w:space="0" w:color="auto"/>
            </w:tcBorders>
            <w:shd w:val="clear" w:color="auto" w:fill="auto"/>
            <w:vAlign w:val="center"/>
          </w:tcPr>
          <w:p w:rsidR="004218F0" w:rsidRDefault="00EC5B9A"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1 559 028,6</w:t>
            </w:r>
          </w:p>
          <w:p w:rsidR="00437C3C" w:rsidRDefault="00437C3C" w:rsidP="00F52183">
            <w:pPr>
              <w:jc w:val="right"/>
              <w:rPr>
                <w:rFonts w:ascii="Times New Roman" w:eastAsia="Times New Roman" w:hAnsi="Times New Roman" w:cs="Times New Roman"/>
                <w:kern w:val="0"/>
                <w:sz w:val="19"/>
                <w:szCs w:val="19"/>
                <w:lang w:eastAsia="ru-RU"/>
              </w:rPr>
            </w:pPr>
          </w:p>
          <w:p w:rsidR="00437C3C" w:rsidRDefault="00437C3C" w:rsidP="00F52183">
            <w:pPr>
              <w:jc w:val="right"/>
              <w:rPr>
                <w:rFonts w:ascii="Times New Roman" w:eastAsia="Times New Roman" w:hAnsi="Times New Roman" w:cs="Times New Roman"/>
                <w:kern w:val="0"/>
                <w:sz w:val="19"/>
                <w:szCs w:val="19"/>
                <w:lang w:eastAsia="ru-RU"/>
              </w:rPr>
            </w:pPr>
          </w:p>
          <w:p w:rsidR="00437C3C" w:rsidRDefault="00437C3C" w:rsidP="00F52183">
            <w:pPr>
              <w:jc w:val="right"/>
              <w:rPr>
                <w:rFonts w:ascii="Times New Roman" w:eastAsia="Times New Roman" w:hAnsi="Times New Roman" w:cs="Times New Roman"/>
                <w:kern w:val="0"/>
                <w:sz w:val="19"/>
                <w:szCs w:val="19"/>
                <w:lang w:eastAsia="ru-RU"/>
              </w:rPr>
            </w:pPr>
          </w:p>
          <w:p w:rsidR="00437C3C" w:rsidRDefault="00437C3C" w:rsidP="00F52183">
            <w:pPr>
              <w:jc w:val="right"/>
              <w:rPr>
                <w:rFonts w:ascii="Times New Roman" w:eastAsia="Times New Roman" w:hAnsi="Times New Roman" w:cs="Times New Roman"/>
                <w:kern w:val="0"/>
                <w:sz w:val="19"/>
                <w:szCs w:val="19"/>
                <w:lang w:eastAsia="ru-RU"/>
              </w:rPr>
            </w:pPr>
          </w:p>
          <w:p w:rsidR="00933E4E" w:rsidRDefault="00933E4E"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1 480 028,60</w:t>
            </w:r>
          </w:p>
          <w:p w:rsidR="00437C3C" w:rsidRDefault="00437C3C" w:rsidP="00F52183">
            <w:pPr>
              <w:jc w:val="right"/>
              <w:rPr>
                <w:rFonts w:ascii="Times New Roman" w:eastAsia="Times New Roman" w:hAnsi="Times New Roman" w:cs="Times New Roman"/>
                <w:kern w:val="0"/>
                <w:sz w:val="19"/>
                <w:szCs w:val="19"/>
                <w:lang w:eastAsia="ru-RU"/>
              </w:rPr>
            </w:pPr>
          </w:p>
          <w:p w:rsidR="00437C3C" w:rsidRDefault="00437C3C"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78 000,00</w:t>
            </w:r>
          </w:p>
          <w:p w:rsidR="00933E4E" w:rsidRDefault="00933E4E" w:rsidP="00F52183">
            <w:pPr>
              <w:jc w:val="right"/>
              <w:rPr>
                <w:rFonts w:ascii="Times New Roman" w:eastAsia="Times New Roman" w:hAnsi="Times New Roman" w:cs="Times New Roman"/>
                <w:kern w:val="0"/>
                <w:sz w:val="19"/>
                <w:szCs w:val="19"/>
                <w:lang w:eastAsia="ru-RU"/>
              </w:rPr>
            </w:pPr>
          </w:p>
          <w:p w:rsidR="00437C3C" w:rsidRDefault="00437C3C" w:rsidP="00F52183">
            <w:pPr>
              <w:jc w:val="right"/>
              <w:rPr>
                <w:rFonts w:ascii="Times New Roman" w:eastAsia="Times New Roman" w:hAnsi="Times New Roman" w:cs="Times New Roman"/>
                <w:kern w:val="0"/>
                <w:sz w:val="19"/>
                <w:szCs w:val="19"/>
                <w:lang w:eastAsia="ru-RU"/>
              </w:rPr>
            </w:pPr>
          </w:p>
          <w:p w:rsidR="00437C3C" w:rsidRPr="004218F0" w:rsidRDefault="00437C3C"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1 000,00</w:t>
            </w:r>
          </w:p>
        </w:tc>
        <w:tc>
          <w:tcPr>
            <w:tcW w:w="0" w:type="auto"/>
            <w:tcBorders>
              <w:top w:val="single" w:sz="4" w:space="0" w:color="auto"/>
              <w:left w:val="single" w:sz="4" w:space="0" w:color="auto"/>
              <w:bottom w:val="single" w:sz="4" w:space="0" w:color="auto"/>
            </w:tcBorders>
            <w:shd w:val="clear" w:color="auto" w:fill="auto"/>
            <w:vAlign w:val="center"/>
          </w:tcPr>
          <w:p w:rsidR="004218F0" w:rsidRDefault="00EC5B9A"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105,1</w:t>
            </w:r>
          </w:p>
          <w:p w:rsidR="00EC5B9A" w:rsidRDefault="00EC5B9A" w:rsidP="00F52183">
            <w:pPr>
              <w:jc w:val="right"/>
              <w:rPr>
                <w:rFonts w:ascii="Times New Roman" w:eastAsia="Times New Roman" w:hAnsi="Times New Roman" w:cs="Times New Roman"/>
                <w:kern w:val="0"/>
                <w:sz w:val="19"/>
                <w:szCs w:val="19"/>
                <w:lang w:eastAsia="ru-RU"/>
              </w:rPr>
            </w:pPr>
          </w:p>
          <w:p w:rsidR="00EC5B9A" w:rsidRDefault="00EC5B9A" w:rsidP="00F52183">
            <w:pPr>
              <w:jc w:val="right"/>
              <w:rPr>
                <w:rFonts w:ascii="Times New Roman" w:eastAsia="Times New Roman" w:hAnsi="Times New Roman" w:cs="Times New Roman"/>
                <w:kern w:val="0"/>
                <w:sz w:val="19"/>
                <w:szCs w:val="19"/>
                <w:lang w:eastAsia="ru-RU"/>
              </w:rPr>
            </w:pPr>
          </w:p>
          <w:p w:rsidR="00EC5B9A" w:rsidRDefault="00EC5B9A" w:rsidP="00F52183">
            <w:pPr>
              <w:jc w:val="right"/>
              <w:rPr>
                <w:rFonts w:ascii="Times New Roman" w:eastAsia="Times New Roman" w:hAnsi="Times New Roman" w:cs="Times New Roman"/>
                <w:kern w:val="0"/>
                <w:sz w:val="19"/>
                <w:szCs w:val="19"/>
                <w:lang w:eastAsia="ru-RU"/>
              </w:rPr>
            </w:pPr>
          </w:p>
          <w:p w:rsidR="00EC5B9A" w:rsidRDefault="00EC5B9A" w:rsidP="00F52183">
            <w:pPr>
              <w:jc w:val="right"/>
              <w:rPr>
                <w:rFonts w:ascii="Times New Roman" w:eastAsia="Times New Roman" w:hAnsi="Times New Roman" w:cs="Times New Roman"/>
                <w:kern w:val="0"/>
                <w:sz w:val="19"/>
                <w:szCs w:val="19"/>
                <w:lang w:eastAsia="ru-RU"/>
              </w:rPr>
            </w:pPr>
          </w:p>
          <w:p w:rsidR="00EC5B9A" w:rsidRDefault="00EC5B9A"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105,1</w:t>
            </w:r>
          </w:p>
          <w:p w:rsidR="00EC5B9A" w:rsidRDefault="00EC5B9A" w:rsidP="00F52183">
            <w:pPr>
              <w:jc w:val="right"/>
              <w:rPr>
                <w:rFonts w:ascii="Times New Roman" w:eastAsia="Times New Roman" w:hAnsi="Times New Roman" w:cs="Times New Roman"/>
                <w:kern w:val="0"/>
                <w:sz w:val="19"/>
                <w:szCs w:val="19"/>
                <w:lang w:eastAsia="ru-RU"/>
              </w:rPr>
            </w:pPr>
          </w:p>
          <w:p w:rsidR="00EC5B9A" w:rsidRDefault="00EC5B9A"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104,9</w:t>
            </w:r>
          </w:p>
          <w:p w:rsidR="00EC5B9A" w:rsidRDefault="00EC5B9A" w:rsidP="00F52183">
            <w:pPr>
              <w:jc w:val="right"/>
              <w:rPr>
                <w:rFonts w:ascii="Times New Roman" w:eastAsia="Times New Roman" w:hAnsi="Times New Roman" w:cs="Times New Roman"/>
                <w:kern w:val="0"/>
                <w:sz w:val="19"/>
                <w:szCs w:val="19"/>
                <w:lang w:eastAsia="ru-RU"/>
              </w:rPr>
            </w:pPr>
          </w:p>
          <w:p w:rsidR="00EC5B9A" w:rsidRDefault="00EC5B9A" w:rsidP="00F52183">
            <w:pPr>
              <w:jc w:val="right"/>
              <w:rPr>
                <w:rFonts w:ascii="Times New Roman" w:eastAsia="Times New Roman" w:hAnsi="Times New Roman" w:cs="Times New Roman"/>
                <w:kern w:val="0"/>
                <w:sz w:val="19"/>
                <w:szCs w:val="19"/>
                <w:lang w:eastAsia="ru-RU"/>
              </w:rPr>
            </w:pPr>
          </w:p>
          <w:p w:rsidR="00EC5B9A" w:rsidRPr="004218F0" w:rsidRDefault="00EC5B9A"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E71071" w:rsidRPr="004218F0" w:rsidTr="00A8701F">
        <w:trPr>
          <w:trHeight w:val="801"/>
        </w:trPr>
        <w:tc>
          <w:tcPr>
            <w:tcW w:w="0" w:type="auto"/>
            <w:shd w:val="clear" w:color="auto" w:fill="auto"/>
          </w:tcPr>
          <w:p w:rsidR="00E71071" w:rsidRPr="004218F0" w:rsidRDefault="00E71071" w:rsidP="00F52183">
            <w:pPr>
              <w:rPr>
                <w:rFonts w:ascii="Times New Roman" w:eastAsia="Times New Roman" w:hAnsi="Times New Roman" w:cs="Times New Roman"/>
                <w:kern w:val="0"/>
                <w:sz w:val="19"/>
                <w:szCs w:val="19"/>
                <w:lang w:eastAsia="ru-RU"/>
              </w:rPr>
            </w:pPr>
            <w:r w:rsidRPr="00E71071">
              <w:rPr>
                <w:rFonts w:ascii="Times New Roman" w:eastAsia="Times New Roman" w:hAnsi="Times New Roman" w:cs="Times New Roman"/>
                <w:kern w:val="0"/>
                <w:sz w:val="19"/>
                <w:szCs w:val="19"/>
                <w:lang w:eastAsia="ru-RU"/>
              </w:rPr>
              <w:t>Исполнение судебных актов, предусматривающих взыскание денежных средств с Администрации Кормиловского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1071" w:rsidRDefault="00E71071" w:rsidP="00F52183">
            <w:pPr>
              <w:suppressAutoHyphens w:val="0"/>
              <w:jc w:val="right"/>
              <w:rPr>
                <w:rFonts w:ascii="Times New Roman" w:eastAsia="Times New Roman" w:hAnsi="Times New Roman" w:cs="Times New Roman"/>
                <w:kern w:val="0"/>
                <w:sz w:val="19"/>
                <w:szCs w:val="19"/>
                <w:lang w:eastAsia="ru-RU"/>
              </w:rPr>
            </w:pPr>
          </w:p>
        </w:tc>
        <w:tc>
          <w:tcPr>
            <w:tcW w:w="0" w:type="auto"/>
            <w:tcBorders>
              <w:top w:val="single" w:sz="4" w:space="0" w:color="auto"/>
              <w:left w:val="nil"/>
              <w:bottom w:val="single" w:sz="4" w:space="0" w:color="auto"/>
              <w:right w:val="nil"/>
            </w:tcBorders>
            <w:shd w:val="clear" w:color="auto" w:fill="auto"/>
            <w:vAlign w:val="center"/>
          </w:tcPr>
          <w:p w:rsidR="00E71071" w:rsidRDefault="00E71071"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8 000,00</w:t>
            </w:r>
          </w:p>
        </w:tc>
        <w:tc>
          <w:tcPr>
            <w:tcW w:w="0" w:type="auto"/>
            <w:tcBorders>
              <w:top w:val="single" w:sz="4" w:space="0" w:color="auto"/>
              <w:left w:val="single" w:sz="4" w:space="0" w:color="auto"/>
              <w:bottom w:val="single" w:sz="4" w:space="0" w:color="auto"/>
            </w:tcBorders>
            <w:shd w:val="clear" w:color="auto" w:fill="auto"/>
            <w:vAlign w:val="center"/>
          </w:tcPr>
          <w:p w:rsidR="00E71071" w:rsidRDefault="00E7107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8 000,00</w:t>
            </w:r>
          </w:p>
        </w:tc>
        <w:tc>
          <w:tcPr>
            <w:tcW w:w="0" w:type="auto"/>
            <w:tcBorders>
              <w:top w:val="single" w:sz="4" w:space="0" w:color="auto"/>
              <w:left w:val="single" w:sz="4" w:space="0" w:color="auto"/>
              <w:bottom w:val="single" w:sz="4" w:space="0" w:color="auto"/>
            </w:tcBorders>
            <w:shd w:val="clear" w:color="auto" w:fill="auto"/>
            <w:vAlign w:val="center"/>
          </w:tcPr>
          <w:p w:rsidR="00E71071" w:rsidRPr="004218F0" w:rsidRDefault="00EC5B9A"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4218F0" w:rsidRPr="004218F0" w:rsidTr="00A8701F">
        <w:trPr>
          <w:trHeight w:val="423"/>
        </w:trPr>
        <w:tc>
          <w:tcPr>
            <w:tcW w:w="0" w:type="auto"/>
            <w:shd w:val="clear" w:color="auto" w:fill="auto"/>
          </w:tcPr>
          <w:p w:rsidR="004218F0" w:rsidRPr="004218F0" w:rsidRDefault="00437C3C" w:rsidP="00F52183">
            <w:pPr>
              <w:rPr>
                <w:rFonts w:ascii="Times New Roman" w:eastAsia="Times New Roman" w:hAnsi="Times New Roman" w:cs="Times New Roman"/>
                <w:kern w:val="0"/>
                <w:sz w:val="19"/>
                <w:szCs w:val="19"/>
                <w:lang w:eastAsia="ru-RU"/>
              </w:rPr>
            </w:pPr>
            <w:r w:rsidRPr="00437C3C">
              <w:rPr>
                <w:rFonts w:ascii="Times New Roman" w:eastAsia="Times New Roman" w:hAnsi="Times New Roman" w:cs="Times New Roman"/>
                <w:kern w:val="0"/>
                <w:sz w:val="19"/>
                <w:szCs w:val="19"/>
                <w:lang w:eastAsia="ru-RU"/>
              </w:rPr>
              <w:t>Обеспечение деятельности функций хозяйственного обслуживания Администрации Кормиловского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218F0" w:rsidRPr="004218F0" w:rsidRDefault="00437C3C"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4 931 806,37</w:t>
            </w:r>
          </w:p>
        </w:tc>
        <w:tc>
          <w:tcPr>
            <w:tcW w:w="0" w:type="auto"/>
            <w:tcBorders>
              <w:top w:val="single" w:sz="4" w:space="0" w:color="auto"/>
              <w:left w:val="nil"/>
              <w:bottom w:val="single" w:sz="4" w:space="0" w:color="auto"/>
              <w:right w:val="nil"/>
            </w:tcBorders>
            <w:shd w:val="clear" w:color="auto" w:fill="auto"/>
            <w:vAlign w:val="center"/>
          </w:tcPr>
          <w:p w:rsidR="004218F0" w:rsidRPr="004218F0" w:rsidRDefault="00437C3C"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5 161 106,37</w:t>
            </w:r>
          </w:p>
        </w:tc>
        <w:tc>
          <w:tcPr>
            <w:tcW w:w="0" w:type="auto"/>
            <w:tcBorders>
              <w:top w:val="single" w:sz="4" w:space="0" w:color="auto"/>
              <w:left w:val="single" w:sz="4" w:space="0" w:color="auto"/>
              <w:bottom w:val="single" w:sz="4" w:space="0" w:color="auto"/>
            </w:tcBorders>
            <w:shd w:val="clear" w:color="auto" w:fill="auto"/>
            <w:vAlign w:val="center"/>
          </w:tcPr>
          <w:p w:rsidR="004218F0" w:rsidRPr="004218F0" w:rsidRDefault="00437C3C"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229 300,00</w:t>
            </w:r>
          </w:p>
        </w:tc>
        <w:tc>
          <w:tcPr>
            <w:tcW w:w="0" w:type="auto"/>
            <w:tcBorders>
              <w:top w:val="single" w:sz="4" w:space="0" w:color="auto"/>
              <w:left w:val="single" w:sz="4" w:space="0" w:color="auto"/>
              <w:bottom w:val="single" w:sz="4" w:space="0" w:color="auto"/>
            </w:tcBorders>
            <w:shd w:val="clear" w:color="auto" w:fill="auto"/>
            <w:vAlign w:val="center"/>
          </w:tcPr>
          <w:p w:rsidR="004218F0" w:rsidRPr="004218F0" w:rsidRDefault="00EC5B9A"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104,6</w:t>
            </w:r>
          </w:p>
        </w:tc>
      </w:tr>
      <w:tr w:rsidR="00437C3C" w:rsidRPr="004218F0" w:rsidTr="00A8701F">
        <w:trPr>
          <w:trHeight w:val="423"/>
        </w:trPr>
        <w:tc>
          <w:tcPr>
            <w:tcW w:w="0" w:type="auto"/>
            <w:shd w:val="clear" w:color="auto" w:fill="auto"/>
          </w:tcPr>
          <w:p w:rsidR="00437C3C" w:rsidRPr="00437C3C" w:rsidRDefault="00437C3C" w:rsidP="00F52183">
            <w:pPr>
              <w:rPr>
                <w:rFonts w:ascii="Times New Roman" w:eastAsia="Times New Roman" w:hAnsi="Times New Roman" w:cs="Times New Roman"/>
                <w:kern w:val="0"/>
                <w:sz w:val="19"/>
                <w:szCs w:val="19"/>
                <w:lang w:eastAsia="ru-RU"/>
              </w:rPr>
            </w:pPr>
            <w:r w:rsidRPr="00437C3C">
              <w:rPr>
                <w:rFonts w:ascii="Times New Roman" w:eastAsia="Times New Roman" w:hAnsi="Times New Roman" w:cs="Times New Roman"/>
                <w:kern w:val="0"/>
                <w:sz w:val="19"/>
                <w:szCs w:val="19"/>
                <w:lang w:eastAsia="ru-RU"/>
              </w:rPr>
              <w:t>Капитальный и текущий ремонт недвижимого имущества, находящегося в управлении МУ "Центр хозяйственного обслуживания"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37C3C" w:rsidRDefault="00437C3C"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210 000,00</w:t>
            </w:r>
          </w:p>
        </w:tc>
        <w:tc>
          <w:tcPr>
            <w:tcW w:w="0" w:type="auto"/>
            <w:tcBorders>
              <w:top w:val="single" w:sz="4" w:space="0" w:color="auto"/>
              <w:left w:val="nil"/>
              <w:bottom w:val="single" w:sz="4" w:space="0" w:color="auto"/>
              <w:right w:val="nil"/>
            </w:tcBorders>
            <w:shd w:val="clear" w:color="auto" w:fill="auto"/>
            <w:vAlign w:val="center"/>
          </w:tcPr>
          <w:p w:rsidR="00437C3C" w:rsidRDefault="00437C3C"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3 710 000,00</w:t>
            </w:r>
          </w:p>
        </w:tc>
        <w:tc>
          <w:tcPr>
            <w:tcW w:w="0" w:type="auto"/>
            <w:tcBorders>
              <w:top w:val="single" w:sz="4" w:space="0" w:color="auto"/>
              <w:left w:val="single" w:sz="4" w:space="0" w:color="auto"/>
              <w:bottom w:val="single" w:sz="4" w:space="0" w:color="auto"/>
            </w:tcBorders>
            <w:shd w:val="clear" w:color="auto" w:fill="auto"/>
            <w:vAlign w:val="center"/>
          </w:tcPr>
          <w:p w:rsidR="00437C3C" w:rsidRDefault="00437C3C"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3 500 000,00</w:t>
            </w:r>
          </w:p>
        </w:tc>
        <w:tc>
          <w:tcPr>
            <w:tcW w:w="0" w:type="auto"/>
            <w:tcBorders>
              <w:top w:val="single" w:sz="4" w:space="0" w:color="auto"/>
              <w:left w:val="single" w:sz="4" w:space="0" w:color="auto"/>
              <w:bottom w:val="single" w:sz="4" w:space="0" w:color="auto"/>
            </w:tcBorders>
            <w:shd w:val="clear" w:color="auto" w:fill="auto"/>
            <w:vAlign w:val="center"/>
          </w:tcPr>
          <w:p w:rsidR="00437C3C" w:rsidRPr="004218F0" w:rsidRDefault="00EC5B9A"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в 17,7 раз</w:t>
            </w:r>
          </w:p>
        </w:tc>
      </w:tr>
      <w:tr w:rsidR="00437C3C" w:rsidRPr="004218F0" w:rsidTr="00A8701F">
        <w:trPr>
          <w:trHeight w:val="20"/>
        </w:trPr>
        <w:tc>
          <w:tcPr>
            <w:tcW w:w="0" w:type="auto"/>
            <w:gridSpan w:val="5"/>
            <w:shd w:val="clear" w:color="auto" w:fill="auto"/>
            <w:vAlign w:val="center"/>
          </w:tcPr>
          <w:p w:rsidR="00437C3C" w:rsidRPr="004218F0" w:rsidRDefault="00437C3C" w:rsidP="00F52183">
            <w:pPr>
              <w:jc w:val="center"/>
              <w:rPr>
                <w:rFonts w:ascii="Times New Roman" w:eastAsia="Times New Roman" w:hAnsi="Times New Roman" w:cs="Times New Roman"/>
                <w:kern w:val="0"/>
                <w:sz w:val="19"/>
                <w:szCs w:val="19"/>
                <w:lang w:eastAsia="ru-RU"/>
              </w:rPr>
            </w:pPr>
            <w:r w:rsidRPr="00437C3C">
              <w:rPr>
                <w:rFonts w:ascii="Times New Roman" w:eastAsia="Times New Roman" w:hAnsi="Times New Roman" w:cs="Times New Roman"/>
                <w:kern w:val="0"/>
                <w:sz w:val="19"/>
                <w:szCs w:val="19"/>
                <w:lang w:eastAsia="ru-RU"/>
              </w:rPr>
              <w:t>Подпрограмма «Управление имуществом и земельными ресурсами Кормиловского муниципального района»</w:t>
            </w:r>
          </w:p>
        </w:tc>
      </w:tr>
      <w:tr w:rsidR="00437C3C" w:rsidRPr="004218F0" w:rsidTr="00A8701F">
        <w:trPr>
          <w:trHeight w:val="423"/>
        </w:trPr>
        <w:tc>
          <w:tcPr>
            <w:tcW w:w="0" w:type="auto"/>
            <w:shd w:val="clear" w:color="auto" w:fill="auto"/>
          </w:tcPr>
          <w:p w:rsidR="00437C3C" w:rsidRPr="00437C3C" w:rsidRDefault="00437C3C" w:rsidP="00F52183">
            <w:pPr>
              <w:rPr>
                <w:rFonts w:ascii="Times New Roman" w:eastAsia="Times New Roman" w:hAnsi="Times New Roman" w:cs="Times New Roman"/>
                <w:kern w:val="0"/>
                <w:sz w:val="19"/>
                <w:szCs w:val="19"/>
                <w:lang w:eastAsia="ru-RU"/>
              </w:rPr>
            </w:pPr>
            <w:r w:rsidRPr="00437C3C">
              <w:rPr>
                <w:rFonts w:ascii="Times New Roman" w:eastAsia="Times New Roman" w:hAnsi="Times New Roman" w:cs="Times New Roman"/>
                <w:kern w:val="0"/>
                <w:sz w:val="19"/>
                <w:szCs w:val="19"/>
                <w:lang w:eastAsia="ru-RU"/>
              </w:rPr>
              <w:lastRenderedPageBreak/>
              <w:t>Оформление технических планов в отношении бесхозяйных сетей жилищно-коммунального хозяйства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37C3C" w:rsidRDefault="00437C3C" w:rsidP="00F52183">
            <w:pPr>
              <w:suppressAutoHyphens w:val="0"/>
              <w:jc w:val="right"/>
              <w:rPr>
                <w:rFonts w:ascii="Times New Roman" w:eastAsia="Times New Roman" w:hAnsi="Times New Roman" w:cs="Times New Roman"/>
                <w:kern w:val="0"/>
                <w:sz w:val="19"/>
                <w:szCs w:val="19"/>
                <w:lang w:eastAsia="ru-RU"/>
              </w:rPr>
            </w:pPr>
          </w:p>
        </w:tc>
        <w:tc>
          <w:tcPr>
            <w:tcW w:w="0" w:type="auto"/>
            <w:tcBorders>
              <w:top w:val="single" w:sz="4" w:space="0" w:color="auto"/>
              <w:left w:val="nil"/>
              <w:bottom w:val="single" w:sz="4" w:space="0" w:color="auto"/>
              <w:right w:val="nil"/>
            </w:tcBorders>
            <w:shd w:val="clear" w:color="auto" w:fill="auto"/>
            <w:vAlign w:val="center"/>
          </w:tcPr>
          <w:p w:rsidR="00437C3C" w:rsidRDefault="00437C3C"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76 598,08</w:t>
            </w:r>
          </w:p>
        </w:tc>
        <w:tc>
          <w:tcPr>
            <w:tcW w:w="0" w:type="auto"/>
            <w:tcBorders>
              <w:top w:val="single" w:sz="4" w:space="0" w:color="auto"/>
              <w:left w:val="single" w:sz="4" w:space="0" w:color="auto"/>
              <w:bottom w:val="single" w:sz="4" w:space="0" w:color="auto"/>
            </w:tcBorders>
            <w:shd w:val="clear" w:color="auto" w:fill="auto"/>
            <w:vAlign w:val="center"/>
          </w:tcPr>
          <w:p w:rsidR="00437C3C" w:rsidRDefault="00437C3C"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76 598,08</w:t>
            </w:r>
          </w:p>
        </w:tc>
        <w:tc>
          <w:tcPr>
            <w:tcW w:w="0" w:type="auto"/>
            <w:tcBorders>
              <w:top w:val="single" w:sz="4" w:space="0" w:color="auto"/>
              <w:left w:val="single" w:sz="4" w:space="0" w:color="auto"/>
              <w:bottom w:val="single" w:sz="4" w:space="0" w:color="auto"/>
            </w:tcBorders>
            <w:shd w:val="clear" w:color="auto" w:fill="auto"/>
            <w:vAlign w:val="center"/>
          </w:tcPr>
          <w:p w:rsidR="00437C3C" w:rsidRPr="004218F0" w:rsidRDefault="00EC5B9A"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437C3C" w:rsidRPr="004218F0" w:rsidTr="00A8701F">
        <w:trPr>
          <w:trHeight w:val="423"/>
        </w:trPr>
        <w:tc>
          <w:tcPr>
            <w:tcW w:w="0" w:type="auto"/>
            <w:shd w:val="clear" w:color="auto" w:fill="auto"/>
          </w:tcPr>
          <w:p w:rsidR="00437C3C" w:rsidRPr="00437C3C" w:rsidRDefault="00437C3C" w:rsidP="00F52183">
            <w:pPr>
              <w:rPr>
                <w:rFonts w:ascii="Times New Roman" w:eastAsia="Times New Roman" w:hAnsi="Times New Roman" w:cs="Times New Roman"/>
                <w:kern w:val="0"/>
                <w:sz w:val="19"/>
                <w:szCs w:val="19"/>
                <w:lang w:eastAsia="ru-RU"/>
              </w:rPr>
            </w:pPr>
            <w:r w:rsidRPr="00437C3C">
              <w:rPr>
                <w:rFonts w:ascii="Times New Roman" w:eastAsia="Times New Roman" w:hAnsi="Times New Roman" w:cs="Times New Roman"/>
                <w:kern w:val="0"/>
                <w:sz w:val="19"/>
                <w:szCs w:val="19"/>
                <w:lang w:eastAsia="ru-RU"/>
              </w:rPr>
              <w:t>Ремонт, содержание и обслуживание имущества, находящегося в собственности Кормиловского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37C3C" w:rsidRDefault="00437C3C" w:rsidP="00F52183">
            <w:pPr>
              <w:suppressAutoHyphens w:val="0"/>
              <w:jc w:val="right"/>
              <w:rPr>
                <w:rFonts w:ascii="Times New Roman" w:eastAsia="Times New Roman" w:hAnsi="Times New Roman" w:cs="Times New Roman"/>
                <w:kern w:val="0"/>
                <w:sz w:val="19"/>
                <w:szCs w:val="19"/>
                <w:lang w:eastAsia="ru-RU"/>
              </w:rPr>
            </w:pPr>
          </w:p>
        </w:tc>
        <w:tc>
          <w:tcPr>
            <w:tcW w:w="0" w:type="auto"/>
            <w:tcBorders>
              <w:top w:val="single" w:sz="4" w:space="0" w:color="auto"/>
              <w:left w:val="nil"/>
              <w:bottom w:val="single" w:sz="4" w:space="0" w:color="auto"/>
              <w:right w:val="nil"/>
            </w:tcBorders>
            <w:shd w:val="clear" w:color="auto" w:fill="auto"/>
            <w:vAlign w:val="center"/>
          </w:tcPr>
          <w:p w:rsidR="00437C3C" w:rsidRDefault="00437C3C"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13 168 421,06</w:t>
            </w:r>
          </w:p>
        </w:tc>
        <w:tc>
          <w:tcPr>
            <w:tcW w:w="0" w:type="auto"/>
            <w:tcBorders>
              <w:top w:val="single" w:sz="4" w:space="0" w:color="auto"/>
              <w:left w:val="single" w:sz="4" w:space="0" w:color="auto"/>
              <w:bottom w:val="single" w:sz="4" w:space="0" w:color="auto"/>
            </w:tcBorders>
            <w:shd w:val="clear" w:color="auto" w:fill="auto"/>
            <w:vAlign w:val="center"/>
          </w:tcPr>
          <w:p w:rsidR="00437C3C" w:rsidRDefault="00437C3C"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13 168 421,06</w:t>
            </w:r>
          </w:p>
        </w:tc>
        <w:tc>
          <w:tcPr>
            <w:tcW w:w="0" w:type="auto"/>
            <w:tcBorders>
              <w:top w:val="single" w:sz="4" w:space="0" w:color="auto"/>
              <w:left w:val="single" w:sz="4" w:space="0" w:color="auto"/>
              <w:bottom w:val="single" w:sz="4" w:space="0" w:color="auto"/>
            </w:tcBorders>
            <w:shd w:val="clear" w:color="auto" w:fill="auto"/>
            <w:vAlign w:val="center"/>
          </w:tcPr>
          <w:p w:rsidR="00437C3C" w:rsidRPr="004218F0" w:rsidRDefault="00EC5B9A"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4218F0" w:rsidRPr="004218F0" w:rsidTr="00F52183">
        <w:trPr>
          <w:trHeight w:val="28"/>
        </w:trPr>
        <w:tc>
          <w:tcPr>
            <w:tcW w:w="0" w:type="auto"/>
            <w:gridSpan w:val="5"/>
            <w:shd w:val="clear" w:color="auto" w:fill="auto"/>
            <w:vAlign w:val="center"/>
          </w:tcPr>
          <w:p w:rsidR="004218F0" w:rsidRPr="004218F0" w:rsidRDefault="004218F0"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Непрограммные расходы органов местного самоуправления</w:t>
            </w:r>
          </w:p>
        </w:tc>
      </w:tr>
      <w:tr w:rsidR="004218F0" w:rsidRPr="004218F0" w:rsidTr="00A8701F">
        <w:trPr>
          <w:trHeight w:val="423"/>
        </w:trPr>
        <w:tc>
          <w:tcPr>
            <w:tcW w:w="0" w:type="auto"/>
            <w:shd w:val="clear" w:color="auto" w:fill="auto"/>
            <w:vAlign w:val="center"/>
          </w:tcPr>
          <w:p w:rsidR="004218F0" w:rsidRPr="004218F0" w:rsidRDefault="004218F0" w:rsidP="00F52183">
            <w:pP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Резервный фонд Администрации Кормиловского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218F0" w:rsidRPr="004218F0" w:rsidRDefault="00437C3C"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500 000,00</w:t>
            </w:r>
          </w:p>
        </w:tc>
        <w:tc>
          <w:tcPr>
            <w:tcW w:w="0" w:type="auto"/>
            <w:tcBorders>
              <w:top w:val="single" w:sz="4" w:space="0" w:color="auto"/>
              <w:left w:val="nil"/>
              <w:bottom w:val="single" w:sz="4" w:space="0" w:color="auto"/>
              <w:right w:val="nil"/>
            </w:tcBorders>
            <w:shd w:val="clear" w:color="auto" w:fill="auto"/>
            <w:vAlign w:val="center"/>
          </w:tcPr>
          <w:p w:rsidR="004218F0" w:rsidRPr="004218F0" w:rsidRDefault="00437C3C"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21 178 463,60</w:t>
            </w:r>
          </w:p>
        </w:tc>
        <w:tc>
          <w:tcPr>
            <w:tcW w:w="0" w:type="auto"/>
            <w:tcBorders>
              <w:top w:val="single" w:sz="4" w:space="0" w:color="auto"/>
              <w:left w:val="single" w:sz="4" w:space="0" w:color="auto"/>
              <w:bottom w:val="single" w:sz="4" w:space="0" w:color="auto"/>
            </w:tcBorders>
            <w:shd w:val="clear" w:color="auto" w:fill="auto"/>
            <w:vAlign w:val="center"/>
          </w:tcPr>
          <w:p w:rsidR="004218F0" w:rsidRPr="004218F0" w:rsidRDefault="00437C3C"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20 678 463,60</w:t>
            </w:r>
          </w:p>
        </w:tc>
        <w:tc>
          <w:tcPr>
            <w:tcW w:w="0" w:type="auto"/>
            <w:tcBorders>
              <w:top w:val="single" w:sz="4" w:space="0" w:color="auto"/>
              <w:left w:val="single" w:sz="4" w:space="0" w:color="auto"/>
              <w:bottom w:val="single" w:sz="4" w:space="0" w:color="auto"/>
            </w:tcBorders>
            <w:shd w:val="clear" w:color="auto" w:fill="auto"/>
            <w:vAlign w:val="center"/>
          </w:tcPr>
          <w:p w:rsidR="004218F0" w:rsidRPr="004218F0" w:rsidRDefault="00A8701F"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в 42,4 раза</w:t>
            </w:r>
          </w:p>
        </w:tc>
      </w:tr>
      <w:tr w:rsidR="00437C3C" w:rsidRPr="004218F0" w:rsidTr="00A8701F">
        <w:trPr>
          <w:trHeight w:val="423"/>
        </w:trPr>
        <w:tc>
          <w:tcPr>
            <w:tcW w:w="0" w:type="auto"/>
            <w:shd w:val="clear" w:color="auto" w:fill="auto"/>
            <w:vAlign w:val="center"/>
          </w:tcPr>
          <w:p w:rsidR="00437C3C" w:rsidRPr="004218F0" w:rsidRDefault="00437C3C" w:rsidP="00F52183">
            <w:pPr>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Реализация инициативных проектов (резервные средства)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37C3C" w:rsidRDefault="00437C3C"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11 000 000,00</w:t>
            </w:r>
          </w:p>
        </w:tc>
        <w:tc>
          <w:tcPr>
            <w:tcW w:w="0" w:type="auto"/>
            <w:tcBorders>
              <w:top w:val="single" w:sz="4" w:space="0" w:color="auto"/>
              <w:left w:val="nil"/>
              <w:bottom w:val="single" w:sz="4" w:space="0" w:color="auto"/>
              <w:right w:val="nil"/>
            </w:tcBorders>
            <w:shd w:val="clear" w:color="auto" w:fill="auto"/>
            <w:vAlign w:val="center"/>
          </w:tcPr>
          <w:p w:rsidR="00437C3C" w:rsidRDefault="00437C3C"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8 000 000,00</w:t>
            </w:r>
          </w:p>
        </w:tc>
        <w:tc>
          <w:tcPr>
            <w:tcW w:w="0" w:type="auto"/>
            <w:tcBorders>
              <w:top w:val="single" w:sz="4" w:space="0" w:color="auto"/>
              <w:left w:val="single" w:sz="4" w:space="0" w:color="auto"/>
              <w:bottom w:val="single" w:sz="4" w:space="0" w:color="auto"/>
            </w:tcBorders>
            <w:shd w:val="clear" w:color="auto" w:fill="auto"/>
            <w:vAlign w:val="center"/>
          </w:tcPr>
          <w:p w:rsidR="00437C3C" w:rsidRDefault="00437C3C"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-3 000 000,00</w:t>
            </w:r>
          </w:p>
        </w:tc>
        <w:tc>
          <w:tcPr>
            <w:tcW w:w="0" w:type="auto"/>
            <w:tcBorders>
              <w:top w:val="single" w:sz="4" w:space="0" w:color="auto"/>
              <w:left w:val="single" w:sz="4" w:space="0" w:color="auto"/>
              <w:bottom w:val="single" w:sz="4" w:space="0" w:color="auto"/>
            </w:tcBorders>
            <w:shd w:val="clear" w:color="auto" w:fill="auto"/>
            <w:vAlign w:val="center"/>
          </w:tcPr>
          <w:p w:rsidR="00437C3C" w:rsidRPr="004218F0" w:rsidRDefault="00A8701F"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72,7</w:t>
            </w:r>
          </w:p>
        </w:tc>
      </w:tr>
      <w:tr w:rsidR="008026A1" w:rsidRPr="004218F0" w:rsidTr="00A8701F">
        <w:trPr>
          <w:trHeight w:val="20"/>
        </w:trPr>
        <w:tc>
          <w:tcPr>
            <w:tcW w:w="0" w:type="auto"/>
            <w:gridSpan w:val="5"/>
            <w:shd w:val="clear" w:color="auto" w:fill="auto"/>
            <w:vAlign w:val="center"/>
          </w:tcPr>
          <w:p w:rsidR="008026A1" w:rsidRPr="008026A1" w:rsidRDefault="008026A1" w:rsidP="00F52183">
            <w:pPr>
              <w:jc w:val="center"/>
              <w:rPr>
                <w:rFonts w:ascii="Times New Roman" w:eastAsia="Times New Roman" w:hAnsi="Times New Roman" w:cs="Times New Roman"/>
                <w:b/>
                <w:i/>
                <w:kern w:val="0"/>
                <w:sz w:val="19"/>
                <w:szCs w:val="19"/>
                <w:lang w:eastAsia="ru-RU"/>
              </w:rPr>
            </w:pPr>
            <w:r w:rsidRPr="008026A1">
              <w:rPr>
                <w:rFonts w:ascii="Times New Roman" w:eastAsia="Times New Roman" w:hAnsi="Times New Roman" w:cs="Times New Roman"/>
                <w:b/>
                <w:i/>
                <w:kern w:val="0"/>
                <w:sz w:val="19"/>
                <w:szCs w:val="19"/>
                <w:lang w:eastAsia="ru-RU"/>
              </w:rPr>
              <w:t>Комитет финансов Администрации Кормиловского муниципального района</w:t>
            </w:r>
          </w:p>
        </w:tc>
      </w:tr>
      <w:tr w:rsidR="008026A1" w:rsidRPr="004218F0" w:rsidTr="00A8701F">
        <w:trPr>
          <w:trHeight w:val="423"/>
        </w:trPr>
        <w:tc>
          <w:tcPr>
            <w:tcW w:w="0" w:type="auto"/>
            <w:gridSpan w:val="5"/>
            <w:shd w:val="clear" w:color="auto" w:fill="auto"/>
            <w:vAlign w:val="center"/>
          </w:tcPr>
          <w:p w:rsidR="008026A1" w:rsidRDefault="008026A1" w:rsidP="00F52183">
            <w:pPr>
              <w:jc w:val="center"/>
              <w:rPr>
                <w:rFonts w:ascii="Times New Roman" w:eastAsia="Times New Roman" w:hAnsi="Times New Roman" w:cs="Times New Roman"/>
                <w:kern w:val="0"/>
                <w:sz w:val="19"/>
                <w:szCs w:val="19"/>
                <w:lang w:eastAsia="ru-RU"/>
              </w:rPr>
            </w:pPr>
            <w:r w:rsidRPr="008026A1">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2027 годы»</w:t>
            </w:r>
          </w:p>
          <w:p w:rsidR="008026A1" w:rsidRPr="004218F0" w:rsidRDefault="008026A1" w:rsidP="00F52183">
            <w:pPr>
              <w:jc w:val="center"/>
              <w:rPr>
                <w:rFonts w:ascii="Times New Roman" w:eastAsia="Times New Roman" w:hAnsi="Times New Roman" w:cs="Times New Roman"/>
                <w:kern w:val="0"/>
                <w:sz w:val="19"/>
                <w:szCs w:val="19"/>
                <w:lang w:eastAsia="ru-RU"/>
              </w:rPr>
            </w:pPr>
            <w:r w:rsidRPr="008026A1">
              <w:rPr>
                <w:rFonts w:ascii="Times New Roman" w:eastAsia="Times New Roman" w:hAnsi="Times New Roman" w:cs="Times New Roman"/>
                <w:kern w:val="0"/>
                <w:sz w:val="19"/>
                <w:szCs w:val="19"/>
                <w:lang w:eastAsia="ru-RU"/>
              </w:rPr>
              <w:t>Подпрограмма «Управление муниципальными финансами в Кормиловском муниципальном районе»</w:t>
            </w:r>
          </w:p>
        </w:tc>
      </w:tr>
      <w:tr w:rsidR="008026A1" w:rsidRPr="004218F0" w:rsidTr="00A8701F">
        <w:trPr>
          <w:trHeight w:val="423"/>
        </w:trPr>
        <w:tc>
          <w:tcPr>
            <w:tcW w:w="0" w:type="auto"/>
            <w:shd w:val="clear" w:color="auto" w:fill="auto"/>
            <w:vAlign w:val="center"/>
          </w:tcPr>
          <w:p w:rsidR="008026A1" w:rsidRDefault="008026A1" w:rsidP="00F52183">
            <w:pPr>
              <w:rPr>
                <w:rFonts w:ascii="Times New Roman" w:eastAsia="Times New Roman" w:hAnsi="Times New Roman" w:cs="Times New Roman"/>
                <w:kern w:val="0"/>
                <w:sz w:val="19"/>
                <w:szCs w:val="19"/>
                <w:lang w:eastAsia="ru-RU"/>
              </w:rPr>
            </w:pPr>
            <w:r w:rsidRPr="008026A1">
              <w:rPr>
                <w:rFonts w:ascii="Times New Roman" w:eastAsia="Times New Roman" w:hAnsi="Times New Roman" w:cs="Times New Roman"/>
                <w:kern w:val="0"/>
                <w:sz w:val="19"/>
                <w:szCs w:val="19"/>
                <w:lang w:eastAsia="ru-RU"/>
              </w:rPr>
              <w:t>Руководство и управление в сфере установленных функций органов местного самоуправления</w:t>
            </w:r>
            <w:r>
              <w:rPr>
                <w:rFonts w:ascii="Times New Roman" w:eastAsia="Times New Roman" w:hAnsi="Times New Roman" w:cs="Times New Roman"/>
                <w:kern w:val="0"/>
                <w:sz w:val="19"/>
                <w:szCs w:val="19"/>
                <w:lang w:eastAsia="ru-RU"/>
              </w:rPr>
              <w:t xml:space="preserve"> (</w:t>
            </w:r>
            <w:r w:rsidRPr="008026A1">
              <w:rPr>
                <w:rFonts w:ascii="Times New Roman" w:eastAsia="Times New Roman" w:hAnsi="Times New Roman" w:cs="Times New Roman"/>
                <w:kern w:val="0"/>
                <w:sz w:val="19"/>
                <w:szCs w:val="19"/>
                <w:lang w:eastAsia="ru-RU"/>
              </w:rPr>
              <w:t>Расходы на выплаты персоналу государственных (муниципальных) органов</w:t>
            </w:r>
            <w:r>
              <w:rPr>
                <w:rFonts w:ascii="Times New Roman" w:eastAsia="Times New Roman" w:hAnsi="Times New Roman" w:cs="Times New Roman"/>
                <w:kern w:val="0"/>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026A1" w:rsidRDefault="008026A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10 879 385,07</w:t>
            </w:r>
          </w:p>
        </w:tc>
        <w:tc>
          <w:tcPr>
            <w:tcW w:w="0" w:type="auto"/>
            <w:tcBorders>
              <w:top w:val="single" w:sz="4" w:space="0" w:color="auto"/>
              <w:left w:val="nil"/>
              <w:bottom w:val="single" w:sz="4" w:space="0" w:color="auto"/>
              <w:right w:val="nil"/>
            </w:tcBorders>
            <w:shd w:val="clear" w:color="auto" w:fill="auto"/>
            <w:vAlign w:val="center"/>
          </w:tcPr>
          <w:p w:rsidR="008026A1" w:rsidRDefault="008026A1"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11 461 207,81</w:t>
            </w:r>
          </w:p>
        </w:tc>
        <w:tc>
          <w:tcPr>
            <w:tcW w:w="0" w:type="auto"/>
            <w:tcBorders>
              <w:top w:val="single" w:sz="4" w:space="0" w:color="auto"/>
              <w:left w:val="single" w:sz="4" w:space="0" w:color="auto"/>
              <w:bottom w:val="single" w:sz="4" w:space="0" w:color="auto"/>
            </w:tcBorders>
            <w:shd w:val="clear" w:color="auto" w:fill="auto"/>
            <w:vAlign w:val="center"/>
          </w:tcPr>
          <w:p w:rsidR="008026A1" w:rsidRDefault="008026A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581 822,74</w:t>
            </w:r>
          </w:p>
        </w:tc>
        <w:tc>
          <w:tcPr>
            <w:tcW w:w="0" w:type="auto"/>
            <w:tcBorders>
              <w:top w:val="single" w:sz="4" w:space="0" w:color="auto"/>
              <w:left w:val="single" w:sz="4" w:space="0" w:color="auto"/>
              <w:bottom w:val="single" w:sz="4" w:space="0" w:color="auto"/>
            </w:tcBorders>
            <w:shd w:val="clear" w:color="auto" w:fill="auto"/>
            <w:vAlign w:val="center"/>
          </w:tcPr>
          <w:p w:rsidR="008026A1" w:rsidRPr="004218F0" w:rsidRDefault="00A8701F"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105,3</w:t>
            </w:r>
          </w:p>
        </w:tc>
      </w:tr>
      <w:tr w:rsidR="008026A1" w:rsidRPr="004218F0" w:rsidTr="00A8701F">
        <w:trPr>
          <w:trHeight w:val="518"/>
        </w:trPr>
        <w:tc>
          <w:tcPr>
            <w:tcW w:w="0" w:type="auto"/>
            <w:shd w:val="clear" w:color="auto" w:fill="auto"/>
            <w:vAlign w:val="center"/>
          </w:tcPr>
          <w:p w:rsidR="008026A1" w:rsidRPr="008026A1" w:rsidRDefault="008026A1" w:rsidP="00F52183">
            <w:pPr>
              <w:rPr>
                <w:rFonts w:ascii="Times New Roman" w:eastAsia="Times New Roman" w:hAnsi="Times New Roman" w:cs="Times New Roman"/>
                <w:kern w:val="0"/>
                <w:sz w:val="19"/>
                <w:szCs w:val="19"/>
                <w:lang w:eastAsia="ru-RU"/>
              </w:rPr>
            </w:pPr>
            <w:r w:rsidRPr="008026A1">
              <w:rPr>
                <w:rFonts w:ascii="Times New Roman" w:eastAsia="Times New Roman" w:hAnsi="Times New Roman" w:cs="Times New Roman"/>
                <w:kern w:val="0"/>
                <w:sz w:val="19"/>
                <w:szCs w:val="19"/>
                <w:lang w:eastAsia="ru-RU"/>
              </w:rPr>
              <w:t>Централизация ведения бюджетного учета и формирование отчетности</w:t>
            </w:r>
            <w:r>
              <w:rPr>
                <w:rFonts w:ascii="Times New Roman" w:eastAsia="Times New Roman" w:hAnsi="Times New Roman" w:cs="Times New Roman"/>
                <w:kern w:val="0"/>
                <w:sz w:val="19"/>
                <w:szCs w:val="19"/>
                <w:lang w:eastAsia="ru-RU"/>
              </w:rPr>
              <w:t xml:space="preserve"> (</w:t>
            </w:r>
            <w:r w:rsidR="00E71071" w:rsidRPr="00E71071">
              <w:rPr>
                <w:rFonts w:ascii="Times New Roman" w:eastAsia="Times New Roman" w:hAnsi="Times New Roman" w:cs="Times New Roman"/>
                <w:kern w:val="0"/>
                <w:sz w:val="19"/>
                <w:szCs w:val="19"/>
                <w:lang w:eastAsia="ru-RU"/>
              </w:rPr>
              <w:t>Закупка товаров, работ и услуг</w:t>
            </w:r>
            <w:r w:rsidR="00E71071">
              <w:rPr>
                <w:rFonts w:ascii="Times New Roman" w:eastAsia="Times New Roman" w:hAnsi="Times New Roman" w:cs="Times New Roman"/>
                <w:kern w:val="0"/>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8026A1" w:rsidRDefault="00E7107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1 403 451,84</w:t>
            </w:r>
          </w:p>
        </w:tc>
        <w:tc>
          <w:tcPr>
            <w:tcW w:w="0" w:type="auto"/>
            <w:tcBorders>
              <w:top w:val="single" w:sz="4" w:space="0" w:color="auto"/>
              <w:left w:val="nil"/>
              <w:bottom w:val="single" w:sz="4" w:space="0" w:color="auto"/>
              <w:right w:val="nil"/>
            </w:tcBorders>
            <w:shd w:val="clear" w:color="auto" w:fill="auto"/>
            <w:vAlign w:val="center"/>
          </w:tcPr>
          <w:p w:rsidR="008026A1" w:rsidRDefault="00E71071"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1 903 451,84</w:t>
            </w:r>
          </w:p>
        </w:tc>
        <w:tc>
          <w:tcPr>
            <w:tcW w:w="0" w:type="auto"/>
            <w:tcBorders>
              <w:top w:val="single" w:sz="4" w:space="0" w:color="auto"/>
              <w:left w:val="single" w:sz="4" w:space="0" w:color="auto"/>
              <w:bottom w:val="single" w:sz="4" w:space="0" w:color="auto"/>
            </w:tcBorders>
            <w:shd w:val="clear" w:color="auto" w:fill="auto"/>
            <w:vAlign w:val="center"/>
          </w:tcPr>
          <w:p w:rsidR="008026A1" w:rsidRDefault="00E7107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500 000,00</w:t>
            </w:r>
          </w:p>
        </w:tc>
        <w:tc>
          <w:tcPr>
            <w:tcW w:w="0" w:type="auto"/>
            <w:tcBorders>
              <w:top w:val="single" w:sz="4" w:space="0" w:color="auto"/>
              <w:left w:val="single" w:sz="4" w:space="0" w:color="auto"/>
              <w:bottom w:val="single" w:sz="4" w:space="0" w:color="auto"/>
            </w:tcBorders>
            <w:shd w:val="clear" w:color="auto" w:fill="auto"/>
            <w:vAlign w:val="center"/>
          </w:tcPr>
          <w:p w:rsidR="008026A1" w:rsidRPr="004218F0" w:rsidRDefault="00A8701F"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135,6</w:t>
            </w:r>
          </w:p>
        </w:tc>
      </w:tr>
      <w:tr w:rsidR="00E71071" w:rsidRPr="004218F0" w:rsidTr="00A8701F">
        <w:trPr>
          <w:trHeight w:val="20"/>
        </w:trPr>
        <w:tc>
          <w:tcPr>
            <w:tcW w:w="0" w:type="auto"/>
            <w:gridSpan w:val="5"/>
            <w:shd w:val="clear" w:color="auto" w:fill="auto"/>
            <w:vAlign w:val="center"/>
          </w:tcPr>
          <w:p w:rsidR="00E71071" w:rsidRPr="004218F0" w:rsidRDefault="00E71071"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Непрограммные расходы органов местного самоуправления</w:t>
            </w:r>
          </w:p>
        </w:tc>
      </w:tr>
      <w:tr w:rsidR="00E71071" w:rsidRPr="004218F0" w:rsidTr="00A8701F">
        <w:trPr>
          <w:trHeight w:val="423"/>
        </w:trPr>
        <w:tc>
          <w:tcPr>
            <w:tcW w:w="0" w:type="auto"/>
            <w:shd w:val="clear" w:color="auto" w:fill="auto"/>
            <w:vAlign w:val="center"/>
          </w:tcPr>
          <w:p w:rsidR="00E71071" w:rsidRPr="008026A1" w:rsidRDefault="00E71071" w:rsidP="00F52183">
            <w:pPr>
              <w:rPr>
                <w:rFonts w:ascii="Times New Roman" w:eastAsia="Times New Roman" w:hAnsi="Times New Roman" w:cs="Times New Roman"/>
                <w:kern w:val="0"/>
                <w:sz w:val="19"/>
                <w:szCs w:val="19"/>
                <w:lang w:eastAsia="ru-RU"/>
              </w:rPr>
            </w:pPr>
            <w:r w:rsidRPr="00E71071">
              <w:rPr>
                <w:rFonts w:ascii="Times New Roman" w:eastAsia="Times New Roman" w:hAnsi="Times New Roman" w:cs="Times New Roman"/>
                <w:kern w:val="0"/>
                <w:sz w:val="19"/>
                <w:szCs w:val="19"/>
                <w:lang w:eastAsia="ru-RU"/>
              </w:rPr>
              <w:t>Реализация прочих мероприятий</w:t>
            </w:r>
            <w:r>
              <w:rPr>
                <w:rFonts w:ascii="Times New Roman" w:eastAsia="Times New Roman" w:hAnsi="Times New Roman" w:cs="Times New Roman"/>
                <w:kern w:val="0"/>
                <w:sz w:val="19"/>
                <w:szCs w:val="19"/>
                <w:lang w:eastAsia="ru-RU"/>
              </w:rPr>
              <w:t xml:space="preserve"> (</w:t>
            </w:r>
            <w:r w:rsidRPr="00E71071">
              <w:rPr>
                <w:rFonts w:ascii="Times New Roman" w:eastAsia="Times New Roman" w:hAnsi="Times New Roman" w:cs="Times New Roman"/>
                <w:kern w:val="0"/>
                <w:sz w:val="19"/>
                <w:szCs w:val="19"/>
                <w:lang w:eastAsia="ru-RU"/>
              </w:rPr>
              <w:t>Резервные средства</w:t>
            </w:r>
            <w:r>
              <w:rPr>
                <w:rFonts w:ascii="Times New Roman" w:eastAsia="Times New Roman" w:hAnsi="Times New Roman" w:cs="Times New Roman"/>
                <w:kern w:val="0"/>
                <w:sz w:val="19"/>
                <w:szCs w:val="19"/>
                <w:lang w:eastAsia="ru-RU"/>
              </w:rPr>
              <w:t>)</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1071" w:rsidRDefault="00E7107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20 000 000,00</w:t>
            </w:r>
          </w:p>
        </w:tc>
        <w:tc>
          <w:tcPr>
            <w:tcW w:w="0" w:type="auto"/>
            <w:tcBorders>
              <w:top w:val="single" w:sz="4" w:space="0" w:color="auto"/>
              <w:left w:val="nil"/>
              <w:bottom w:val="single" w:sz="4" w:space="0" w:color="auto"/>
              <w:right w:val="nil"/>
            </w:tcBorders>
            <w:shd w:val="clear" w:color="auto" w:fill="auto"/>
            <w:vAlign w:val="center"/>
          </w:tcPr>
          <w:p w:rsidR="00E71071" w:rsidRDefault="00E71071" w:rsidP="00F52183">
            <w:pPr>
              <w:suppressAutoHyphens w:val="0"/>
              <w:jc w:val="right"/>
              <w:rPr>
                <w:rFonts w:ascii="Times New Roman" w:hAnsi="Times New Roman" w:cs="Times New Roman"/>
                <w:sz w:val="19"/>
                <w:szCs w:val="19"/>
              </w:rPr>
            </w:pPr>
            <w:r>
              <w:rPr>
                <w:rFonts w:ascii="Times New Roman" w:hAnsi="Times New Roman" w:cs="Times New Roman"/>
                <w:sz w:val="19"/>
                <w:szCs w:val="19"/>
              </w:rPr>
              <w:t>17 098 062,74</w:t>
            </w:r>
          </w:p>
        </w:tc>
        <w:tc>
          <w:tcPr>
            <w:tcW w:w="0" w:type="auto"/>
            <w:tcBorders>
              <w:top w:val="single" w:sz="4" w:space="0" w:color="auto"/>
              <w:left w:val="single" w:sz="4" w:space="0" w:color="auto"/>
              <w:bottom w:val="single" w:sz="4" w:space="0" w:color="auto"/>
            </w:tcBorders>
            <w:shd w:val="clear" w:color="auto" w:fill="auto"/>
            <w:vAlign w:val="center"/>
          </w:tcPr>
          <w:p w:rsidR="00E71071" w:rsidRDefault="00E7107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-2 901 937,26</w:t>
            </w:r>
          </w:p>
        </w:tc>
        <w:tc>
          <w:tcPr>
            <w:tcW w:w="0" w:type="auto"/>
            <w:tcBorders>
              <w:top w:val="single" w:sz="4" w:space="0" w:color="auto"/>
              <w:left w:val="single" w:sz="4" w:space="0" w:color="auto"/>
              <w:bottom w:val="single" w:sz="4" w:space="0" w:color="auto"/>
            </w:tcBorders>
            <w:shd w:val="clear" w:color="auto" w:fill="auto"/>
            <w:vAlign w:val="center"/>
          </w:tcPr>
          <w:p w:rsidR="00E71071" w:rsidRPr="004218F0" w:rsidRDefault="00A8701F"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85,5</w:t>
            </w:r>
          </w:p>
        </w:tc>
      </w:tr>
    </w:tbl>
    <w:p w:rsidR="004218F0" w:rsidRDefault="00FB04B9" w:rsidP="00F52183">
      <w:pPr>
        <w:spacing w:before="120" w:after="60" w:line="240" w:lineRule="auto"/>
        <w:ind w:firstLine="709"/>
        <w:jc w:val="both"/>
        <w:rPr>
          <w:rFonts w:ascii="Times New Roman" w:eastAsia="Times New Roman" w:hAnsi="Times New Roman" w:cs="Times New Roman"/>
          <w:kern w:val="0"/>
          <w:sz w:val="28"/>
          <w:szCs w:val="28"/>
          <w:lang w:eastAsia="ru-RU"/>
        </w:rPr>
      </w:pPr>
      <w:r>
        <w:rPr>
          <w:rFonts w:ascii="Times New Roman" w:eastAsia="Times New Roman" w:hAnsi="Times New Roman" w:cs="Times New Roman"/>
          <w:kern w:val="0"/>
          <w:sz w:val="28"/>
          <w:szCs w:val="28"/>
          <w:lang w:eastAsia="ru-RU"/>
        </w:rPr>
        <w:t>Бюджетные ассигнования по разделу 02 «</w:t>
      </w:r>
      <w:r w:rsidRPr="00FB04B9">
        <w:rPr>
          <w:rFonts w:ascii="Times New Roman" w:eastAsia="Times New Roman" w:hAnsi="Times New Roman" w:cs="Times New Roman"/>
          <w:kern w:val="0"/>
          <w:sz w:val="28"/>
          <w:szCs w:val="28"/>
          <w:lang w:eastAsia="ru-RU"/>
        </w:rPr>
        <w:t>Национальная оборона</w:t>
      </w:r>
      <w:r>
        <w:rPr>
          <w:rFonts w:ascii="Times New Roman" w:eastAsia="Times New Roman" w:hAnsi="Times New Roman" w:cs="Times New Roman"/>
          <w:kern w:val="0"/>
          <w:sz w:val="28"/>
          <w:szCs w:val="28"/>
          <w:lang w:eastAsia="ru-RU"/>
        </w:rPr>
        <w:t>» увеличены на 197 4</w:t>
      </w:r>
      <w:r w:rsidR="00AB27C3">
        <w:rPr>
          <w:rFonts w:ascii="Times New Roman" w:eastAsia="Times New Roman" w:hAnsi="Times New Roman" w:cs="Times New Roman"/>
          <w:kern w:val="0"/>
          <w:sz w:val="28"/>
          <w:szCs w:val="28"/>
          <w:lang w:eastAsia="ru-RU"/>
        </w:rPr>
        <w:t>0</w:t>
      </w:r>
      <w:bookmarkStart w:id="0" w:name="_GoBack"/>
      <w:bookmarkEnd w:id="0"/>
      <w:r>
        <w:rPr>
          <w:rFonts w:ascii="Times New Roman" w:eastAsia="Times New Roman" w:hAnsi="Times New Roman" w:cs="Times New Roman"/>
          <w:kern w:val="0"/>
          <w:sz w:val="28"/>
          <w:szCs w:val="28"/>
          <w:lang w:eastAsia="ru-RU"/>
        </w:rPr>
        <w:t>9,23 рублей, в том числе:</w:t>
      </w:r>
    </w:p>
    <w:tbl>
      <w:tblPr>
        <w:tblStyle w:val="3"/>
        <w:tblW w:w="0" w:type="auto"/>
        <w:tblCellMar>
          <w:top w:w="57" w:type="dxa"/>
          <w:bottom w:w="57" w:type="dxa"/>
        </w:tblCellMar>
        <w:tblLook w:val="04A0" w:firstRow="1" w:lastRow="0" w:firstColumn="1" w:lastColumn="0" w:noHBand="0" w:noVBand="1"/>
      </w:tblPr>
      <w:tblGrid>
        <w:gridCol w:w="4285"/>
        <w:gridCol w:w="1260"/>
        <w:gridCol w:w="1483"/>
        <w:gridCol w:w="1193"/>
        <w:gridCol w:w="1632"/>
      </w:tblGrid>
      <w:tr w:rsidR="00FB04B9" w:rsidRPr="004218F0" w:rsidTr="00A8701F">
        <w:trPr>
          <w:trHeight w:val="553"/>
        </w:trPr>
        <w:tc>
          <w:tcPr>
            <w:tcW w:w="0" w:type="auto"/>
            <w:shd w:val="clear" w:color="auto" w:fill="auto"/>
            <w:vAlign w:val="center"/>
          </w:tcPr>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Наименование расходов районного бюджета</w:t>
            </w:r>
          </w:p>
        </w:tc>
        <w:tc>
          <w:tcPr>
            <w:tcW w:w="0" w:type="auto"/>
            <w:shd w:val="clear" w:color="auto" w:fill="auto"/>
            <w:vAlign w:val="center"/>
          </w:tcPr>
          <w:p w:rsidR="00FB04B9" w:rsidRPr="004218F0" w:rsidRDefault="00FB04B9"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Утверждено,</w:t>
            </w:r>
          </w:p>
          <w:p w:rsidR="00FB04B9" w:rsidRPr="004218F0" w:rsidRDefault="00FB04B9"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0" w:type="auto"/>
            <w:shd w:val="clear" w:color="auto" w:fill="auto"/>
            <w:vAlign w:val="center"/>
          </w:tcPr>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Предусмотрено</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проектом</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решения,</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0" w:type="auto"/>
            <w:shd w:val="clear" w:color="auto" w:fill="auto"/>
            <w:vAlign w:val="center"/>
          </w:tcPr>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Отклонение</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w:t>
            </w:r>
          </w:p>
          <w:p w:rsidR="00FB04B9" w:rsidRPr="004218F0" w:rsidRDefault="00FB04B9"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0" w:type="auto"/>
            <w:shd w:val="clear" w:color="auto" w:fill="auto"/>
          </w:tcPr>
          <w:p w:rsidR="00FB04B9" w:rsidRPr="004218F0" w:rsidRDefault="00FB04B9"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Отношение</w:t>
            </w:r>
            <w:r w:rsidR="00A8701F">
              <w:rPr>
                <w:rFonts w:ascii="Times New Roman" w:eastAsia="Times New Roman" w:hAnsi="Times New Roman" w:cs="Times New Roman"/>
                <w:kern w:val="0"/>
                <w:sz w:val="19"/>
                <w:szCs w:val="19"/>
                <w:lang w:eastAsia="ru-RU"/>
              </w:rPr>
              <w:t xml:space="preserve"> </w:t>
            </w:r>
            <w:r w:rsidRPr="004218F0">
              <w:rPr>
                <w:rFonts w:ascii="Times New Roman" w:eastAsia="Times New Roman" w:hAnsi="Times New Roman" w:cs="Times New Roman"/>
                <w:kern w:val="0"/>
                <w:sz w:val="19"/>
                <w:szCs w:val="19"/>
                <w:lang w:eastAsia="ru-RU"/>
              </w:rPr>
              <w:t>к утверждённому объёму,</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процент</w:t>
            </w:r>
          </w:p>
        </w:tc>
      </w:tr>
      <w:tr w:rsidR="00FB04B9" w:rsidRPr="004218F0" w:rsidTr="00A8701F">
        <w:trPr>
          <w:trHeight w:val="129"/>
        </w:trPr>
        <w:tc>
          <w:tcPr>
            <w:tcW w:w="0" w:type="auto"/>
            <w:gridSpan w:val="5"/>
            <w:shd w:val="clear" w:color="auto" w:fill="auto"/>
            <w:vAlign w:val="center"/>
          </w:tcPr>
          <w:p w:rsidR="00FB04B9" w:rsidRPr="004218F0" w:rsidRDefault="00FB04B9" w:rsidP="00F52183">
            <w:pPr>
              <w:suppressAutoHyphens w:val="0"/>
              <w:jc w:val="center"/>
              <w:rPr>
                <w:rFonts w:ascii="Times New Roman" w:eastAsia="Times New Roman" w:hAnsi="Times New Roman" w:cs="Times New Roman"/>
                <w:b/>
                <w:i/>
                <w:kern w:val="0"/>
                <w:sz w:val="19"/>
                <w:szCs w:val="19"/>
                <w:lang w:eastAsia="ru-RU"/>
              </w:rPr>
            </w:pPr>
            <w:r>
              <w:rPr>
                <w:rFonts w:ascii="Times New Roman" w:eastAsia="Times New Roman" w:hAnsi="Times New Roman" w:cs="Times New Roman"/>
                <w:b/>
                <w:i/>
                <w:kern w:val="0"/>
                <w:sz w:val="19"/>
                <w:szCs w:val="19"/>
                <w:lang w:eastAsia="ru-RU"/>
              </w:rPr>
              <w:t>Администрация</w:t>
            </w:r>
            <w:r w:rsidRPr="004218F0">
              <w:rPr>
                <w:rFonts w:ascii="Times New Roman" w:eastAsia="Times New Roman" w:hAnsi="Times New Roman" w:cs="Times New Roman"/>
                <w:b/>
                <w:i/>
                <w:kern w:val="0"/>
                <w:sz w:val="19"/>
                <w:szCs w:val="19"/>
                <w:lang w:eastAsia="ru-RU"/>
              </w:rPr>
              <w:t xml:space="preserve"> Кормиловского муниципального района</w:t>
            </w:r>
          </w:p>
        </w:tc>
      </w:tr>
      <w:tr w:rsidR="00FB04B9" w:rsidRPr="004218F0" w:rsidTr="00A8701F">
        <w:trPr>
          <w:trHeight w:val="28"/>
        </w:trPr>
        <w:tc>
          <w:tcPr>
            <w:tcW w:w="0" w:type="auto"/>
            <w:gridSpan w:val="5"/>
            <w:shd w:val="clear" w:color="auto" w:fill="auto"/>
            <w:vAlign w:val="center"/>
          </w:tcPr>
          <w:p w:rsidR="00FB04B9" w:rsidRDefault="00FB04B9" w:rsidP="00F52183">
            <w:pPr>
              <w:suppressAutoHyphens w:val="0"/>
              <w:jc w:val="center"/>
              <w:rPr>
                <w:rFonts w:ascii="Times New Roman" w:eastAsia="Times New Roman" w:hAnsi="Times New Roman" w:cs="Times New Roman"/>
                <w:kern w:val="0"/>
                <w:sz w:val="19"/>
                <w:szCs w:val="19"/>
                <w:lang w:eastAsia="ru-RU"/>
              </w:rPr>
            </w:pPr>
            <w:r w:rsidRPr="00FB04B9">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«Безопасность жизнедеятельности населения Кормиловского муниципального района на 2021 – 2027 годы»</w:t>
            </w:r>
          </w:p>
          <w:p w:rsidR="00FB04B9" w:rsidRPr="004218F0" w:rsidRDefault="00FB04B9" w:rsidP="00A8701F">
            <w:pPr>
              <w:suppressAutoHyphens w:val="0"/>
              <w:jc w:val="center"/>
              <w:rPr>
                <w:rFonts w:ascii="Times New Roman" w:eastAsia="Times New Roman" w:hAnsi="Times New Roman" w:cs="Times New Roman"/>
                <w:kern w:val="0"/>
                <w:sz w:val="19"/>
                <w:szCs w:val="19"/>
                <w:lang w:eastAsia="ru-RU"/>
              </w:rPr>
            </w:pPr>
            <w:r w:rsidRPr="00FB04B9">
              <w:rPr>
                <w:rFonts w:ascii="Times New Roman" w:eastAsia="Times New Roman" w:hAnsi="Times New Roman" w:cs="Times New Roman"/>
                <w:kern w:val="0"/>
                <w:sz w:val="19"/>
                <w:szCs w:val="19"/>
                <w:lang w:eastAsia="ru-RU"/>
              </w:rPr>
              <w:t>Подпрограмма «Защита населения и территорий от чрезвычайных ситуаций природного и техногенного характера, обеспечение пож</w:t>
            </w:r>
            <w:r w:rsidR="00A8701F">
              <w:rPr>
                <w:rFonts w:ascii="Times New Roman" w:eastAsia="Times New Roman" w:hAnsi="Times New Roman" w:cs="Times New Roman"/>
                <w:kern w:val="0"/>
                <w:sz w:val="19"/>
                <w:szCs w:val="19"/>
                <w:lang w:eastAsia="ru-RU"/>
              </w:rPr>
              <w:t>.</w:t>
            </w:r>
            <w:r w:rsidRPr="00FB04B9">
              <w:rPr>
                <w:rFonts w:ascii="Times New Roman" w:eastAsia="Times New Roman" w:hAnsi="Times New Roman" w:cs="Times New Roman"/>
                <w:kern w:val="0"/>
                <w:sz w:val="19"/>
                <w:szCs w:val="19"/>
                <w:lang w:eastAsia="ru-RU"/>
              </w:rPr>
              <w:t xml:space="preserve"> безопасности и безопасности населения на водных объектах в Кормиловском мун</w:t>
            </w:r>
            <w:r w:rsidR="00A8701F">
              <w:rPr>
                <w:rFonts w:ascii="Times New Roman" w:eastAsia="Times New Roman" w:hAnsi="Times New Roman" w:cs="Times New Roman"/>
                <w:kern w:val="0"/>
                <w:sz w:val="19"/>
                <w:szCs w:val="19"/>
                <w:lang w:eastAsia="ru-RU"/>
              </w:rPr>
              <w:t>.</w:t>
            </w:r>
            <w:r w:rsidRPr="00FB04B9">
              <w:rPr>
                <w:rFonts w:ascii="Times New Roman" w:eastAsia="Times New Roman" w:hAnsi="Times New Roman" w:cs="Times New Roman"/>
                <w:kern w:val="0"/>
                <w:sz w:val="19"/>
                <w:szCs w:val="19"/>
                <w:lang w:eastAsia="ru-RU"/>
              </w:rPr>
              <w:t>районе»</w:t>
            </w:r>
          </w:p>
        </w:tc>
      </w:tr>
      <w:tr w:rsidR="00FB04B9" w:rsidRPr="004218F0" w:rsidTr="00A8701F">
        <w:trPr>
          <w:trHeight w:val="520"/>
        </w:trPr>
        <w:tc>
          <w:tcPr>
            <w:tcW w:w="0" w:type="auto"/>
            <w:shd w:val="clear" w:color="auto" w:fill="auto"/>
            <w:vAlign w:val="center"/>
          </w:tcPr>
          <w:p w:rsidR="00FB04B9" w:rsidRPr="004218F0" w:rsidRDefault="00FB04B9" w:rsidP="00F52183">
            <w:pPr>
              <w:rPr>
                <w:rFonts w:ascii="Times New Roman" w:eastAsia="Times New Roman" w:hAnsi="Times New Roman" w:cs="Times New Roman"/>
                <w:kern w:val="0"/>
                <w:sz w:val="19"/>
                <w:szCs w:val="19"/>
                <w:lang w:eastAsia="ru-RU"/>
              </w:rPr>
            </w:pPr>
            <w:r w:rsidRPr="00FB04B9">
              <w:rPr>
                <w:rFonts w:ascii="Times New Roman" w:eastAsia="Times New Roman" w:hAnsi="Times New Roman" w:cs="Times New Roman"/>
                <w:kern w:val="0"/>
                <w:sz w:val="19"/>
                <w:szCs w:val="19"/>
                <w:lang w:eastAsia="ru-RU"/>
              </w:rPr>
              <w:t>Приобретение и установка автоматизированных систем оповещения, а также поддержание в состоянии постоянной готовности муниципальных систем оповещения и информирования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w:t>
            </w:r>
          </w:p>
        </w:tc>
        <w:tc>
          <w:tcPr>
            <w:tcW w:w="0" w:type="auto"/>
            <w:shd w:val="clear" w:color="auto" w:fill="auto"/>
            <w:vAlign w:val="center"/>
          </w:tcPr>
          <w:p w:rsidR="00FB04B9" w:rsidRPr="004218F0" w:rsidRDefault="00FB04B9"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60 500,00</w:t>
            </w:r>
          </w:p>
        </w:tc>
        <w:tc>
          <w:tcPr>
            <w:tcW w:w="0" w:type="auto"/>
            <w:shd w:val="clear" w:color="auto" w:fill="auto"/>
            <w:vAlign w:val="center"/>
          </w:tcPr>
          <w:p w:rsidR="00FB04B9" w:rsidRPr="004218F0" w:rsidRDefault="00FB04B9"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257 909,23</w:t>
            </w:r>
          </w:p>
        </w:tc>
        <w:tc>
          <w:tcPr>
            <w:tcW w:w="0" w:type="auto"/>
            <w:shd w:val="clear" w:color="auto" w:fill="auto"/>
            <w:vAlign w:val="center"/>
          </w:tcPr>
          <w:p w:rsidR="00FB04B9" w:rsidRPr="004218F0" w:rsidRDefault="00FB04B9"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197 409,23</w:t>
            </w:r>
          </w:p>
        </w:tc>
        <w:tc>
          <w:tcPr>
            <w:tcW w:w="0" w:type="auto"/>
            <w:shd w:val="clear" w:color="auto" w:fill="auto"/>
            <w:vAlign w:val="center"/>
          </w:tcPr>
          <w:p w:rsidR="00FB04B9" w:rsidRPr="004218F0" w:rsidRDefault="00FB04B9"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в 4,3 раза</w:t>
            </w:r>
          </w:p>
        </w:tc>
      </w:tr>
    </w:tbl>
    <w:p w:rsidR="00933E4E" w:rsidRDefault="00FB04B9" w:rsidP="00F52183">
      <w:pPr>
        <w:spacing w:before="120" w:after="60" w:line="240" w:lineRule="auto"/>
        <w:ind w:firstLine="709"/>
        <w:jc w:val="both"/>
        <w:rPr>
          <w:rFonts w:ascii="Times New Roman" w:eastAsia="Times New Roman" w:hAnsi="Times New Roman" w:cs="Times New Roman"/>
          <w:kern w:val="0"/>
          <w:sz w:val="28"/>
          <w:szCs w:val="28"/>
          <w:lang w:eastAsia="ru-RU"/>
        </w:rPr>
      </w:pPr>
      <w:r w:rsidRPr="00E66AAF">
        <w:rPr>
          <w:rFonts w:ascii="Times New Roman" w:eastAsia="Times New Roman" w:hAnsi="Times New Roman" w:cs="Times New Roman"/>
          <w:kern w:val="0"/>
          <w:sz w:val="28"/>
          <w:szCs w:val="28"/>
          <w:lang w:eastAsia="ru-RU"/>
        </w:rPr>
        <w:t>Бюджетные ассигнования по разделу</w:t>
      </w:r>
      <w:r>
        <w:rPr>
          <w:rFonts w:ascii="Times New Roman" w:eastAsia="Times New Roman" w:hAnsi="Times New Roman" w:cs="Times New Roman"/>
          <w:kern w:val="0"/>
          <w:sz w:val="28"/>
          <w:szCs w:val="28"/>
          <w:lang w:eastAsia="ru-RU"/>
        </w:rPr>
        <w:t xml:space="preserve"> «</w:t>
      </w:r>
      <w:r w:rsidRPr="00FB04B9">
        <w:rPr>
          <w:rFonts w:ascii="Times New Roman" w:eastAsia="Times New Roman" w:hAnsi="Times New Roman" w:cs="Times New Roman"/>
          <w:kern w:val="0"/>
          <w:sz w:val="28"/>
          <w:szCs w:val="28"/>
          <w:lang w:eastAsia="ru-RU"/>
        </w:rPr>
        <w:t>Национальная безопасность и правоохранительная деятельность</w:t>
      </w:r>
      <w:r>
        <w:rPr>
          <w:rFonts w:ascii="Times New Roman" w:eastAsia="Times New Roman" w:hAnsi="Times New Roman" w:cs="Times New Roman"/>
          <w:kern w:val="0"/>
          <w:sz w:val="28"/>
          <w:szCs w:val="28"/>
          <w:lang w:eastAsia="ru-RU"/>
        </w:rPr>
        <w:t>» увеличены на 770 000,00 рублей, в том числе:</w:t>
      </w:r>
    </w:p>
    <w:tbl>
      <w:tblPr>
        <w:tblStyle w:val="3"/>
        <w:tblW w:w="0" w:type="auto"/>
        <w:tblCellMar>
          <w:top w:w="57" w:type="dxa"/>
          <w:bottom w:w="57" w:type="dxa"/>
        </w:tblCellMar>
        <w:tblLook w:val="04A0" w:firstRow="1" w:lastRow="0" w:firstColumn="1" w:lastColumn="0" w:noHBand="0" w:noVBand="1"/>
      </w:tblPr>
      <w:tblGrid>
        <w:gridCol w:w="4216"/>
        <w:gridCol w:w="1260"/>
        <w:gridCol w:w="1483"/>
        <w:gridCol w:w="1405"/>
        <w:gridCol w:w="1489"/>
      </w:tblGrid>
      <w:tr w:rsidR="00FB04B9" w:rsidRPr="004218F0" w:rsidTr="00A8701F">
        <w:trPr>
          <w:trHeight w:val="73"/>
        </w:trPr>
        <w:tc>
          <w:tcPr>
            <w:tcW w:w="0" w:type="auto"/>
            <w:shd w:val="clear" w:color="auto" w:fill="auto"/>
            <w:vAlign w:val="center"/>
          </w:tcPr>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Наименование расходов районного бюджета</w:t>
            </w:r>
          </w:p>
        </w:tc>
        <w:tc>
          <w:tcPr>
            <w:tcW w:w="0" w:type="auto"/>
            <w:shd w:val="clear" w:color="auto" w:fill="auto"/>
            <w:vAlign w:val="center"/>
          </w:tcPr>
          <w:p w:rsidR="00FB04B9" w:rsidRPr="004218F0" w:rsidRDefault="00FB04B9"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Утверждено,</w:t>
            </w:r>
          </w:p>
          <w:p w:rsidR="00FB04B9" w:rsidRPr="004218F0" w:rsidRDefault="00FB04B9"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0" w:type="auto"/>
            <w:shd w:val="clear" w:color="auto" w:fill="auto"/>
            <w:vAlign w:val="center"/>
          </w:tcPr>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Предусмотрено</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проектом</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решения,</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lastRenderedPageBreak/>
              <w:t>рублей</w:t>
            </w:r>
          </w:p>
        </w:tc>
        <w:tc>
          <w:tcPr>
            <w:tcW w:w="1405" w:type="dxa"/>
            <w:shd w:val="clear" w:color="auto" w:fill="auto"/>
            <w:vAlign w:val="center"/>
          </w:tcPr>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lastRenderedPageBreak/>
              <w:t>Отклонение</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w:t>
            </w:r>
          </w:p>
          <w:p w:rsidR="00FB04B9" w:rsidRPr="004218F0" w:rsidRDefault="00FB04B9"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489" w:type="dxa"/>
            <w:shd w:val="clear" w:color="auto" w:fill="auto"/>
          </w:tcPr>
          <w:p w:rsidR="00FB04B9" w:rsidRPr="004218F0" w:rsidRDefault="00FB04B9"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Отношение</w:t>
            </w:r>
            <w:r w:rsidR="00A8701F">
              <w:rPr>
                <w:rFonts w:ascii="Times New Roman" w:eastAsia="Times New Roman" w:hAnsi="Times New Roman" w:cs="Times New Roman"/>
                <w:kern w:val="0"/>
                <w:sz w:val="19"/>
                <w:szCs w:val="19"/>
                <w:lang w:eastAsia="ru-RU"/>
              </w:rPr>
              <w:t xml:space="preserve"> </w:t>
            </w:r>
            <w:r w:rsidRPr="004218F0">
              <w:rPr>
                <w:rFonts w:ascii="Times New Roman" w:eastAsia="Times New Roman" w:hAnsi="Times New Roman" w:cs="Times New Roman"/>
                <w:kern w:val="0"/>
                <w:sz w:val="19"/>
                <w:szCs w:val="19"/>
                <w:lang w:eastAsia="ru-RU"/>
              </w:rPr>
              <w:t>к утверждённому объёму,</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lastRenderedPageBreak/>
              <w:t>процент</w:t>
            </w:r>
          </w:p>
        </w:tc>
      </w:tr>
      <w:tr w:rsidR="00FB04B9" w:rsidRPr="004218F0" w:rsidTr="00F52183">
        <w:trPr>
          <w:trHeight w:val="28"/>
        </w:trPr>
        <w:tc>
          <w:tcPr>
            <w:tcW w:w="9853" w:type="dxa"/>
            <w:gridSpan w:val="5"/>
            <w:shd w:val="clear" w:color="auto" w:fill="auto"/>
            <w:vAlign w:val="center"/>
          </w:tcPr>
          <w:p w:rsidR="00FB04B9" w:rsidRDefault="006C2957" w:rsidP="00F52183">
            <w:pPr>
              <w:suppressAutoHyphens w:val="0"/>
              <w:jc w:val="center"/>
              <w:rPr>
                <w:rFonts w:ascii="Times New Roman" w:eastAsia="Times New Roman" w:hAnsi="Times New Roman" w:cs="Times New Roman"/>
                <w:kern w:val="0"/>
                <w:sz w:val="19"/>
                <w:szCs w:val="19"/>
                <w:lang w:eastAsia="ru-RU"/>
              </w:rPr>
            </w:pPr>
            <w:r w:rsidRPr="006C2957">
              <w:rPr>
                <w:rFonts w:ascii="Times New Roman" w:eastAsia="Times New Roman" w:hAnsi="Times New Roman" w:cs="Times New Roman"/>
                <w:kern w:val="0"/>
                <w:sz w:val="19"/>
                <w:szCs w:val="19"/>
                <w:lang w:eastAsia="ru-RU"/>
              </w:rPr>
              <w:lastRenderedPageBreak/>
              <w:t>Муниципальная программа Кормиловского муниципального района «Безопасность жизнедеятельности населения Кормиловского муниципального района на 2021 – 2027 годы»</w:t>
            </w:r>
          </w:p>
          <w:p w:rsidR="006C2957" w:rsidRPr="004218F0" w:rsidRDefault="006C2957" w:rsidP="00F52183">
            <w:pPr>
              <w:suppressAutoHyphens w:val="0"/>
              <w:jc w:val="center"/>
              <w:rPr>
                <w:rFonts w:ascii="Times New Roman" w:eastAsia="Times New Roman" w:hAnsi="Times New Roman" w:cs="Times New Roman"/>
                <w:kern w:val="0"/>
                <w:sz w:val="19"/>
                <w:szCs w:val="19"/>
                <w:lang w:eastAsia="ru-RU"/>
              </w:rPr>
            </w:pPr>
            <w:r w:rsidRPr="006C2957">
              <w:rPr>
                <w:rFonts w:ascii="Times New Roman" w:eastAsia="Times New Roman" w:hAnsi="Times New Roman" w:cs="Times New Roman"/>
                <w:kern w:val="0"/>
                <w:sz w:val="19"/>
                <w:szCs w:val="19"/>
                <w:lang w:eastAsia="ru-RU"/>
              </w:rPr>
              <w:t>Подпрограмма «Обеспечение общественной безопасности, профилактика наркомании, противодействие экстремизму и терроризму»</w:t>
            </w:r>
          </w:p>
        </w:tc>
      </w:tr>
      <w:tr w:rsidR="00FB04B9" w:rsidRPr="004218F0" w:rsidTr="00F52183">
        <w:trPr>
          <w:trHeight w:val="520"/>
        </w:trPr>
        <w:tc>
          <w:tcPr>
            <w:tcW w:w="0" w:type="auto"/>
            <w:shd w:val="clear" w:color="auto" w:fill="auto"/>
            <w:vAlign w:val="center"/>
          </w:tcPr>
          <w:p w:rsidR="00FB04B9" w:rsidRPr="004218F0" w:rsidRDefault="006C2957" w:rsidP="00F52183">
            <w:pPr>
              <w:rPr>
                <w:rFonts w:ascii="Times New Roman" w:eastAsia="Times New Roman" w:hAnsi="Times New Roman" w:cs="Times New Roman"/>
                <w:kern w:val="0"/>
                <w:sz w:val="19"/>
                <w:szCs w:val="19"/>
                <w:lang w:eastAsia="ru-RU"/>
              </w:rPr>
            </w:pPr>
            <w:r w:rsidRPr="006C2957">
              <w:rPr>
                <w:rFonts w:ascii="Times New Roman" w:eastAsia="Times New Roman" w:hAnsi="Times New Roman" w:cs="Times New Roman"/>
                <w:kern w:val="0"/>
                <w:sz w:val="19"/>
                <w:szCs w:val="19"/>
                <w:lang w:eastAsia="ru-RU"/>
              </w:rPr>
              <w:t>Обеспечение оборудованием и другими средствами антитеррористической защищенности муниципальных учреждений, включая их обслуживание</w:t>
            </w:r>
            <w:r>
              <w:rPr>
                <w:rFonts w:ascii="Times New Roman" w:eastAsia="Times New Roman" w:hAnsi="Times New Roman" w:cs="Times New Roman"/>
                <w:kern w:val="0"/>
                <w:sz w:val="19"/>
                <w:szCs w:val="19"/>
                <w:lang w:eastAsia="ru-RU"/>
              </w:rPr>
              <w:t xml:space="preserve"> (субсидия)</w:t>
            </w:r>
          </w:p>
        </w:tc>
        <w:tc>
          <w:tcPr>
            <w:tcW w:w="0" w:type="auto"/>
            <w:shd w:val="clear" w:color="auto" w:fill="auto"/>
            <w:vAlign w:val="center"/>
          </w:tcPr>
          <w:p w:rsidR="00FB04B9" w:rsidRPr="004218F0" w:rsidRDefault="006C2957"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521 000,00</w:t>
            </w:r>
          </w:p>
        </w:tc>
        <w:tc>
          <w:tcPr>
            <w:tcW w:w="0" w:type="auto"/>
            <w:shd w:val="clear" w:color="auto" w:fill="auto"/>
            <w:vAlign w:val="center"/>
          </w:tcPr>
          <w:p w:rsidR="00FB04B9" w:rsidRPr="004218F0" w:rsidRDefault="006C2957"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1 291 000,00</w:t>
            </w:r>
          </w:p>
        </w:tc>
        <w:tc>
          <w:tcPr>
            <w:tcW w:w="1405" w:type="dxa"/>
            <w:shd w:val="clear" w:color="auto" w:fill="auto"/>
            <w:vAlign w:val="center"/>
          </w:tcPr>
          <w:p w:rsidR="00FB04B9" w:rsidRPr="004218F0" w:rsidRDefault="006C2957"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770 000,00</w:t>
            </w:r>
          </w:p>
        </w:tc>
        <w:tc>
          <w:tcPr>
            <w:tcW w:w="1489" w:type="dxa"/>
            <w:shd w:val="clear" w:color="auto" w:fill="auto"/>
            <w:vAlign w:val="center"/>
          </w:tcPr>
          <w:p w:rsidR="00FB04B9"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247,8</w:t>
            </w:r>
          </w:p>
        </w:tc>
      </w:tr>
    </w:tbl>
    <w:p w:rsidR="00401237" w:rsidRPr="00E66AAF" w:rsidRDefault="00401237" w:rsidP="00F52183">
      <w:pPr>
        <w:spacing w:before="120" w:after="60" w:line="240" w:lineRule="auto"/>
        <w:ind w:firstLine="709"/>
        <w:jc w:val="both"/>
        <w:rPr>
          <w:rFonts w:ascii="Times New Roman" w:eastAsia="Times New Roman" w:hAnsi="Times New Roman" w:cs="Times New Roman"/>
          <w:kern w:val="0"/>
          <w:sz w:val="28"/>
          <w:szCs w:val="28"/>
          <w:lang w:eastAsia="ru-RU"/>
        </w:rPr>
      </w:pPr>
      <w:r w:rsidRPr="00E66AAF">
        <w:rPr>
          <w:rFonts w:ascii="Times New Roman" w:eastAsia="Times New Roman" w:hAnsi="Times New Roman" w:cs="Times New Roman"/>
          <w:kern w:val="0"/>
          <w:sz w:val="28"/>
          <w:szCs w:val="28"/>
          <w:lang w:eastAsia="ru-RU"/>
        </w:rPr>
        <w:t>Бюджетные ассигнования по разделу 0</w:t>
      </w:r>
      <w:r>
        <w:rPr>
          <w:rFonts w:ascii="Times New Roman" w:eastAsia="Times New Roman" w:hAnsi="Times New Roman" w:cs="Times New Roman"/>
          <w:kern w:val="0"/>
          <w:sz w:val="28"/>
          <w:szCs w:val="28"/>
          <w:lang w:eastAsia="ru-RU"/>
        </w:rPr>
        <w:t>4</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401237">
        <w:rPr>
          <w:rFonts w:ascii="Times New Roman" w:eastAsia="Times New Roman" w:hAnsi="Times New Roman" w:cs="Times New Roman"/>
          <w:kern w:val="0"/>
          <w:sz w:val="28"/>
          <w:szCs w:val="28"/>
          <w:lang w:eastAsia="ru-RU"/>
        </w:rPr>
        <w:t>Национальная экономика</w:t>
      </w:r>
      <w:r>
        <w:rPr>
          <w:rFonts w:ascii="Times New Roman" w:eastAsia="Times New Roman" w:hAnsi="Times New Roman" w:cs="Times New Roman"/>
          <w:kern w:val="0"/>
          <w:sz w:val="28"/>
          <w:szCs w:val="28"/>
          <w:lang w:eastAsia="ru-RU"/>
        </w:rPr>
        <w:t>»</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увеличены</w:t>
      </w:r>
      <w:r w:rsidRPr="00E66AAF">
        <w:rPr>
          <w:rFonts w:ascii="Times New Roman" w:eastAsia="Times New Roman" w:hAnsi="Times New Roman" w:cs="Times New Roman"/>
          <w:kern w:val="0"/>
          <w:sz w:val="28"/>
          <w:szCs w:val="28"/>
          <w:lang w:eastAsia="ru-RU"/>
        </w:rPr>
        <w:t xml:space="preserve"> на </w:t>
      </w:r>
      <w:r w:rsidR="00FB04B9">
        <w:rPr>
          <w:rFonts w:ascii="Times New Roman" w:eastAsia="Times New Roman" w:hAnsi="Times New Roman" w:cs="Times New Roman"/>
          <w:kern w:val="0"/>
          <w:sz w:val="28"/>
          <w:szCs w:val="28"/>
          <w:lang w:eastAsia="ru-RU"/>
        </w:rPr>
        <w:t>42 215 658,55</w:t>
      </w:r>
      <w:r>
        <w:rPr>
          <w:rFonts w:ascii="Times New Roman" w:eastAsia="Times New Roman" w:hAnsi="Times New Roman" w:cs="Times New Roman"/>
          <w:kern w:val="0"/>
          <w:sz w:val="28"/>
          <w:szCs w:val="28"/>
          <w:lang w:eastAsia="ru-RU"/>
        </w:rPr>
        <w:t xml:space="preserve"> </w:t>
      </w:r>
      <w:r w:rsidRPr="00E66AAF">
        <w:rPr>
          <w:rFonts w:ascii="Times New Roman" w:eastAsia="Times New Roman" w:hAnsi="Times New Roman" w:cs="Times New Roman"/>
          <w:kern w:val="0"/>
          <w:sz w:val="28"/>
          <w:szCs w:val="28"/>
          <w:lang w:eastAsia="ru-RU"/>
        </w:rPr>
        <w:t>рублей, в том числе:</w:t>
      </w:r>
    </w:p>
    <w:tbl>
      <w:tblPr>
        <w:tblStyle w:val="3"/>
        <w:tblW w:w="0" w:type="auto"/>
        <w:tblCellMar>
          <w:top w:w="57" w:type="dxa"/>
          <w:bottom w:w="57" w:type="dxa"/>
        </w:tblCellMar>
        <w:tblLook w:val="04A0" w:firstRow="1" w:lastRow="0" w:firstColumn="1" w:lastColumn="0" w:noHBand="0" w:noVBand="1"/>
      </w:tblPr>
      <w:tblGrid>
        <w:gridCol w:w="4167"/>
        <w:gridCol w:w="1309"/>
        <w:gridCol w:w="1483"/>
        <w:gridCol w:w="1405"/>
        <w:gridCol w:w="1489"/>
      </w:tblGrid>
      <w:tr w:rsidR="00FB04B9" w:rsidRPr="004218F0" w:rsidTr="00F52183">
        <w:trPr>
          <w:trHeight w:val="520"/>
        </w:trPr>
        <w:tc>
          <w:tcPr>
            <w:tcW w:w="0" w:type="auto"/>
            <w:shd w:val="clear" w:color="auto" w:fill="auto"/>
            <w:vAlign w:val="center"/>
          </w:tcPr>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Наименование расходов районного бюджета</w:t>
            </w:r>
          </w:p>
        </w:tc>
        <w:tc>
          <w:tcPr>
            <w:tcW w:w="0" w:type="auto"/>
            <w:shd w:val="clear" w:color="auto" w:fill="auto"/>
            <w:vAlign w:val="center"/>
          </w:tcPr>
          <w:p w:rsidR="00FB04B9" w:rsidRPr="004218F0" w:rsidRDefault="00FB04B9"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Утверждено,</w:t>
            </w:r>
          </w:p>
          <w:p w:rsidR="00FB04B9" w:rsidRPr="004218F0" w:rsidRDefault="00FB04B9"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0" w:type="auto"/>
            <w:shd w:val="clear" w:color="auto" w:fill="auto"/>
            <w:vAlign w:val="center"/>
          </w:tcPr>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Предусмотрено</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проектом</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решения,</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405" w:type="dxa"/>
            <w:shd w:val="clear" w:color="auto" w:fill="auto"/>
            <w:vAlign w:val="center"/>
          </w:tcPr>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Отклонение</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w:t>
            </w:r>
          </w:p>
          <w:p w:rsidR="00FB04B9" w:rsidRPr="004218F0" w:rsidRDefault="00FB04B9"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489" w:type="dxa"/>
            <w:shd w:val="clear" w:color="auto" w:fill="auto"/>
          </w:tcPr>
          <w:p w:rsidR="00FB04B9" w:rsidRPr="004218F0" w:rsidRDefault="00FB04B9"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Отношение</w:t>
            </w:r>
            <w:r w:rsidR="00A8701F">
              <w:rPr>
                <w:rFonts w:ascii="Times New Roman" w:eastAsia="Times New Roman" w:hAnsi="Times New Roman" w:cs="Times New Roman"/>
                <w:kern w:val="0"/>
                <w:sz w:val="19"/>
                <w:szCs w:val="19"/>
                <w:lang w:eastAsia="ru-RU"/>
              </w:rPr>
              <w:t xml:space="preserve"> </w:t>
            </w:r>
            <w:r w:rsidRPr="004218F0">
              <w:rPr>
                <w:rFonts w:ascii="Times New Roman" w:eastAsia="Times New Roman" w:hAnsi="Times New Roman" w:cs="Times New Roman"/>
                <w:kern w:val="0"/>
                <w:sz w:val="19"/>
                <w:szCs w:val="19"/>
                <w:lang w:eastAsia="ru-RU"/>
              </w:rPr>
              <w:t>к утверждённому объёму,</w:t>
            </w:r>
          </w:p>
          <w:p w:rsidR="00FB04B9" w:rsidRPr="004218F0" w:rsidRDefault="00FB04B9"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процент</w:t>
            </w:r>
          </w:p>
        </w:tc>
      </w:tr>
      <w:tr w:rsidR="00FB04B9" w:rsidRPr="004218F0" w:rsidTr="00F52183">
        <w:trPr>
          <w:trHeight w:val="28"/>
        </w:trPr>
        <w:tc>
          <w:tcPr>
            <w:tcW w:w="9853" w:type="dxa"/>
            <w:gridSpan w:val="5"/>
            <w:shd w:val="clear" w:color="auto" w:fill="auto"/>
            <w:vAlign w:val="center"/>
          </w:tcPr>
          <w:p w:rsidR="00FB04B9" w:rsidRPr="004218F0" w:rsidRDefault="00FB04B9" w:rsidP="00F52183">
            <w:pPr>
              <w:suppressAutoHyphens w:val="0"/>
              <w:jc w:val="center"/>
              <w:rPr>
                <w:rFonts w:ascii="Times New Roman" w:eastAsia="Times New Roman" w:hAnsi="Times New Roman" w:cs="Times New Roman"/>
                <w:b/>
                <w:i/>
                <w:kern w:val="0"/>
                <w:sz w:val="19"/>
                <w:szCs w:val="19"/>
                <w:lang w:eastAsia="ru-RU"/>
              </w:rPr>
            </w:pPr>
            <w:r>
              <w:rPr>
                <w:rFonts w:ascii="Times New Roman" w:eastAsia="Times New Roman" w:hAnsi="Times New Roman" w:cs="Times New Roman"/>
                <w:b/>
                <w:i/>
                <w:kern w:val="0"/>
                <w:sz w:val="19"/>
                <w:szCs w:val="19"/>
                <w:lang w:eastAsia="ru-RU"/>
              </w:rPr>
              <w:t>Администрация</w:t>
            </w:r>
            <w:r w:rsidRPr="004218F0">
              <w:rPr>
                <w:rFonts w:ascii="Times New Roman" w:eastAsia="Times New Roman" w:hAnsi="Times New Roman" w:cs="Times New Roman"/>
                <w:b/>
                <w:i/>
                <w:kern w:val="0"/>
                <w:sz w:val="19"/>
                <w:szCs w:val="19"/>
                <w:lang w:eastAsia="ru-RU"/>
              </w:rPr>
              <w:t xml:space="preserve"> Кормиловского муниципального района</w:t>
            </w:r>
          </w:p>
        </w:tc>
      </w:tr>
      <w:tr w:rsidR="00FB04B9" w:rsidRPr="004218F0" w:rsidTr="00F52183">
        <w:trPr>
          <w:trHeight w:val="28"/>
        </w:trPr>
        <w:tc>
          <w:tcPr>
            <w:tcW w:w="9853" w:type="dxa"/>
            <w:gridSpan w:val="5"/>
            <w:shd w:val="clear" w:color="auto" w:fill="auto"/>
            <w:vAlign w:val="center"/>
          </w:tcPr>
          <w:p w:rsidR="00FB04B9" w:rsidRDefault="00FB04B9" w:rsidP="00F52183">
            <w:pPr>
              <w:suppressAutoHyphens w:val="0"/>
              <w:jc w:val="center"/>
              <w:rPr>
                <w:rFonts w:ascii="Times New Roman" w:eastAsia="Times New Roman" w:hAnsi="Times New Roman" w:cs="Times New Roman"/>
                <w:kern w:val="0"/>
                <w:sz w:val="19"/>
                <w:szCs w:val="19"/>
                <w:lang w:eastAsia="ru-RU"/>
              </w:rPr>
            </w:pPr>
            <w:r w:rsidRPr="00FB04B9">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2027 годы»</w:t>
            </w:r>
          </w:p>
          <w:p w:rsidR="00FB04B9" w:rsidRPr="004218F0" w:rsidRDefault="00FB04B9" w:rsidP="00F52183">
            <w:pPr>
              <w:suppressAutoHyphens w:val="0"/>
              <w:jc w:val="center"/>
              <w:rPr>
                <w:rFonts w:ascii="Times New Roman" w:eastAsia="Times New Roman" w:hAnsi="Times New Roman" w:cs="Times New Roman"/>
                <w:kern w:val="0"/>
                <w:sz w:val="19"/>
                <w:szCs w:val="19"/>
                <w:lang w:eastAsia="ru-RU"/>
              </w:rPr>
            </w:pPr>
            <w:r w:rsidRPr="00FB04B9">
              <w:rPr>
                <w:rFonts w:ascii="Times New Roman" w:eastAsia="Times New Roman" w:hAnsi="Times New Roman" w:cs="Times New Roman"/>
                <w:kern w:val="0"/>
                <w:sz w:val="19"/>
                <w:szCs w:val="19"/>
                <w:lang w:eastAsia="ru-RU"/>
              </w:rPr>
              <w:t>Подпрограмма «Комплексное развитие системы коммунальной инфраструктуры»</w:t>
            </w:r>
          </w:p>
        </w:tc>
      </w:tr>
      <w:tr w:rsidR="00FB04B9" w:rsidRPr="004218F0" w:rsidTr="00F52183">
        <w:trPr>
          <w:trHeight w:val="520"/>
        </w:trPr>
        <w:tc>
          <w:tcPr>
            <w:tcW w:w="0" w:type="auto"/>
            <w:shd w:val="clear" w:color="auto" w:fill="auto"/>
            <w:vAlign w:val="center"/>
          </w:tcPr>
          <w:p w:rsidR="00FB04B9" w:rsidRPr="004218F0" w:rsidRDefault="00FB04B9" w:rsidP="00F52183">
            <w:pPr>
              <w:rPr>
                <w:rFonts w:ascii="Times New Roman" w:eastAsia="Times New Roman" w:hAnsi="Times New Roman" w:cs="Times New Roman"/>
                <w:kern w:val="0"/>
                <w:sz w:val="19"/>
                <w:szCs w:val="19"/>
                <w:lang w:eastAsia="ru-RU"/>
              </w:rPr>
            </w:pPr>
            <w:r w:rsidRPr="00FB04B9">
              <w:rPr>
                <w:rFonts w:ascii="Times New Roman" w:eastAsia="Times New Roman" w:hAnsi="Times New Roman" w:cs="Times New Roman"/>
                <w:kern w:val="0"/>
                <w:sz w:val="19"/>
                <w:szCs w:val="19"/>
                <w:lang w:eastAsia="ru-RU"/>
              </w:rPr>
              <w:t>Приобретение и (или) установка (монтаж) термоблоков, а также проведение комплекса мероприятий по вводу их в эксплуатацию</w:t>
            </w:r>
          </w:p>
        </w:tc>
        <w:tc>
          <w:tcPr>
            <w:tcW w:w="0" w:type="auto"/>
            <w:shd w:val="clear" w:color="auto" w:fill="auto"/>
            <w:vAlign w:val="center"/>
          </w:tcPr>
          <w:p w:rsidR="00FB04B9" w:rsidRPr="004218F0" w:rsidRDefault="0050549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6 340 306,05</w:t>
            </w:r>
          </w:p>
        </w:tc>
        <w:tc>
          <w:tcPr>
            <w:tcW w:w="0" w:type="auto"/>
            <w:shd w:val="clear" w:color="auto" w:fill="auto"/>
            <w:vAlign w:val="center"/>
          </w:tcPr>
          <w:p w:rsidR="00FB04B9" w:rsidRPr="004218F0" w:rsidRDefault="00505493"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8 840 306,05</w:t>
            </w:r>
          </w:p>
        </w:tc>
        <w:tc>
          <w:tcPr>
            <w:tcW w:w="1405" w:type="dxa"/>
            <w:shd w:val="clear" w:color="auto" w:fill="auto"/>
            <w:vAlign w:val="center"/>
          </w:tcPr>
          <w:p w:rsidR="00FB04B9" w:rsidRPr="004218F0" w:rsidRDefault="00505493"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2 500 000,00</w:t>
            </w:r>
          </w:p>
        </w:tc>
        <w:tc>
          <w:tcPr>
            <w:tcW w:w="1489" w:type="dxa"/>
            <w:shd w:val="clear" w:color="auto" w:fill="auto"/>
            <w:vAlign w:val="center"/>
          </w:tcPr>
          <w:p w:rsidR="00FB04B9"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139,4</w:t>
            </w:r>
          </w:p>
        </w:tc>
      </w:tr>
      <w:tr w:rsidR="00505493" w:rsidRPr="004218F0" w:rsidTr="00F52183">
        <w:trPr>
          <w:trHeight w:val="520"/>
        </w:trPr>
        <w:tc>
          <w:tcPr>
            <w:tcW w:w="0" w:type="auto"/>
            <w:shd w:val="clear" w:color="auto" w:fill="auto"/>
            <w:vAlign w:val="center"/>
          </w:tcPr>
          <w:p w:rsidR="00505493" w:rsidRPr="00FB04B9" w:rsidRDefault="00505493" w:rsidP="00F52183">
            <w:pPr>
              <w:rPr>
                <w:rFonts w:ascii="Times New Roman" w:eastAsia="Times New Roman" w:hAnsi="Times New Roman" w:cs="Times New Roman"/>
                <w:kern w:val="0"/>
                <w:sz w:val="19"/>
                <w:szCs w:val="19"/>
                <w:lang w:eastAsia="ru-RU"/>
              </w:rPr>
            </w:pPr>
            <w:r w:rsidRPr="00505493">
              <w:rPr>
                <w:rFonts w:ascii="Times New Roman" w:eastAsia="Times New Roman" w:hAnsi="Times New Roman" w:cs="Times New Roman"/>
                <w:kern w:val="0"/>
                <w:sz w:val="19"/>
                <w:szCs w:val="19"/>
                <w:lang w:eastAsia="ru-RU"/>
              </w:rPr>
              <w:t>Субсидирование части затрат предприятиям, оказывающим услуги теплоснабжения</w:t>
            </w:r>
            <w:r>
              <w:rPr>
                <w:rFonts w:ascii="Times New Roman" w:eastAsia="Times New Roman" w:hAnsi="Times New Roman" w:cs="Times New Roman"/>
                <w:kern w:val="0"/>
                <w:sz w:val="19"/>
                <w:szCs w:val="19"/>
                <w:lang w:eastAsia="ru-RU"/>
              </w:rPr>
              <w:t xml:space="preserve"> (на замену отопительного котла в Победительской котельной)</w:t>
            </w:r>
          </w:p>
        </w:tc>
        <w:tc>
          <w:tcPr>
            <w:tcW w:w="0" w:type="auto"/>
            <w:shd w:val="clear" w:color="auto" w:fill="auto"/>
            <w:vAlign w:val="center"/>
          </w:tcPr>
          <w:p w:rsidR="00505493" w:rsidRDefault="00505493"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505493" w:rsidRDefault="00505493"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3 578 000,00</w:t>
            </w:r>
          </w:p>
        </w:tc>
        <w:tc>
          <w:tcPr>
            <w:tcW w:w="1405" w:type="dxa"/>
            <w:shd w:val="clear" w:color="auto" w:fill="auto"/>
            <w:vAlign w:val="center"/>
          </w:tcPr>
          <w:p w:rsidR="00505493" w:rsidRDefault="00505493"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3 578 000,00</w:t>
            </w:r>
          </w:p>
        </w:tc>
        <w:tc>
          <w:tcPr>
            <w:tcW w:w="1489" w:type="dxa"/>
            <w:shd w:val="clear" w:color="auto" w:fill="auto"/>
            <w:vAlign w:val="center"/>
          </w:tcPr>
          <w:p w:rsidR="00505493"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505493" w:rsidRPr="004218F0" w:rsidTr="00A8701F">
        <w:trPr>
          <w:trHeight w:val="715"/>
        </w:trPr>
        <w:tc>
          <w:tcPr>
            <w:tcW w:w="0" w:type="auto"/>
            <w:shd w:val="clear" w:color="auto" w:fill="auto"/>
            <w:vAlign w:val="center"/>
          </w:tcPr>
          <w:p w:rsidR="00505493" w:rsidRPr="00505493" w:rsidRDefault="00505493" w:rsidP="00F52183">
            <w:pPr>
              <w:rPr>
                <w:rFonts w:ascii="Times New Roman" w:eastAsia="Times New Roman" w:hAnsi="Times New Roman" w:cs="Times New Roman"/>
                <w:kern w:val="0"/>
                <w:sz w:val="19"/>
                <w:szCs w:val="19"/>
                <w:lang w:eastAsia="ru-RU"/>
              </w:rPr>
            </w:pPr>
            <w:r w:rsidRPr="00505493">
              <w:rPr>
                <w:rFonts w:ascii="Times New Roman" w:eastAsia="Times New Roman" w:hAnsi="Times New Roman" w:cs="Times New Roman"/>
                <w:kern w:val="0"/>
                <w:sz w:val="19"/>
                <w:szCs w:val="19"/>
                <w:lang w:eastAsia="ru-RU"/>
              </w:rPr>
              <w:t>Иные межбюджетные трансферты на проведение децентрализации центральной котельной с заменой тепловых сетей в р.п.Кормиловка</w:t>
            </w:r>
          </w:p>
        </w:tc>
        <w:tc>
          <w:tcPr>
            <w:tcW w:w="0" w:type="auto"/>
            <w:shd w:val="clear" w:color="auto" w:fill="auto"/>
            <w:vAlign w:val="center"/>
          </w:tcPr>
          <w:p w:rsidR="00505493" w:rsidRDefault="0050549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17 152 525,13</w:t>
            </w:r>
          </w:p>
        </w:tc>
        <w:tc>
          <w:tcPr>
            <w:tcW w:w="0" w:type="auto"/>
            <w:shd w:val="clear" w:color="auto" w:fill="auto"/>
            <w:vAlign w:val="center"/>
          </w:tcPr>
          <w:p w:rsidR="00505493" w:rsidRDefault="00505493"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36 010 922,45</w:t>
            </w:r>
          </w:p>
        </w:tc>
        <w:tc>
          <w:tcPr>
            <w:tcW w:w="1405" w:type="dxa"/>
            <w:shd w:val="clear" w:color="auto" w:fill="auto"/>
            <w:vAlign w:val="center"/>
          </w:tcPr>
          <w:p w:rsidR="00505493" w:rsidRDefault="00505493"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18 858 397,32</w:t>
            </w:r>
          </w:p>
        </w:tc>
        <w:tc>
          <w:tcPr>
            <w:tcW w:w="1489" w:type="dxa"/>
            <w:shd w:val="clear" w:color="auto" w:fill="auto"/>
            <w:vAlign w:val="center"/>
          </w:tcPr>
          <w:p w:rsidR="00505493"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209,9</w:t>
            </w:r>
          </w:p>
        </w:tc>
      </w:tr>
      <w:tr w:rsidR="00505493" w:rsidRPr="004218F0" w:rsidTr="00F52183">
        <w:trPr>
          <w:trHeight w:val="20"/>
        </w:trPr>
        <w:tc>
          <w:tcPr>
            <w:tcW w:w="9853" w:type="dxa"/>
            <w:gridSpan w:val="5"/>
            <w:shd w:val="clear" w:color="auto" w:fill="auto"/>
            <w:vAlign w:val="center"/>
          </w:tcPr>
          <w:p w:rsidR="00505493" w:rsidRPr="004218F0" w:rsidRDefault="00505493" w:rsidP="00F52183">
            <w:pPr>
              <w:suppressAutoHyphens w:val="0"/>
              <w:jc w:val="center"/>
              <w:rPr>
                <w:rFonts w:ascii="Times New Roman" w:eastAsia="Times New Roman" w:hAnsi="Times New Roman" w:cs="Times New Roman"/>
                <w:kern w:val="0"/>
                <w:sz w:val="19"/>
                <w:szCs w:val="19"/>
                <w:lang w:eastAsia="ru-RU"/>
              </w:rPr>
            </w:pPr>
            <w:r w:rsidRPr="00505493">
              <w:rPr>
                <w:rFonts w:ascii="Times New Roman" w:eastAsia="Times New Roman" w:hAnsi="Times New Roman" w:cs="Times New Roman"/>
                <w:kern w:val="0"/>
                <w:sz w:val="19"/>
                <w:szCs w:val="19"/>
                <w:lang w:eastAsia="ru-RU"/>
              </w:rPr>
              <w:t>Подпрограмма «Развитие дорожной деятельности и транспортной системы»</w:t>
            </w:r>
          </w:p>
        </w:tc>
      </w:tr>
      <w:tr w:rsidR="00505493" w:rsidRPr="004218F0" w:rsidTr="00EC5B9A">
        <w:trPr>
          <w:trHeight w:val="298"/>
        </w:trPr>
        <w:tc>
          <w:tcPr>
            <w:tcW w:w="0" w:type="auto"/>
            <w:shd w:val="clear" w:color="auto" w:fill="auto"/>
            <w:vAlign w:val="center"/>
          </w:tcPr>
          <w:p w:rsidR="00505493" w:rsidRPr="00505493" w:rsidRDefault="00505493" w:rsidP="00F52183">
            <w:pPr>
              <w:rPr>
                <w:rFonts w:ascii="Times New Roman" w:eastAsia="Times New Roman" w:hAnsi="Times New Roman" w:cs="Times New Roman"/>
                <w:kern w:val="0"/>
                <w:sz w:val="19"/>
                <w:szCs w:val="19"/>
                <w:lang w:eastAsia="ru-RU"/>
              </w:rPr>
            </w:pPr>
            <w:r w:rsidRPr="00505493">
              <w:rPr>
                <w:rFonts w:ascii="Times New Roman" w:eastAsia="Times New Roman" w:hAnsi="Times New Roman" w:cs="Times New Roman"/>
                <w:kern w:val="0"/>
                <w:sz w:val="19"/>
                <w:szCs w:val="19"/>
                <w:lang w:eastAsia="ru-RU"/>
              </w:rPr>
              <w:t>Организация транспортного обслуживания населения</w:t>
            </w:r>
          </w:p>
        </w:tc>
        <w:tc>
          <w:tcPr>
            <w:tcW w:w="0" w:type="auto"/>
            <w:shd w:val="clear" w:color="auto" w:fill="auto"/>
            <w:vAlign w:val="center"/>
          </w:tcPr>
          <w:p w:rsidR="00505493" w:rsidRDefault="0050549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8 600 000,00</w:t>
            </w:r>
          </w:p>
        </w:tc>
        <w:tc>
          <w:tcPr>
            <w:tcW w:w="0" w:type="auto"/>
            <w:shd w:val="clear" w:color="auto" w:fill="auto"/>
            <w:vAlign w:val="center"/>
          </w:tcPr>
          <w:p w:rsidR="00505493" w:rsidRDefault="00505493"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24 387 219,16</w:t>
            </w:r>
          </w:p>
        </w:tc>
        <w:tc>
          <w:tcPr>
            <w:tcW w:w="1405" w:type="dxa"/>
            <w:shd w:val="clear" w:color="auto" w:fill="auto"/>
            <w:vAlign w:val="center"/>
          </w:tcPr>
          <w:p w:rsidR="00505493" w:rsidRDefault="00505493"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15 787 219,16</w:t>
            </w:r>
          </w:p>
        </w:tc>
        <w:tc>
          <w:tcPr>
            <w:tcW w:w="1489" w:type="dxa"/>
            <w:shd w:val="clear" w:color="auto" w:fill="auto"/>
            <w:vAlign w:val="center"/>
          </w:tcPr>
          <w:p w:rsidR="00505493"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283,6</w:t>
            </w:r>
          </w:p>
        </w:tc>
      </w:tr>
      <w:tr w:rsidR="00505493" w:rsidRPr="004218F0" w:rsidTr="00F52183">
        <w:trPr>
          <w:trHeight w:val="520"/>
        </w:trPr>
        <w:tc>
          <w:tcPr>
            <w:tcW w:w="0" w:type="auto"/>
            <w:shd w:val="clear" w:color="auto" w:fill="auto"/>
            <w:vAlign w:val="center"/>
          </w:tcPr>
          <w:p w:rsidR="00505493" w:rsidRPr="00505493" w:rsidRDefault="00570B88" w:rsidP="00F52183">
            <w:pPr>
              <w:rPr>
                <w:rFonts w:ascii="Times New Roman" w:eastAsia="Times New Roman" w:hAnsi="Times New Roman" w:cs="Times New Roman"/>
                <w:kern w:val="0"/>
                <w:sz w:val="19"/>
                <w:szCs w:val="19"/>
                <w:lang w:eastAsia="ru-RU"/>
              </w:rPr>
            </w:pPr>
            <w:r w:rsidRPr="00570B88">
              <w:rPr>
                <w:rFonts w:ascii="Times New Roman" w:eastAsia="Times New Roman" w:hAnsi="Times New Roman" w:cs="Times New Roman"/>
                <w:kern w:val="0"/>
                <w:sz w:val="19"/>
                <w:szCs w:val="19"/>
                <w:lang w:eastAsia="ru-RU"/>
              </w:rPr>
              <w:t>Содержание автомобильных дорог общего пользования местного значения и искусственных сооружений, расположенных на них</w:t>
            </w:r>
            <w:r>
              <w:rPr>
                <w:rFonts w:ascii="Times New Roman" w:eastAsia="Times New Roman" w:hAnsi="Times New Roman" w:cs="Times New Roman"/>
                <w:kern w:val="0"/>
                <w:sz w:val="19"/>
                <w:szCs w:val="19"/>
                <w:lang w:eastAsia="ru-RU"/>
              </w:rPr>
              <w:t xml:space="preserve"> (дорожный фонд)</w:t>
            </w:r>
          </w:p>
        </w:tc>
        <w:tc>
          <w:tcPr>
            <w:tcW w:w="0" w:type="auto"/>
            <w:shd w:val="clear" w:color="auto" w:fill="auto"/>
            <w:vAlign w:val="center"/>
          </w:tcPr>
          <w:p w:rsidR="00505493" w:rsidRDefault="00570B88"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196 400,00</w:t>
            </w:r>
          </w:p>
        </w:tc>
        <w:tc>
          <w:tcPr>
            <w:tcW w:w="0" w:type="auto"/>
            <w:shd w:val="clear" w:color="auto" w:fill="auto"/>
            <w:vAlign w:val="center"/>
          </w:tcPr>
          <w:p w:rsidR="00505493" w:rsidRDefault="00570B88"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213 120,97</w:t>
            </w:r>
          </w:p>
        </w:tc>
        <w:tc>
          <w:tcPr>
            <w:tcW w:w="1405" w:type="dxa"/>
            <w:shd w:val="clear" w:color="auto" w:fill="auto"/>
            <w:vAlign w:val="center"/>
          </w:tcPr>
          <w:p w:rsidR="00505493" w:rsidRDefault="00570B88"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16 720,97</w:t>
            </w:r>
          </w:p>
        </w:tc>
        <w:tc>
          <w:tcPr>
            <w:tcW w:w="1489" w:type="dxa"/>
            <w:shd w:val="clear" w:color="auto" w:fill="auto"/>
            <w:vAlign w:val="center"/>
          </w:tcPr>
          <w:p w:rsidR="00505493"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108,5</w:t>
            </w:r>
          </w:p>
        </w:tc>
      </w:tr>
      <w:tr w:rsidR="00570B88" w:rsidRPr="004218F0" w:rsidTr="00F52183">
        <w:trPr>
          <w:trHeight w:val="520"/>
        </w:trPr>
        <w:tc>
          <w:tcPr>
            <w:tcW w:w="9853" w:type="dxa"/>
            <w:gridSpan w:val="5"/>
            <w:shd w:val="clear" w:color="auto" w:fill="auto"/>
            <w:vAlign w:val="center"/>
          </w:tcPr>
          <w:p w:rsidR="00570B88" w:rsidRPr="004218F0" w:rsidRDefault="00570B88" w:rsidP="00F52183">
            <w:pPr>
              <w:suppressAutoHyphens w:val="0"/>
              <w:jc w:val="center"/>
              <w:rPr>
                <w:rFonts w:ascii="Times New Roman" w:eastAsia="Times New Roman" w:hAnsi="Times New Roman" w:cs="Times New Roman"/>
                <w:kern w:val="0"/>
                <w:sz w:val="19"/>
                <w:szCs w:val="19"/>
                <w:lang w:eastAsia="ru-RU"/>
              </w:rPr>
            </w:pPr>
            <w:r w:rsidRPr="00570B88">
              <w:rPr>
                <w:rFonts w:ascii="Times New Roman" w:eastAsia="Times New Roman" w:hAnsi="Times New Roman" w:cs="Times New Roman"/>
                <w:kern w:val="0"/>
                <w:sz w:val="19"/>
                <w:szCs w:val="19"/>
                <w:lang w:eastAsia="ru-RU"/>
              </w:rPr>
              <w:t>Подпрограмма «Создание условий для обеспечения граждан доступным жильём и условий для формирования комфортной городской среды»</w:t>
            </w:r>
          </w:p>
        </w:tc>
      </w:tr>
      <w:tr w:rsidR="00570B88" w:rsidRPr="004218F0" w:rsidTr="00F52183">
        <w:trPr>
          <w:trHeight w:val="520"/>
        </w:trPr>
        <w:tc>
          <w:tcPr>
            <w:tcW w:w="0" w:type="auto"/>
            <w:shd w:val="clear" w:color="auto" w:fill="auto"/>
            <w:vAlign w:val="center"/>
          </w:tcPr>
          <w:p w:rsidR="00570B88" w:rsidRPr="00570B88" w:rsidRDefault="00570B88" w:rsidP="00F52183">
            <w:pPr>
              <w:rPr>
                <w:rFonts w:ascii="Times New Roman" w:eastAsia="Times New Roman" w:hAnsi="Times New Roman" w:cs="Times New Roman"/>
                <w:kern w:val="0"/>
                <w:sz w:val="19"/>
                <w:szCs w:val="19"/>
                <w:lang w:eastAsia="ru-RU"/>
              </w:rPr>
            </w:pPr>
            <w:r w:rsidRPr="00570B88">
              <w:rPr>
                <w:rFonts w:ascii="Times New Roman" w:eastAsia="Times New Roman" w:hAnsi="Times New Roman" w:cs="Times New Roman"/>
                <w:kern w:val="0"/>
                <w:sz w:val="19"/>
                <w:szCs w:val="19"/>
                <w:lang w:eastAsia="ru-RU"/>
              </w:rPr>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w:t>
            </w:r>
          </w:p>
        </w:tc>
        <w:tc>
          <w:tcPr>
            <w:tcW w:w="0" w:type="auto"/>
            <w:shd w:val="clear" w:color="auto" w:fill="auto"/>
            <w:vAlign w:val="center"/>
          </w:tcPr>
          <w:p w:rsidR="00570B88" w:rsidRDefault="00570B88"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120 000,00</w:t>
            </w:r>
          </w:p>
        </w:tc>
        <w:tc>
          <w:tcPr>
            <w:tcW w:w="0" w:type="auto"/>
            <w:shd w:val="clear" w:color="auto" w:fill="auto"/>
            <w:vAlign w:val="center"/>
          </w:tcPr>
          <w:p w:rsidR="00570B88" w:rsidRDefault="00570B88"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240 000,00</w:t>
            </w:r>
          </w:p>
        </w:tc>
        <w:tc>
          <w:tcPr>
            <w:tcW w:w="1405" w:type="dxa"/>
            <w:shd w:val="clear" w:color="auto" w:fill="auto"/>
            <w:vAlign w:val="center"/>
          </w:tcPr>
          <w:p w:rsidR="00570B88" w:rsidRDefault="00570B88"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120 000,00</w:t>
            </w:r>
          </w:p>
        </w:tc>
        <w:tc>
          <w:tcPr>
            <w:tcW w:w="1489" w:type="dxa"/>
            <w:shd w:val="clear" w:color="auto" w:fill="auto"/>
            <w:vAlign w:val="center"/>
          </w:tcPr>
          <w:p w:rsidR="00570B88"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200,0</w:t>
            </w:r>
          </w:p>
        </w:tc>
      </w:tr>
      <w:tr w:rsidR="00570B88" w:rsidRPr="004218F0" w:rsidTr="00A8701F">
        <w:trPr>
          <w:trHeight w:val="73"/>
        </w:trPr>
        <w:tc>
          <w:tcPr>
            <w:tcW w:w="0" w:type="auto"/>
            <w:shd w:val="clear" w:color="auto" w:fill="auto"/>
            <w:vAlign w:val="center"/>
          </w:tcPr>
          <w:p w:rsidR="00570B88" w:rsidRPr="00570B88" w:rsidRDefault="00570B88" w:rsidP="00F52183">
            <w:pPr>
              <w:rPr>
                <w:rFonts w:ascii="Times New Roman" w:eastAsia="Times New Roman" w:hAnsi="Times New Roman" w:cs="Times New Roman"/>
                <w:kern w:val="0"/>
                <w:sz w:val="19"/>
                <w:szCs w:val="19"/>
                <w:lang w:eastAsia="ru-RU"/>
              </w:rPr>
            </w:pPr>
            <w:r w:rsidRPr="00570B88">
              <w:rPr>
                <w:rFonts w:ascii="Times New Roman" w:eastAsia="Times New Roman" w:hAnsi="Times New Roman" w:cs="Times New Roman"/>
                <w:kern w:val="0"/>
                <w:sz w:val="19"/>
                <w:szCs w:val="19"/>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по подготовке и утверждению генеральных планов муниципальных образований Кормиловского муниципального района, в том числе внесение изменений в такие планы</w:t>
            </w:r>
          </w:p>
        </w:tc>
        <w:tc>
          <w:tcPr>
            <w:tcW w:w="0" w:type="auto"/>
            <w:shd w:val="clear" w:color="auto" w:fill="auto"/>
            <w:vAlign w:val="center"/>
          </w:tcPr>
          <w:p w:rsidR="00570B88" w:rsidRDefault="00570B88"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570B88" w:rsidRDefault="00570B88"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1 195 000,00</w:t>
            </w:r>
          </w:p>
        </w:tc>
        <w:tc>
          <w:tcPr>
            <w:tcW w:w="1405" w:type="dxa"/>
            <w:shd w:val="clear" w:color="auto" w:fill="auto"/>
            <w:vAlign w:val="center"/>
          </w:tcPr>
          <w:p w:rsidR="00570B88" w:rsidRDefault="00570B88"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1 195 000,00</w:t>
            </w:r>
          </w:p>
        </w:tc>
        <w:tc>
          <w:tcPr>
            <w:tcW w:w="1489" w:type="dxa"/>
            <w:shd w:val="clear" w:color="auto" w:fill="auto"/>
            <w:vAlign w:val="center"/>
          </w:tcPr>
          <w:p w:rsidR="00570B88"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570B88" w:rsidRPr="004218F0" w:rsidTr="00F52183">
        <w:trPr>
          <w:trHeight w:val="520"/>
        </w:trPr>
        <w:tc>
          <w:tcPr>
            <w:tcW w:w="9853" w:type="dxa"/>
            <w:gridSpan w:val="5"/>
            <w:shd w:val="clear" w:color="auto" w:fill="auto"/>
            <w:vAlign w:val="center"/>
          </w:tcPr>
          <w:p w:rsidR="00570B88" w:rsidRDefault="00570B88" w:rsidP="00F52183">
            <w:pPr>
              <w:suppressAutoHyphens w:val="0"/>
              <w:jc w:val="center"/>
              <w:rPr>
                <w:rFonts w:ascii="Times New Roman" w:eastAsia="Times New Roman" w:hAnsi="Times New Roman" w:cs="Times New Roman"/>
                <w:kern w:val="0"/>
                <w:sz w:val="19"/>
                <w:szCs w:val="19"/>
                <w:lang w:eastAsia="ru-RU"/>
              </w:rPr>
            </w:pPr>
            <w:r w:rsidRPr="00570B88">
              <w:rPr>
                <w:rFonts w:ascii="Times New Roman" w:eastAsia="Times New Roman" w:hAnsi="Times New Roman" w:cs="Times New Roman"/>
                <w:kern w:val="0"/>
                <w:sz w:val="19"/>
                <w:szCs w:val="19"/>
                <w:lang w:eastAsia="ru-RU"/>
              </w:rPr>
              <w:lastRenderedPageBreak/>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2027 годы»</w:t>
            </w:r>
          </w:p>
          <w:p w:rsidR="00570B88" w:rsidRPr="004218F0" w:rsidRDefault="00570B88" w:rsidP="00F52183">
            <w:pPr>
              <w:suppressAutoHyphens w:val="0"/>
              <w:jc w:val="center"/>
              <w:rPr>
                <w:rFonts w:ascii="Times New Roman" w:eastAsia="Times New Roman" w:hAnsi="Times New Roman" w:cs="Times New Roman"/>
                <w:kern w:val="0"/>
                <w:sz w:val="19"/>
                <w:szCs w:val="19"/>
                <w:lang w:eastAsia="ru-RU"/>
              </w:rPr>
            </w:pPr>
            <w:r w:rsidRPr="00570B88">
              <w:rPr>
                <w:rFonts w:ascii="Times New Roman" w:eastAsia="Times New Roman" w:hAnsi="Times New Roman" w:cs="Times New Roman"/>
                <w:kern w:val="0"/>
                <w:sz w:val="19"/>
                <w:szCs w:val="19"/>
                <w:lang w:eastAsia="ru-RU"/>
              </w:rPr>
              <w:t>Подпрограмма «Управление имуществом и земельными ресурсами Кормиловского муниципального района»</w:t>
            </w:r>
          </w:p>
        </w:tc>
      </w:tr>
      <w:tr w:rsidR="00570B88" w:rsidRPr="004218F0" w:rsidTr="00F52183">
        <w:trPr>
          <w:trHeight w:val="520"/>
        </w:trPr>
        <w:tc>
          <w:tcPr>
            <w:tcW w:w="0" w:type="auto"/>
            <w:shd w:val="clear" w:color="auto" w:fill="auto"/>
            <w:vAlign w:val="center"/>
          </w:tcPr>
          <w:p w:rsidR="00570B88" w:rsidRPr="00570B88" w:rsidRDefault="00570B88" w:rsidP="00F52183">
            <w:pPr>
              <w:rPr>
                <w:rFonts w:ascii="Times New Roman" w:eastAsia="Times New Roman" w:hAnsi="Times New Roman" w:cs="Times New Roman"/>
                <w:kern w:val="0"/>
                <w:sz w:val="19"/>
                <w:szCs w:val="19"/>
                <w:lang w:eastAsia="ru-RU"/>
              </w:rPr>
            </w:pPr>
            <w:r w:rsidRPr="00570B88">
              <w:rPr>
                <w:rFonts w:ascii="Times New Roman" w:eastAsia="Times New Roman" w:hAnsi="Times New Roman" w:cs="Times New Roman"/>
                <w:kern w:val="0"/>
                <w:sz w:val="19"/>
                <w:szCs w:val="19"/>
                <w:lang w:eastAsia="ru-RU"/>
              </w:rPr>
              <w:t>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по утверждению в границах поселения правил землепользования и застройки</w:t>
            </w:r>
          </w:p>
        </w:tc>
        <w:tc>
          <w:tcPr>
            <w:tcW w:w="0" w:type="auto"/>
            <w:shd w:val="clear" w:color="auto" w:fill="auto"/>
            <w:vAlign w:val="center"/>
          </w:tcPr>
          <w:p w:rsidR="00570B88" w:rsidRDefault="00570B88"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570B88" w:rsidRDefault="00570B88"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3 270,00</w:t>
            </w:r>
          </w:p>
        </w:tc>
        <w:tc>
          <w:tcPr>
            <w:tcW w:w="1405" w:type="dxa"/>
            <w:shd w:val="clear" w:color="auto" w:fill="auto"/>
            <w:vAlign w:val="center"/>
          </w:tcPr>
          <w:p w:rsidR="00570B88" w:rsidRDefault="00570B88"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3 270,00</w:t>
            </w:r>
          </w:p>
        </w:tc>
        <w:tc>
          <w:tcPr>
            <w:tcW w:w="1489" w:type="dxa"/>
            <w:shd w:val="clear" w:color="auto" w:fill="auto"/>
            <w:vAlign w:val="center"/>
          </w:tcPr>
          <w:p w:rsidR="00570B88"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2E7274" w:rsidRPr="004218F0" w:rsidTr="00F52183">
        <w:trPr>
          <w:trHeight w:val="51"/>
        </w:trPr>
        <w:tc>
          <w:tcPr>
            <w:tcW w:w="9853" w:type="dxa"/>
            <w:gridSpan w:val="5"/>
            <w:shd w:val="clear" w:color="auto" w:fill="auto"/>
            <w:vAlign w:val="center"/>
          </w:tcPr>
          <w:p w:rsidR="002E7274" w:rsidRPr="002E7274" w:rsidRDefault="002E7274" w:rsidP="00F52183">
            <w:pPr>
              <w:suppressAutoHyphens w:val="0"/>
              <w:jc w:val="center"/>
              <w:rPr>
                <w:rFonts w:ascii="Times New Roman" w:eastAsia="Times New Roman" w:hAnsi="Times New Roman" w:cs="Times New Roman"/>
                <w:b/>
                <w:i/>
                <w:kern w:val="0"/>
                <w:sz w:val="19"/>
                <w:szCs w:val="19"/>
                <w:lang w:eastAsia="ru-RU"/>
              </w:rPr>
            </w:pPr>
            <w:r w:rsidRPr="002E7274">
              <w:rPr>
                <w:rFonts w:ascii="Times New Roman" w:eastAsia="Times New Roman" w:hAnsi="Times New Roman" w:cs="Times New Roman"/>
                <w:b/>
                <w:i/>
                <w:kern w:val="0"/>
                <w:sz w:val="19"/>
                <w:szCs w:val="19"/>
                <w:lang w:eastAsia="ru-RU"/>
              </w:rPr>
              <w:t>Управление сельского хозяйства администрации Кормиловского муниципального района</w:t>
            </w:r>
          </w:p>
        </w:tc>
      </w:tr>
      <w:tr w:rsidR="002E7274" w:rsidRPr="004218F0" w:rsidTr="00F52183">
        <w:trPr>
          <w:trHeight w:val="520"/>
        </w:trPr>
        <w:tc>
          <w:tcPr>
            <w:tcW w:w="9853" w:type="dxa"/>
            <w:gridSpan w:val="5"/>
            <w:shd w:val="clear" w:color="auto" w:fill="auto"/>
            <w:vAlign w:val="center"/>
          </w:tcPr>
          <w:p w:rsidR="002E7274" w:rsidRDefault="003A5AA9" w:rsidP="00F52183">
            <w:pPr>
              <w:suppressAutoHyphens w:val="0"/>
              <w:jc w:val="center"/>
              <w:rPr>
                <w:rFonts w:ascii="Times New Roman" w:eastAsia="Times New Roman" w:hAnsi="Times New Roman" w:cs="Times New Roman"/>
                <w:kern w:val="0"/>
                <w:sz w:val="19"/>
                <w:szCs w:val="19"/>
                <w:lang w:eastAsia="ru-RU"/>
              </w:rPr>
            </w:pPr>
            <w:r w:rsidRPr="003A5AA9">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«Развитие экономического потенциала Кормиловского муниципального района на 2021 – 2027 годы»</w:t>
            </w:r>
          </w:p>
          <w:p w:rsidR="003A5AA9" w:rsidRPr="004218F0" w:rsidRDefault="003A5AA9" w:rsidP="00F52183">
            <w:pPr>
              <w:suppressAutoHyphens w:val="0"/>
              <w:jc w:val="center"/>
              <w:rPr>
                <w:rFonts w:ascii="Times New Roman" w:eastAsia="Times New Roman" w:hAnsi="Times New Roman" w:cs="Times New Roman"/>
                <w:kern w:val="0"/>
                <w:sz w:val="19"/>
                <w:szCs w:val="19"/>
                <w:lang w:eastAsia="ru-RU"/>
              </w:rPr>
            </w:pPr>
            <w:r w:rsidRPr="003A5AA9">
              <w:rPr>
                <w:rFonts w:ascii="Times New Roman" w:eastAsia="Times New Roman" w:hAnsi="Times New Roman" w:cs="Times New Roman"/>
                <w:kern w:val="0"/>
                <w:sz w:val="19"/>
                <w:szCs w:val="19"/>
                <w:lang w:eastAsia="ru-RU"/>
              </w:rPr>
              <w:t>Подпрограмма «Развитие сельского хозяйства и регулирование рынков сельскохозяйственной продукции, сырья и продовольствия Кормиловского муниципального района»</w:t>
            </w:r>
          </w:p>
        </w:tc>
      </w:tr>
      <w:tr w:rsidR="003A5AA9" w:rsidRPr="004218F0" w:rsidTr="00F52183">
        <w:trPr>
          <w:trHeight w:val="520"/>
        </w:trPr>
        <w:tc>
          <w:tcPr>
            <w:tcW w:w="0" w:type="auto"/>
            <w:shd w:val="clear" w:color="auto" w:fill="auto"/>
            <w:vAlign w:val="center"/>
          </w:tcPr>
          <w:p w:rsidR="003A5AA9" w:rsidRPr="003A5AA9" w:rsidRDefault="003A5AA9" w:rsidP="00F52183">
            <w:pPr>
              <w:rPr>
                <w:rFonts w:ascii="Times New Roman" w:eastAsia="Times New Roman" w:hAnsi="Times New Roman" w:cs="Times New Roman"/>
                <w:kern w:val="0"/>
                <w:sz w:val="19"/>
                <w:szCs w:val="19"/>
                <w:lang w:eastAsia="ru-RU"/>
              </w:rPr>
            </w:pPr>
            <w:r w:rsidRPr="003A5AA9">
              <w:rPr>
                <w:rFonts w:ascii="Times New Roman" w:eastAsia="Times New Roman" w:hAnsi="Times New Roman" w:cs="Times New Roman"/>
                <w:kern w:val="0"/>
                <w:sz w:val="19"/>
                <w:szCs w:val="19"/>
                <w:lang w:eastAsia="ru-RU"/>
              </w:rPr>
              <w:t>Руководство и управление в сфере установленных функций органов местного самоуправления</w:t>
            </w:r>
            <w:r>
              <w:rPr>
                <w:rFonts w:ascii="Times New Roman" w:eastAsia="Times New Roman" w:hAnsi="Times New Roman" w:cs="Times New Roman"/>
                <w:kern w:val="0"/>
                <w:sz w:val="19"/>
                <w:szCs w:val="19"/>
                <w:lang w:eastAsia="ru-RU"/>
              </w:rPr>
              <w:t xml:space="preserve"> (</w:t>
            </w:r>
            <w:r w:rsidRPr="003A5AA9">
              <w:rPr>
                <w:rFonts w:ascii="Times New Roman" w:eastAsia="Times New Roman" w:hAnsi="Times New Roman" w:cs="Times New Roman"/>
                <w:kern w:val="0"/>
                <w:sz w:val="19"/>
                <w:szCs w:val="19"/>
                <w:lang w:eastAsia="ru-RU"/>
              </w:rPr>
              <w:t>Расходы на выплаты персоналу государственных (муниципальных) органов</w:t>
            </w:r>
            <w:r>
              <w:rPr>
                <w:rFonts w:ascii="Times New Roman" w:eastAsia="Times New Roman" w:hAnsi="Times New Roman" w:cs="Times New Roman"/>
                <w:kern w:val="0"/>
                <w:sz w:val="19"/>
                <w:szCs w:val="19"/>
                <w:lang w:eastAsia="ru-RU"/>
              </w:rPr>
              <w:t>)</w:t>
            </w:r>
          </w:p>
        </w:tc>
        <w:tc>
          <w:tcPr>
            <w:tcW w:w="0" w:type="auto"/>
            <w:shd w:val="clear" w:color="auto" w:fill="auto"/>
            <w:vAlign w:val="center"/>
          </w:tcPr>
          <w:p w:rsidR="003A5AA9" w:rsidRDefault="003A5AA9"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3 135 063,22</w:t>
            </w:r>
          </w:p>
        </w:tc>
        <w:tc>
          <w:tcPr>
            <w:tcW w:w="0" w:type="auto"/>
            <w:shd w:val="clear" w:color="auto" w:fill="auto"/>
            <w:vAlign w:val="center"/>
          </w:tcPr>
          <w:p w:rsidR="003A5AA9" w:rsidRDefault="003A5AA9"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3 292 114,32</w:t>
            </w:r>
          </w:p>
        </w:tc>
        <w:tc>
          <w:tcPr>
            <w:tcW w:w="1405" w:type="dxa"/>
            <w:shd w:val="clear" w:color="auto" w:fill="auto"/>
            <w:vAlign w:val="center"/>
          </w:tcPr>
          <w:p w:rsidR="003A5AA9" w:rsidRDefault="003A5AA9"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157 051,10</w:t>
            </w:r>
          </w:p>
        </w:tc>
        <w:tc>
          <w:tcPr>
            <w:tcW w:w="1489" w:type="dxa"/>
            <w:shd w:val="clear" w:color="auto" w:fill="auto"/>
            <w:vAlign w:val="center"/>
          </w:tcPr>
          <w:p w:rsidR="003A5AA9"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105,0</w:t>
            </w:r>
          </w:p>
        </w:tc>
      </w:tr>
      <w:tr w:rsidR="003A5AA9" w:rsidRPr="004218F0" w:rsidTr="00F52183">
        <w:trPr>
          <w:trHeight w:val="520"/>
        </w:trPr>
        <w:tc>
          <w:tcPr>
            <w:tcW w:w="0" w:type="auto"/>
            <w:shd w:val="clear" w:color="auto" w:fill="auto"/>
            <w:vAlign w:val="center"/>
          </w:tcPr>
          <w:p w:rsidR="003A5AA9" w:rsidRPr="003A5AA9" w:rsidRDefault="003A5AA9" w:rsidP="00F52183">
            <w:pPr>
              <w:rPr>
                <w:rFonts w:ascii="Times New Roman" w:eastAsia="Times New Roman" w:hAnsi="Times New Roman" w:cs="Times New Roman"/>
                <w:kern w:val="0"/>
                <w:sz w:val="19"/>
                <w:szCs w:val="19"/>
                <w:lang w:eastAsia="ru-RU"/>
              </w:rPr>
            </w:pPr>
            <w:r w:rsidRPr="003A5AA9">
              <w:rPr>
                <w:rFonts w:ascii="Times New Roman" w:eastAsia="Times New Roman" w:hAnsi="Times New Roman" w:cs="Times New Roman"/>
                <w:kern w:val="0"/>
                <w:sz w:val="19"/>
                <w:szCs w:val="19"/>
                <w:lang w:eastAsia="ru-RU"/>
              </w:rPr>
              <w:t>Руководство и управление в сфере установленных функций органов местного самоуправления</w:t>
            </w:r>
            <w:r>
              <w:rPr>
                <w:rFonts w:ascii="Times New Roman" w:eastAsia="Times New Roman" w:hAnsi="Times New Roman" w:cs="Times New Roman"/>
                <w:kern w:val="0"/>
                <w:sz w:val="19"/>
                <w:szCs w:val="19"/>
                <w:lang w:eastAsia="ru-RU"/>
              </w:rPr>
              <w:t xml:space="preserve"> (</w:t>
            </w:r>
            <w:r w:rsidRPr="003A5AA9">
              <w:rPr>
                <w:rFonts w:ascii="Times New Roman" w:eastAsia="Times New Roman" w:hAnsi="Times New Roman" w:cs="Times New Roman"/>
                <w:kern w:val="0"/>
                <w:sz w:val="19"/>
                <w:szCs w:val="19"/>
                <w:lang w:eastAsia="ru-RU"/>
              </w:rPr>
              <w:t>Закупка товаров, работ и услуг для обеспечения государственных (муниципальных) нужд</w:t>
            </w:r>
            <w:r>
              <w:rPr>
                <w:rFonts w:ascii="Times New Roman" w:eastAsia="Times New Roman" w:hAnsi="Times New Roman" w:cs="Times New Roman"/>
                <w:kern w:val="0"/>
                <w:sz w:val="19"/>
                <w:szCs w:val="19"/>
                <w:lang w:eastAsia="ru-RU"/>
              </w:rPr>
              <w:t>)</w:t>
            </w:r>
          </w:p>
        </w:tc>
        <w:tc>
          <w:tcPr>
            <w:tcW w:w="0" w:type="auto"/>
            <w:shd w:val="clear" w:color="auto" w:fill="auto"/>
            <w:vAlign w:val="center"/>
          </w:tcPr>
          <w:p w:rsidR="003A5AA9" w:rsidRDefault="003A5AA9"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140 992,00</w:t>
            </w:r>
          </w:p>
        </w:tc>
        <w:tc>
          <w:tcPr>
            <w:tcW w:w="0" w:type="auto"/>
            <w:shd w:val="clear" w:color="auto" w:fill="auto"/>
            <w:vAlign w:val="center"/>
          </w:tcPr>
          <w:p w:rsidR="003A5AA9" w:rsidRDefault="003A5AA9"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148 952,00</w:t>
            </w:r>
          </w:p>
        </w:tc>
        <w:tc>
          <w:tcPr>
            <w:tcW w:w="1405" w:type="dxa"/>
            <w:shd w:val="clear" w:color="auto" w:fill="auto"/>
            <w:vAlign w:val="center"/>
          </w:tcPr>
          <w:p w:rsidR="003A5AA9" w:rsidRDefault="003A5AA9"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7 960,00</w:t>
            </w:r>
          </w:p>
        </w:tc>
        <w:tc>
          <w:tcPr>
            <w:tcW w:w="1489" w:type="dxa"/>
            <w:shd w:val="clear" w:color="auto" w:fill="auto"/>
            <w:vAlign w:val="center"/>
          </w:tcPr>
          <w:p w:rsidR="003A5AA9"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105,6</w:t>
            </w:r>
          </w:p>
        </w:tc>
      </w:tr>
      <w:tr w:rsidR="003A5AA9" w:rsidRPr="004218F0" w:rsidTr="00F52183">
        <w:trPr>
          <w:trHeight w:val="520"/>
        </w:trPr>
        <w:tc>
          <w:tcPr>
            <w:tcW w:w="0" w:type="auto"/>
            <w:shd w:val="clear" w:color="auto" w:fill="auto"/>
            <w:vAlign w:val="center"/>
          </w:tcPr>
          <w:p w:rsidR="003A5AA9" w:rsidRPr="003A5AA9" w:rsidRDefault="00AB119A" w:rsidP="00F52183">
            <w:pP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Предоставление субсидий гражданам, ведущим личное подсобное хозяйство, на возмещение части затрат по производству молока</w:t>
            </w:r>
          </w:p>
        </w:tc>
        <w:tc>
          <w:tcPr>
            <w:tcW w:w="0" w:type="auto"/>
            <w:shd w:val="clear" w:color="auto" w:fill="auto"/>
            <w:vAlign w:val="center"/>
          </w:tcPr>
          <w:p w:rsidR="003A5AA9" w:rsidRDefault="008026A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22 360,00</w:t>
            </w:r>
          </w:p>
        </w:tc>
        <w:tc>
          <w:tcPr>
            <w:tcW w:w="0" w:type="auto"/>
            <w:shd w:val="clear" w:color="auto" w:fill="auto"/>
            <w:vAlign w:val="center"/>
          </w:tcPr>
          <w:p w:rsidR="003A5AA9" w:rsidRDefault="00AB119A"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14 400,00</w:t>
            </w:r>
          </w:p>
        </w:tc>
        <w:tc>
          <w:tcPr>
            <w:tcW w:w="1405" w:type="dxa"/>
            <w:shd w:val="clear" w:color="auto" w:fill="auto"/>
            <w:vAlign w:val="center"/>
          </w:tcPr>
          <w:p w:rsidR="003A5AA9" w:rsidRDefault="008026A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r w:rsidR="00AB119A">
              <w:rPr>
                <w:rFonts w:ascii="Times New Roman" w:eastAsia="Times New Roman" w:hAnsi="Times New Roman" w:cs="Times New Roman"/>
                <w:kern w:val="0"/>
                <w:sz w:val="19"/>
                <w:szCs w:val="19"/>
                <w:lang w:eastAsia="ru-RU"/>
              </w:rPr>
              <w:t>7 9</w:t>
            </w:r>
            <w:r>
              <w:rPr>
                <w:rFonts w:ascii="Times New Roman" w:eastAsia="Times New Roman" w:hAnsi="Times New Roman" w:cs="Times New Roman"/>
                <w:kern w:val="0"/>
                <w:sz w:val="19"/>
                <w:szCs w:val="19"/>
                <w:lang w:eastAsia="ru-RU"/>
              </w:rPr>
              <w:t>60,00</w:t>
            </w:r>
          </w:p>
        </w:tc>
        <w:tc>
          <w:tcPr>
            <w:tcW w:w="1489" w:type="dxa"/>
            <w:shd w:val="clear" w:color="auto" w:fill="auto"/>
            <w:vAlign w:val="center"/>
          </w:tcPr>
          <w:p w:rsidR="003A5AA9"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64,4</w:t>
            </w:r>
          </w:p>
        </w:tc>
      </w:tr>
    </w:tbl>
    <w:p w:rsidR="00D2419D" w:rsidRPr="00E66AAF" w:rsidRDefault="00D2419D" w:rsidP="00F52183">
      <w:pPr>
        <w:spacing w:before="120" w:after="60" w:line="240" w:lineRule="auto"/>
        <w:ind w:firstLine="709"/>
        <w:jc w:val="both"/>
        <w:rPr>
          <w:rFonts w:ascii="Times New Roman" w:eastAsia="Times New Roman" w:hAnsi="Times New Roman" w:cs="Times New Roman"/>
          <w:kern w:val="0"/>
          <w:sz w:val="28"/>
          <w:szCs w:val="28"/>
          <w:lang w:eastAsia="ru-RU"/>
        </w:rPr>
      </w:pPr>
      <w:r w:rsidRPr="00E66AAF">
        <w:rPr>
          <w:rFonts w:ascii="Times New Roman" w:eastAsia="Times New Roman" w:hAnsi="Times New Roman" w:cs="Times New Roman"/>
          <w:kern w:val="0"/>
          <w:sz w:val="28"/>
          <w:szCs w:val="28"/>
          <w:lang w:eastAsia="ru-RU"/>
        </w:rPr>
        <w:t>Бюджетные ассигнования по разделу 0</w:t>
      </w:r>
      <w:r>
        <w:rPr>
          <w:rFonts w:ascii="Times New Roman" w:eastAsia="Times New Roman" w:hAnsi="Times New Roman" w:cs="Times New Roman"/>
          <w:kern w:val="0"/>
          <w:sz w:val="28"/>
          <w:szCs w:val="28"/>
          <w:lang w:eastAsia="ru-RU"/>
        </w:rPr>
        <w:t>5</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D2419D">
        <w:rPr>
          <w:rFonts w:ascii="Times New Roman" w:eastAsia="Times New Roman" w:hAnsi="Times New Roman" w:cs="Times New Roman"/>
          <w:kern w:val="0"/>
          <w:sz w:val="28"/>
          <w:szCs w:val="28"/>
          <w:lang w:eastAsia="ru-RU"/>
        </w:rPr>
        <w:t>Жилищно-коммунальное хозяйство</w:t>
      </w:r>
      <w:r>
        <w:rPr>
          <w:rFonts w:ascii="Times New Roman" w:eastAsia="Times New Roman" w:hAnsi="Times New Roman" w:cs="Times New Roman"/>
          <w:kern w:val="0"/>
          <w:sz w:val="28"/>
          <w:szCs w:val="28"/>
          <w:lang w:eastAsia="ru-RU"/>
        </w:rPr>
        <w:t>»</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увеличены</w:t>
      </w:r>
      <w:r w:rsidRPr="00E66AAF">
        <w:rPr>
          <w:rFonts w:ascii="Times New Roman" w:eastAsia="Times New Roman" w:hAnsi="Times New Roman" w:cs="Times New Roman"/>
          <w:kern w:val="0"/>
          <w:sz w:val="28"/>
          <w:szCs w:val="28"/>
          <w:lang w:eastAsia="ru-RU"/>
        </w:rPr>
        <w:t xml:space="preserve"> на </w:t>
      </w:r>
      <w:r w:rsidR="0080331B">
        <w:rPr>
          <w:rFonts w:ascii="Times New Roman" w:eastAsia="Times New Roman" w:hAnsi="Times New Roman" w:cs="Times New Roman"/>
          <w:kern w:val="0"/>
          <w:sz w:val="28"/>
          <w:szCs w:val="28"/>
          <w:lang w:eastAsia="ru-RU"/>
        </w:rPr>
        <w:t>6 821,40</w:t>
      </w:r>
      <w:r>
        <w:rPr>
          <w:rFonts w:ascii="Times New Roman" w:eastAsia="Times New Roman" w:hAnsi="Times New Roman" w:cs="Times New Roman"/>
          <w:kern w:val="0"/>
          <w:sz w:val="28"/>
          <w:szCs w:val="28"/>
          <w:lang w:eastAsia="ru-RU"/>
        </w:rPr>
        <w:t xml:space="preserve"> </w:t>
      </w:r>
      <w:r w:rsidRPr="00E66AAF">
        <w:rPr>
          <w:rFonts w:ascii="Times New Roman" w:eastAsia="Times New Roman" w:hAnsi="Times New Roman" w:cs="Times New Roman"/>
          <w:kern w:val="0"/>
          <w:sz w:val="28"/>
          <w:szCs w:val="28"/>
          <w:lang w:eastAsia="ru-RU"/>
        </w:rPr>
        <w:t>рублей, в том числе:</w:t>
      </w:r>
    </w:p>
    <w:tbl>
      <w:tblPr>
        <w:tblStyle w:val="3"/>
        <w:tblW w:w="0" w:type="auto"/>
        <w:tblCellMar>
          <w:top w:w="57" w:type="dxa"/>
          <w:bottom w:w="57" w:type="dxa"/>
        </w:tblCellMar>
        <w:tblLook w:val="04A0" w:firstRow="1" w:lastRow="0" w:firstColumn="1" w:lastColumn="0" w:noHBand="0" w:noVBand="1"/>
      </w:tblPr>
      <w:tblGrid>
        <w:gridCol w:w="4216"/>
        <w:gridCol w:w="1260"/>
        <w:gridCol w:w="1483"/>
        <w:gridCol w:w="1405"/>
        <w:gridCol w:w="1489"/>
      </w:tblGrid>
      <w:tr w:rsidR="0080331B" w:rsidRPr="004218F0" w:rsidTr="00F52183">
        <w:trPr>
          <w:trHeight w:val="520"/>
        </w:trPr>
        <w:tc>
          <w:tcPr>
            <w:tcW w:w="0" w:type="auto"/>
            <w:shd w:val="clear" w:color="auto" w:fill="auto"/>
            <w:vAlign w:val="center"/>
          </w:tcPr>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Наименование расходов районного бюджета</w:t>
            </w:r>
          </w:p>
        </w:tc>
        <w:tc>
          <w:tcPr>
            <w:tcW w:w="0" w:type="auto"/>
            <w:shd w:val="clear" w:color="auto" w:fill="auto"/>
            <w:vAlign w:val="center"/>
          </w:tcPr>
          <w:p w:rsidR="0080331B" w:rsidRPr="004218F0" w:rsidRDefault="0080331B"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Утверждено,</w:t>
            </w:r>
          </w:p>
          <w:p w:rsidR="0080331B" w:rsidRPr="004218F0" w:rsidRDefault="0080331B"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0" w:type="auto"/>
            <w:shd w:val="clear" w:color="auto" w:fill="auto"/>
            <w:vAlign w:val="center"/>
          </w:tcPr>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Предусмотрено</w:t>
            </w:r>
          </w:p>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проектом</w:t>
            </w:r>
          </w:p>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решения,</w:t>
            </w:r>
          </w:p>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405" w:type="dxa"/>
            <w:shd w:val="clear" w:color="auto" w:fill="auto"/>
            <w:vAlign w:val="center"/>
          </w:tcPr>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Отклонение</w:t>
            </w:r>
          </w:p>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w:t>
            </w:r>
          </w:p>
          <w:p w:rsidR="0080331B" w:rsidRPr="004218F0" w:rsidRDefault="0080331B"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489" w:type="dxa"/>
            <w:shd w:val="clear" w:color="auto" w:fill="auto"/>
          </w:tcPr>
          <w:p w:rsidR="0080331B" w:rsidRPr="004218F0" w:rsidRDefault="0080331B"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Отношение</w:t>
            </w:r>
            <w:r w:rsidR="00A8701F">
              <w:rPr>
                <w:rFonts w:ascii="Times New Roman" w:eastAsia="Times New Roman" w:hAnsi="Times New Roman" w:cs="Times New Roman"/>
                <w:kern w:val="0"/>
                <w:sz w:val="19"/>
                <w:szCs w:val="19"/>
                <w:lang w:eastAsia="ru-RU"/>
              </w:rPr>
              <w:t xml:space="preserve"> </w:t>
            </w:r>
            <w:r w:rsidRPr="004218F0">
              <w:rPr>
                <w:rFonts w:ascii="Times New Roman" w:eastAsia="Times New Roman" w:hAnsi="Times New Roman" w:cs="Times New Roman"/>
                <w:kern w:val="0"/>
                <w:sz w:val="19"/>
                <w:szCs w:val="19"/>
                <w:lang w:eastAsia="ru-RU"/>
              </w:rPr>
              <w:t>к утверждённому объёму,</w:t>
            </w:r>
          </w:p>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процент</w:t>
            </w:r>
          </w:p>
        </w:tc>
      </w:tr>
      <w:tr w:rsidR="0080331B" w:rsidRPr="004218F0" w:rsidTr="00F52183">
        <w:trPr>
          <w:trHeight w:val="28"/>
        </w:trPr>
        <w:tc>
          <w:tcPr>
            <w:tcW w:w="9853" w:type="dxa"/>
            <w:gridSpan w:val="5"/>
            <w:shd w:val="clear" w:color="auto" w:fill="auto"/>
            <w:vAlign w:val="center"/>
          </w:tcPr>
          <w:p w:rsidR="0080331B" w:rsidRPr="004218F0" w:rsidRDefault="0080331B" w:rsidP="00F52183">
            <w:pPr>
              <w:suppressAutoHyphens w:val="0"/>
              <w:jc w:val="center"/>
              <w:rPr>
                <w:rFonts w:ascii="Times New Roman" w:eastAsia="Times New Roman" w:hAnsi="Times New Roman" w:cs="Times New Roman"/>
                <w:b/>
                <w:i/>
                <w:kern w:val="0"/>
                <w:sz w:val="19"/>
                <w:szCs w:val="19"/>
                <w:lang w:eastAsia="ru-RU"/>
              </w:rPr>
            </w:pPr>
            <w:r>
              <w:rPr>
                <w:rFonts w:ascii="Times New Roman" w:eastAsia="Times New Roman" w:hAnsi="Times New Roman" w:cs="Times New Roman"/>
                <w:b/>
                <w:i/>
                <w:kern w:val="0"/>
                <w:sz w:val="19"/>
                <w:szCs w:val="19"/>
                <w:lang w:eastAsia="ru-RU"/>
              </w:rPr>
              <w:t>Администрация</w:t>
            </w:r>
            <w:r w:rsidRPr="004218F0">
              <w:rPr>
                <w:rFonts w:ascii="Times New Roman" w:eastAsia="Times New Roman" w:hAnsi="Times New Roman" w:cs="Times New Roman"/>
                <w:b/>
                <w:i/>
                <w:kern w:val="0"/>
                <w:sz w:val="19"/>
                <w:szCs w:val="19"/>
                <w:lang w:eastAsia="ru-RU"/>
              </w:rPr>
              <w:t xml:space="preserve"> Кормиловского муниципального района</w:t>
            </w:r>
          </w:p>
        </w:tc>
      </w:tr>
      <w:tr w:rsidR="0080331B" w:rsidRPr="004218F0" w:rsidTr="00F52183">
        <w:trPr>
          <w:trHeight w:val="28"/>
        </w:trPr>
        <w:tc>
          <w:tcPr>
            <w:tcW w:w="9853" w:type="dxa"/>
            <w:gridSpan w:val="5"/>
            <w:shd w:val="clear" w:color="auto" w:fill="auto"/>
            <w:vAlign w:val="center"/>
          </w:tcPr>
          <w:p w:rsidR="0080331B" w:rsidRDefault="0080331B" w:rsidP="00F52183">
            <w:pPr>
              <w:suppressAutoHyphens w:val="0"/>
              <w:jc w:val="center"/>
              <w:rPr>
                <w:rFonts w:ascii="Times New Roman" w:eastAsia="Times New Roman" w:hAnsi="Times New Roman" w:cs="Times New Roman"/>
                <w:kern w:val="0"/>
                <w:sz w:val="19"/>
                <w:szCs w:val="19"/>
                <w:lang w:eastAsia="ru-RU"/>
              </w:rPr>
            </w:pPr>
            <w:r w:rsidRPr="0080331B">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2027 годы»</w:t>
            </w:r>
          </w:p>
          <w:p w:rsidR="0080331B" w:rsidRPr="004218F0" w:rsidRDefault="0080331B" w:rsidP="00F52183">
            <w:pPr>
              <w:suppressAutoHyphens w:val="0"/>
              <w:jc w:val="center"/>
              <w:rPr>
                <w:rFonts w:ascii="Times New Roman" w:eastAsia="Times New Roman" w:hAnsi="Times New Roman" w:cs="Times New Roman"/>
                <w:kern w:val="0"/>
                <w:sz w:val="19"/>
                <w:szCs w:val="19"/>
                <w:lang w:eastAsia="ru-RU"/>
              </w:rPr>
            </w:pPr>
            <w:r w:rsidRPr="0080331B">
              <w:rPr>
                <w:rFonts w:ascii="Times New Roman" w:eastAsia="Times New Roman" w:hAnsi="Times New Roman" w:cs="Times New Roman"/>
                <w:kern w:val="0"/>
                <w:sz w:val="19"/>
                <w:szCs w:val="19"/>
                <w:lang w:eastAsia="ru-RU"/>
              </w:rPr>
              <w:t>Подпрограмма «Комплексное развитие системы коммунальной инфраструктуры»</w:t>
            </w:r>
          </w:p>
        </w:tc>
      </w:tr>
      <w:tr w:rsidR="0080331B" w:rsidRPr="004218F0" w:rsidTr="00F52183">
        <w:trPr>
          <w:trHeight w:val="520"/>
        </w:trPr>
        <w:tc>
          <w:tcPr>
            <w:tcW w:w="0" w:type="auto"/>
            <w:shd w:val="clear" w:color="auto" w:fill="auto"/>
            <w:vAlign w:val="center"/>
          </w:tcPr>
          <w:p w:rsidR="0080331B" w:rsidRPr="004218F0" w:rsidRDefault="0080331B" w:rsidP="00F52183">
            <w:pPr>
              <w:rPr>
                <w:rFonts w:ascii="Times New Roman" w:eastAsia="Times New Roman" w:hAnsi="Times New Roman" w:cs="Times New Roman"/>
                <w:kern w:val="0"/>
                <w:sz w:val="19"/>
                <w:szCs w:val="19"/>
                <w:lang w:eastAsia="ru-RU"/>
              </w:rPr>
            </w:pPr>
            <w:r w:rsidRPr="0080331B">
              <w:rPr>
                <w:rFonts w:ascii="Times New Roman" w:eastAsia="Times New Roman" w:hAnsi="Times New Roman" w:cs="Times New Roman"/>
                <w:kern w:val="0"/>
                <w:sz w:val="19"/>
                <w:szCs w:val="19"/>
                <w:lang w:eastAsia="ru-RU"/>
              </w:rPr>
              <w:t>Техническое и аварийное обслуживание газопроводов</w:t>
            </w:r>
          </w:p>
        </w:tc>
        <w:tc>
          <w:tcPr>
            <w:tcW w:w="0" w:type="auto"/>
            <w:shd w:val="clear" w:color="auto" w:fill="auto"/>
            <w:vAlign w:val="center"/>
          </w:tcPr>
          <w:p w:rsidR="0080331B" w:rsidRPr="004218F0" w:rsidRDefault="0080331B"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14 400,00</w:t>
            </w:r>
          </w:p>
        </w:tc>
        <w:tc>
          <w:tcPr>
            <w:tcW w:w="0" w:type="auto"/>
            <w:shd w:val="clear" w:color="auto" w:fill="auto"/>
            <w:vAlign w:val="center"/>
          </w:tcPr>
          <w:p w:rsidR="0080331B" w:rsidRPr="004218F0" w:rsidRDefault="0080331B"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21 221,40</w:t>
            </w:r>
          </w:p>
        </w:tc>
        <w:tc>
          <w:tcPr>
            <w:tcW w:w="1405" w:type="dxa"/>
            <w:shd w:val="clear" w:color="auto" w:fill="auto"/>
            <w:vAlign w:val="center"/>
          </w:tcPr>
          <w:p w:rsidR="0080331B" w:rsidRPr="004218F0" w:rsidRDefault="0080331B"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6 821,40</w:t>
            </w:r>
          </w:p>
        </w:tc>
        <w:tc>
          <w:tcPr>
            <w:tcW w:w="1489" w:type="dxa"/>
            <w:shd w:val="clear" w:color="auto" w:fill="auto"/>
            <w:vAlign w:val="center"/>
          </w:tcPr>
          <w:p w:rsidR="0080331B"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147,4</w:t>
            </w:r>
          </w:p>
        </w:tc>
      </w:tr>
    </w:tbl>
    <w:p w:rsidR="00D2419D" w:rsidRPr="00E66AAF" w:rsidRDefault="00D2419D" w:rsidP="00F52183">
      <w:pPr>
        <w:spacing w:before="120" w:after="60" w:line="240" w:lineRule="auto"/>
        <w:ind w:firstLine="709"/>
        <w:jc w:val="both"/>
        <w:rPr>
          <w:rFonts w:ascii="Times New Roman" w:eastAsia="Times New Roman" w:hAnsi="Times New Roman" w:cs="Times New Roman"/>
          <w:kern w:val="0"/>
          <w:sz w:val="28"/>
          <w:szCs w:val="28"/>
          <w:lang w:eastAsia="ru-RU"/>
        </w:rPr>
      </w:pPr>
      <w:r w:rsidRPr="00E66AAF">
        <w:rPr>
          <w:rFonts w:ascii="Times New Roman" w:eastAsia="Times New Roman" w:hAnsi="Times New Roman" w:cs="Times New Roman"/>
          <w:kern w:val="0"/>
          <w:sz w:val="28"/>
          <w:szCs w:val="28"/>
          <w:lang w:eastAsia="ru-RU"/>
        </w:rPr>
        <w:t>Бюджетные ассигнования по разделу 0</w:t>
      </w:r>
      <w:r>
        <w:rPr>
          <w:rFonts w:ascii="Times New Roman" w:eastAsia="Times New Roman" w:hAnsi="Times New Roman" w:cs="Times New Roman"/>
          <w:kern w:val="0"/>
          <w:sz w:val="28"/>
          <w:szCs w:val="28"/>
          <w:lang w:eastAsia="ru-RU"/>
        </w:rPr>
        <w:t>6</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D2419D">
        <w:rPr>
          <w:rFonts w:ascii="Times New Roman" w:eastAsia="Times New Roman" w:hAnsi="Times New Roman" w:cs="Times New Roman"/>
          <w:kern w:val="0"/>
          <w:sz w:val="28"/>
          <w:szCs w:val="28"/>
          <w:lang w:eastAsia="ru-RU"/>
        </w:rPr>
        <w:t>Охрана окружающей среды</w:t>
      </w:r>
      <w:r>
        <w:rPr>
          <w:rFonts w:ascii="Times New Roman" w:eastAsia="Times New Roman" w:hAnsi="Times New Roman" w:cs="Times New Roman"/>
          <w:kern w:val="0"/>
          <w:sz w:val="28"/>
          <w:szCs w:val="28"/>
          <w:lang w:eastAsia="ru-RU"/>
        </w:rPr>
        <w:t>»</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увеличены</w:t>
      </w:r>
      <w:r w:rsidRPr="00E66AAF">
        <w:rPr>
          <w:rFonts w:ascii="Times New Roman" w:eastAsia="Times New Roman" w:hAnsi="Times New Roman" w:cs="Times New Roman"/>
          <w:kern w:val="0"/>
          <w:sz w:val="28"/>
          <w:szCs w:val="28"/>
          <w:lang w:eastAsia="ru-RU"/>
        </w:rPr>
        <w:t xml:space="preserve"> на </w:t>
      </w:r>
      <w:r w:rsidR="0080331B">
        <w:rPr>
          <w:rFonts w:ascii="Times New Roman" w:eastAsia="Times New Roman" w:hAnsi="Times New Roman" w:cs="Times New Roman"/>
          <w:kern w:val="0"/>
          <w:sz w:val="28"/>
          <w:szCs w:val="28"/>
          <w:lang w:eastAsia="ru-RU"/>
        </w:rPr>
        <w:t>2 565 858,42</w:t>
      </w:r>
      <w:r>
        <w:rPr>
          <w:rFonts w:ascii="Times New Roman" w:eastAsia="Times New Roman" w:hAnsi="Times New Roman" w:cs="Times New Roman"/>
          <w:kern w:val="0"/>
          <w:sz w:val="28"/>
          <w:szCs w:val="28"/>
          <w:lang w:eastAsia="ru-RU"/>
        </w:rPr>
        <w:t xml:space="preserve"> </w:t>
      </w:r>
      <w:r w:rsidRPr="00E66AAF">
        <w:rPr>
          <w:rFonts w:ascii="Times New Roman" w:eastAsia="Times New Roman" w:hAnsi="Times New Roman" w:cs="Times New Roman"/>
          <w:kern w:val="0"/>
          <w:sz w:val="28"/>
          <w:szCs w:val="28"/>
          <w:lang w:eastAsia="ru-RU"/>
        </w:rPr>
        <w:t>рублей, в том числе:</w:t>
      </w:r>
    </w:p>
    <w:tbl>
      <w:tblPr>
        <w:tblStyle w:val="3"/>
        <w:tblW w:w="0" w:type="auto"/>
        <w:tblCellMar>
          <w:top w:w="57" w:type="dxa"/>
          <w:bottom w:w="57" w:type="dxa"/>
        </w:tblCellMar>
        <w:tblLook w:val="04A0" w:firstRow="1" w:lastRow="0" w:firstColumn="1" w:lastColumn="0" w:noHBand="0" w:noVBand="1"/>
      </w:tblPr>
      <w:tblGrid>
        <w:gridCol w:w="4216"/>
        <w:gridCol w:w="1260"/>
        <w:gridCol w:w="1483"/>
        <w:gridCol w:w="1405"/>
        <w:gridCol w:w="1489"/>
      </w:tblGrid>
      <w:tr w:rsidR="0080331B" w:rsidRPr="004218F0" w:rsidTr="00F52183">
        <w:trPr>
          <w:trHeight w:val="520"/>
        </w:trPr>
        <w:tc>
          <w:tcPr>
            <w:tcW w:w="0" w:type="auto"/>
            <w:shd w:val="clear" w:color="auto" w:fill="auto"/>
            <w:vAlign w:val="center"/>
          </w:tcPr>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Наименование расходов районного бюджета</w:t>
            </w:r>
          </w:p>
        </w:tc>
        <w:tc>
          <w:tcPr>
            <w:tcW w:w="0" w:type="auto"/>
            <w:shd w:val="clear" w:color="auto" w:fill="auto"/>
            <w:vAlign w:val="center"/>
          </w:tcPr>
          <w:p w:rsidR="0080331B" w:rsidRPr="004218F0" w:rsidRDefault="0080331B"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Утверждено,</w:t>
            </w:r>
          </w:p>
          <w:p w:rsidR="0080331B" w:rsidRPr="004218F0" w:rsidRDefault="0080331B"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0" w:type="auto"/>
            <w:shd w:val="clear" w:color="auto" w:fill="auto"/>
            <w:vAlign w:val="center"/>
          </w:tcPr>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Предусмотрено</w:t>
            </w:r>
          </w:p>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проектом</w:t>
            </w:r>
          </w:p>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решения,</w:t>
            </w:r>
          </w:p>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405" w:type="dxa"/>
            <w:shd w:val="clear" w:color="auto" w:fill="auto"/>
            <w:vAlign w:val="center"/>
          </w:tcPr>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Отклонение</w:t>
            </w:r>
          </w:p>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w:t>
            </w:r>
          </w:p>
          <w:p w:rsidR="0080331B" w:rsidRPr="004218F0" w:rsidRDefault="0080331B"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489" w:type="dxa"/>
            <w:shd w:val="clear" w:color="auto" w:fill="auto"/>
          </w:tcPr>
          <w:p w:rsidR="0080331B" w:rsidRPr="004218F0" w:rsidRDefault="0080331B"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Отношение</w:t>
            </w:r>
            <w:r w:rsidR="00A8701F">
              <w:rPr>
                <w:rFonts w:ascii="Times New Roman" w:eastAsia="Times New Roman" w:hAnsi="Times New Roman" w:cs="Times New Roman"/>
                <w:kern w:val="0"/>
                <w:sz w:val="19"/>
                <w:szCs w:val="19"/>
                <w:lang w:eastAsia="ru-RU"/>
              </w:rPr>
              <w:t xml:space="preserve"> </w:t>
            </w:r>
            <w:r w:rsidRPr="004218F0">
              <w:rPr>
                <w:rFonts w:ascii="Times New Roman" w:eastAsia="Times New Roman" w:hAnsi="Times New Roman" w:cs="Times New Roman"/>
                <w:kern w:val="0"/>
                <w:sz w:val="19"/>
                <w:szCs w:val="19"/>
                <w:lang w:eastAsia="ru-RU"/>
              </w:rPr>
              <w:t>к утверждённому объёму,</w:t>
            </w:r>
          </w:p>
          <w:p w:rsidR="0080331B" w:rsidRPr="004218F0" w:rsidRDefault="0080331B"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процент</w:t>
            </w:r>
          </w:p>
        </w:tc>
      </w:tr>
      <w:tr w:rsidR="0080331B" w:rsidRPr="004218F0" w:rsidTr="00A8701F">
        <w:trPr>
          <w:trHeight w:val="144"/>
        </w:trPr>
        <w:tc>
          <w:tcPr>
            <w:tcW w:w="9853" w:type="dxa"/>
            <w:gridSpan w:val="5"/>
            <w:shd w:val="clear" w:color="auto" w:fill="auto"/>
            <w:vAlign w:val="center"/>
          </w:tcPr>
          <w:p w:rsidR="0080331B" w:rsidRPr="004218F0" w:rsidRDefault="0080331B" w:rsidP="00F52183">
            <w:pPr>
              <w:suppressAutoHyphens w:val="0"/>
              <w:jc w:val="center"/>
              <w:rPr>
                <w:rFonts w:ascii="Times New Roman" w:eastAsia="Times New Roman" w:hAnsi="Times New Roman" w:cs="Times New Roman"/>
                <w:b/>
                <w:i/>
                <w:kern w:val="0"/>
                <w:sz w:val="19"/>
                <w:szCs w:val="19"/>
                <w:lang w:eastAsia="ru-RU"/>
              </w:rPr>
            </w:pPr>
            <w:r>
              <w:rPr>
                <w:rFonts w:ascii="Times New Roman" w:eastAsia="Times New Roman" w:hAnsi="Times New Roman" w:cs="Times New Roman"/>
                <w:b/>
                <w:i/>
                <w:kern w:val="0"/>
                <w:sz w:val="19"/>
                <w:szCs w:val="19"/>
                <w:lang w:eastAsia="ru-RU"/>
              </w:rPr>
              <w:t>Администрация</w:t>
            </w:r>
            <w:r w:rsidRPr="004218F0">
              <w:rPr>
                <w:rFonts w:ascii="Times New Roman" w:eastAsia="Times New Roman" w:hAnsi="Times New Roman" w:cs="Times New Roman"/>
                <w:b/>
                <w:i/>
                <w:kern w:val="0"/>
                <w:sz w:val="19"/>
                <w:szCs w:val="19"/>
                <w:lang w:eastAsia="ru-RU"/>
              </w:rPr>
              <w:t xml:space="preserve"> Кормиловского муниципального района</w:t>
            </w:r>
          </w:p>
        </w:tc>
      </w:tr>
      <w:tr w:rsidR="0080331B" w:rsidRPr="004218F0" w:rsidTr="00F52183">
        <w:trPr>
          <w:trHeight w:val="28"/>
        </w:trPr>
        <w:tc>
          <w:tcPr>
            <w:tcW w:w="9853" w:type="dxa"/>
            <w:gridSpan w:val="5"/>
            <w:shd w:val="clear" w:color="auto" w:fill="auto"/>
            <w:vAlign w:val="center"/>
          </w:tcPr>
          <w:p w:rsidR="0080331B" w:rsidRDefault="0080331B" w:rsidP="00F52183">
            <w:pPr>
              <w:suppressAutoHyphens w:val="0"/>
              <w:jc w:val="center"/>
              <w:rPr>
                <w:rFonts w:ascii="Times New Roman" w:eastAsia="Times New Roman" w:hAnsi="Times New Roman" w:cs="Times New Roman"/>
                <w:kern w:val="0"/>
                <w:sz w:val="19"/>
                <w:szCs w:val="19"/>
                <w:lang w:eastAsia="ru-RU"/>
              </w:rPr>
            </w:pPr>
            <w:r w:rsidRPr="0080331B">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«Развитие экономического потенциала Кормиловского муниципального района на 2021 – 2027 годы»</w:t>
            </w:r>
          </w:p>
          <w:p w:rsidR="0080331B" w:rsidRPr="004218F0" w:rsidRDefault="0080331B" w:rsidP="00F52183">
            <w:pPr>
              <w:suppressAutoHyphens w:val="0"/>
              <w:jc w:val="center"/>
              <w:rPr>
                <w:rFonts w:ascii="Times New Roman" w:eastAsia="Times New Roman" w:hAnsi="Times New Roman" w:cs="Times New Roman"/>
                <w:kern w:val="0"/>
                <w:sz w:val="19"/>
                <w:szCs w:val="19"/>
                <w:lang w:eastAsia="ru-RU"/>
              </w:rPr>
            </w:pPr>
            <w:r w:rsidRPr="0080331B">
              <w:rPr>
                <w:rFonts w:ascii="Times New Roman" w:eastAsia="Times New Roman" w:hAnsi="Times New Roman" w:cs="Times New Roman"/>
                <w:kern w:val="0"/>
                <w:sz w:val="19"/>
                <w:szCs w:val="19"/>
                <w:lang w:eastAsia="ru-RU"/>
              </w:rPr>
              <w:t>Подпрограмма «Развитие сельского хозяйства и регулирование рынков сельскохозяйственной продукции, сырья и продовольствия Кормиловского муниципального района»</w:t>
            </w:r>
          </w:p>
        </w:tc>
      </w:tr>
      <w:tr w:rsidR="0080331B" w:rsidRPr="004218F0" w:rsidTr="00F52183">
        <w:trPr>
          <w:trHeight w:val="520"/>
        </w:trPr>
        <w:tc>
          <w:tcPr>
            <w:tcW w:w="0" w:type="auto"/>
            <w:shd w:val="clear" w:color="auto" w:fill="auto"/>
            <w:vAlign w:val="center"/>
          </w:tcPr>
          <w:p w:rsidR="0080331B" w:rsidRPr="004218F0" w:rsidRDefault="0080331B" w:rsidP="00F52183">
            <w:pPr>
              <w:rPr>
                <w:rFonts w:ascii="Times New Roman" w:eastAsia="Times New Roman" w:hAnsi="Times New Roman" w:cs="Times New Roman"/>
                <w:kern w:val="0"/>
                <w:sz w:val="19"/>
                <w:szCs w:val="19"/>
                <w:lang w:eastAsia="ru-RU"/>
              </w:rPr>
            </w:pPr>
            <w:r w:rsidRPr="0080331B">
              <w:rPr>
                <w:rFonts w:ascii="Times New Roman" w:eastAsia="Times New Roman" w:hAnsi="Times New Roman" w:cs="Times New Roman"/>
                <w:kern w:val="0"/>
                <w:sz w:val="19"/>
                <w:szCs w:val="19"/>
                <w:lang w:eastAsia="ru-RU"/>
              </w:rPr>
              <w:t>Мероприятия по снижению негативного воздействия хозяйственной и иной деятельности на окружающую среду</w:t>
            </w:r>
          </w:p>
        </w:tc>
        <w:tc>
          <w:tcPr>
            <w:tcW w:w="0" w:type="auto"/>
            <w:shd w:val="clear" w:color="auto" w:fill="auto"/>
            <w:vAlign w:val="center"/>
          </w:tcPr>
          <w:p w:rsidR="0080331B" w:rsidRPr="004218F0" w:rsidRDefault="0080331B"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1 223 342,99</w:t>
            </w:r>
          </w:p>
        </w:tc>
        <w:tc>
          <w:tcPr>
            <w:tcW w:w="0" w:type="auto"/>
            <w:shd w:val="clear" w:color="auto" w:fill="auto"/>
            <w:vAlign w:val="center"/>
          </w:tcPr>
          <w:p w:rsidR="0080331B" w:rsidRPr="004218F0" w:rsidRDefault="0080331B"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3 789 201,41</w:t>
            </w:r>
          </w:p>
        </w:tc>
        <w:tc>
          <w:tcPr>
            <w:tcW w:w="1405" w:type="dxa"/>
            <w:shd w:val="clear" w:color="auto" w:fill="auto"/>
            <w:vAlign w:val="center"/>
          </w:tcPr>
          <w:p w:rsidR="0080331B" w:rsidRPr="004218F0" w:rsidRDefault="0080331B"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2 565 858,42</w:t>
            </w:r>
          </w:p>
        </w:tc>
        <w:tc>
          <w:tcPr>
            <w:tcW w:w="1489" w:type="dxa"/>
            <w:shd w:val="clear" w:color="auto" w:fill="auto"/>
            <w:vAlign w:val="center"/>
          </w:tcPr>
          <w:p w:rsidR="0080331B" w:rsidRPr="004218F0"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309,7</w:t>
            </w:r>
          </w:p>
        </w:tc>
      </w:tr>
    </w:tbl>
    <w:p w:rsidR="005F2CAA" w:rsidRPr="00E66AAF" w:rsidRDefault="005F2CAA" w:rsidP="00F52183">
      <w:pPr>
        <w:spacing w:before="120" w:after="60" w:line="240" w:lineRule="auto"/>
        <w:ind w:firstLine="709"/>
        <w:jc w:val="both"/>
        <w:rPr>
          <w:rFonts w:ascii="Times New Roman" w:eastAsia="Times New Roman" w:hAnsi="Times New Roman" w:cs="Times New Roman"/>
          <w:kern w:val="0"/>
          <w:sz w:val="28"/>
          <w:szCs w:val="28"/>
          <w:lang w:eastAsia="ru-RU"/>
        </w:rPr>
      </w:pPr>
      <w:r w:rsidRPr="00E66AAF">
        <w:rPr>
          <w:rFonts w:ascii="Times New Roman" w:eastAsia="Times New Roman" w:hAnsi="Times New Roman" w:cs="Times New Roman"/>
          <w:kern w:val="0"/>
          <w:sz w:val="28"/>
          <w:szCs w:val="28"/>
          <w:lang w:eastAsia="ru-RU"/>
        </w:rPr>
        <w:lastRenderedPageBreak/>
        <w:t>Бюджетные ассигнования по разделу 0</w:t>
      </w:r>
      <w:r>
        <w:rPr>
          <w:rFonts w:ascii="Times New Roman" w:eastAsia="Times New Roman" w:hAnsi="Times New Roman" w:cs="Times New Roman"/>
          <w:kern w:val="0"/>
          <w:sz w:val="28"/>
          <w:szCs w:val="28"/>
          <w:lang w:eastAsia="ru-RU"/>
        </w:rPr>
        <w:t>7</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w:t>
      </w:r>
      <w:r w:rsidRPr="00D2419D">
        <w:rPr>
          <w:rFonts w:ascii="Times New Roman" w:eastAsia="Times New Roman" w:hAnsi="Times New Roman" w:cs="Times New Roman"/>
          <w:kern w:val="0"/>
          <w:sz w:val="28"/>
          <w:szCs w:val="28"/>
          <w:lang w:eastAsia="ru-RU"/>
        </w:rPr>
        <w:t>О</w:t>
      </w:r>
      <w:r>
        <w:rPr>
          <w:rFonts w:ascii="Times New Roman" w:eastAsia="Times New Roman" w:hAnsi="Times New Roman" w:cs="Times New Roman"/>
          <w:kern w:val="0"/>
          <w:sz w:val="28"/>
          <w:szCs w:val="28"/>
          <w:lang w:eastAsia="ru-RU"/>
        </w:rPr>
        <w:t>бразование»</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увеличены</w:t>
      </w:r>
      <w:r w:rsidRPr="00E66AAF">
        <w:rPr>
          <w:rFonts w:ascii="Times New Roman" w:eastAsia="Times New Roman" w:hAnsi="Times New Roman" w:cs="Times New Roman"/>
          <w:kern w:val="0"/>
          <w:sz w:val="28"/>
          <w:szCs w:val="28"/>
          <w:lang w:eastAsia="ru-RU"/>
        </w:rPr>
        <w:t xml:space="preserve"> </w:t>
      </w:r>
      <w:r w:rsidR="00A80497">
        <w:rPr>
          <w:rFonts w:ascii="Times New Roman" w:eastAsia="Times New Roman" w:hAnsi="Times New Roman" w:cs="Times New Roman"/>
          <w:kern w:val="0"/>
          <w:sz w:val="28"/>
          <w:szCs w:val="28"/>
          <w:lang w:eastAsia="ru-RU"/>
        </w:rPr>
        <w:t xml:space="preserve">             </w:t>
      </w:r>
      <w:r w:rsidRPr="00E66AAF">
        <w:rPr>
          <w:rFonts w:ascii="Times New Roman" w:eastAsia="Times New Roman" w:hAnsi="Times New Roman" w:cs="Times New Roman"/>
          <w:kern w:val="0"/>
          <w:sz w:val="28"/>
          <w:szCs w:val="28"/>
          <w:lang w:eastAsia="ru-RU"/>
        </w:rPr>
        <w:t xml:space="preserve">на </w:t>
      </w:r>
      <w:r w:rsidR="0080331B">
        <w:rPr>
          <w:rFonts w:ascii="Times New Roman" w:eastAsia="Times New Roman" w:hAnsi="Times New Roman" w:cs="Times New Roman"/>
          <w:kern w:val="0"/>
          <w:sz w:val="28"/>
          <w:szCs w:val="28"/>
          <w:lang w:eastAsia="ru-RU"/>
        </w:rPr>
        <w:t>107 196 631,82</w:t>
      </w:r>
      <w:r>
        <w:rPr>
          <w:rFonts w:ascii="Times New Roman" w:eastAsia="Times New Roman" w:hAnsi="Times New Roman" w:cs="Times New Roman"/>
          <w:kern w:val="0"/>
          <w:sz w:val="28"/>
          <w:szCs w:val="28"/>
          <w:lang w:eastAsia="ru-RU"/>
        </w:rPr>
        <w:t xml:space="preserve"> </w:t>
      </w:r>
      <w:r w:rsidRPr="00E66AAF">
        <w:rPr>
          <w:rFonts w:ascii="Times New Roman" w:eastAsia="Times New Roman" w:hAnsi="Times New Roman" w:cs="Times New Roman"/>
          <w:kern w:val="0"/>
          <w:sz w:val="28"/>
          <w:szCs w:val="28"/>
          <w:lang w:eastAsia="ru-RU"/>
        </w:rPr>
        <w:t>рублей, в том числе:</w:t>
      </w:r>
    </w:p>
    <w:tbl>
      <w:tblPr>
        <w:tblStyle w:val="3"/>
        <w:tblW w:w="0" w:type="auto"/>
        <w:tblCellMar>
          <w:top w:w="57" w:type="dxa"/>
          <w:bottom w:w="57" w:type="dxa"/>
        </w:tblCellMar>
        <w:tblLook w:val="04A0" w:firstRow="1" w:lastRow="0" w:firstColumn="1" w:lastColumn="0" w:noHBand="0" w:noVBand="1"/>
      </w:tblPr>
      <w:tblGrid>
        <w:gridCol w:w="4263"/>
        <w:gridCol w:w="1309"/>
        <w:gridCol w:w="1483"/>
        <w:gridCol w:w="1309"/>
        <w:gridCol w:w="1489"/>
      </w:tblGrid>
      <w:tr w:rsidR="00A00CCF" w:rsidRPr="00AB119A" w:rsidTr="00F52183">
        <w:trPr>
          <w:trHeight w:val="520"/>
        </w:trPr>
        <w:tc>
          <w:tcPr>
            <w:tcW w:w="0" w:type="auto"/>
            <w:shd w:val="clear" w:color="auto" w:fill="auto"/>
            <w:vAlign w:val="center"/>
          </w:tcPr>
          <w:p w:rsidR="0080331B" w:rsidRPr="00AB119A" w:rsidRDefault="0080331B" w:rsidP="00F52183">
            <w:pPr>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Наименование расходов районного бюджета</w:t>
            </w:r>
          </w:p>
        </w:tc>
        <w:tc>
          <w:tcPr>
            <w:tcW w:w="0" w:type="auto"/>
            <w:shd w:val="clear" w:color="auto" w:fill="auto"/>
            <w:vAlign w:val="center"/>
          </w:tcPr>
          <w:p w:rsidR="0080331B" w:rsidRPr="00AB119A" w:rsidRDefault="0080331B"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Утверждено,</w:t>
            </w:r>
          </w:p>
          <w:p w:rsidR="0080331B" w:rsidRPr="00AB119A" w:rsidRDefault="0080331B"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рублей</w:t>
            </w:r>
          </w:p>
        </w:tc>
        <w:tc>
          <w:tcPr>
            <w:tcW w:w="1483" w:type="dxa"/>
            <w:shd w:val="clear" w:color="auto" w:fill="auto"/>
            <w:vAlign w:val="center"/>
          </w:tcPr>
          <w:p w:rsidR="0080331B" w:rsidRPr="00AB119A" w:rsidRDefault="0080331B" w:rsidP="00F52183">
            <w:pPr>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Предусмотрено</w:t>
            </w:r>
          </w:p>
          <w:p w:rsidR="0080331B" w:rsidRPr="00AB119A" w:rsidRDefault="0080331B" w:rsidP="00F52183">
            <w:pPr>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проектом</w:t>
            </w:r>
          </w:p>
          <w:p w:rsidR="0080331B" w:rsidRPr="00AB119A" w:rsidRDefault="0080331B" w:rsidP="00F52183">
            <w:pPr>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решения,</w:t>
            </w:r>
          </w:p>
          <w:p w:rsidR="0080331B" w:rsidRPr="00AB119A" w:rsidRDefault="0080331B" w:rsidP="00F52183">
            <w:pPr>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рублей</w:t>
            </w:r>
          </w:p>
        </w:tc>
        <w:tc>
          <w:tcPr>
            <w:tcW w:w="1309" w:type="dxa"/>
            <w:shd w:val="clear" w:color="auto" w:fill="auto"/>
            <w:vAlign w:val="center"/>
          </w:tcPr>
          <w:p w:rsidR="0080331B" w:rsidRPr="00AB119A" w:rsidRDefault="0080331B" w:rsidP="00F52183">
            <w:pPr>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Отклонение</w:t>
            </w:r>
          </w:p>
          <w:p w:rsidR="0080331B" w:rsidRPr="00AB119A" w:rsidRDefault="0080331B" w:rsidP="00F52183">
            <w:pPr>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w:t>
            </w:r>
          </w:p>
          <w:p w:rsidR="0080331B" w:rsidRPr="00AB119A" w:rsidRDefault="0080331B"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рублей</w:t>
            </w:r>
          </w:p>
        </w:tc>
        <w:tc>
          <w:tcPr>
            <w:tcW w:w="1489" w:type="dxa"/>
            <w:shd w:val="clear" w:color="auto" w:fill="auto"/>
          </w:tcPr>
          <w:p w:rsidR="0080331B" w:rsidRPr="00AB119A" w:rsidRDefault="0080331B"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Отношение</w:t>
            </w:r>
            <w:r w:rsidR="00A8701F">
              <w:rPr>
                <w:rFonts w:ascii="Times New Roman" w:eastAsia="Times New Roman" w:hAnsi="Times New Roman" w:cs="Times New Roman"/>
                <w:kern w:val="0"/>
                <w:sz w:val="19"/>
                <w:szCs w:val="19"/>
                <w:lang w:eastAsia="ru-RU"/>
              </w:rPr>
              <w:t xml:space="preserve"> </w:t>
            </w:r>
            <w:r w:rsidRPr="00AB119A">
              <w:rPr>
                <w:rFonts w:ascii="Times New Roman" w:eastAsia="Times New Roman" w:hAnsi="Times New Roman" w:cs="Times New Roman"/>
                <w:kern w:val="0"/>
                <w:sz w:val="19"/>
                <w:szCs w:val="19"/>
                <w:lang w:eastAsia="ru-RU"/>
              </w:rPr>
              <w:t>к утверждённому объёму,</w:t>
            </w:r>
          </w:p>
          <w:p w:rsidR="0080331B" w:rsidRPr="00AB119A" w:rsidRDefault="0080331B" w:rsidP="00F52183">
            <w:pPr>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процент</w:t>
            </w:r>
          </w:p>
        </w:tc>
      </w:tr>
      <w:tr w:rsidR="0080331B" w:rsidRPr="00AB119A" w:rsidTr="00F52183">
        <w:trPr>
          <w:trHeight w:val="28"/>
        </w:trPr>
        <w:tc>
          <w:tcPr>
            <w:tcW w:w="9853" w:type="dxa"/>
            <w:gridSpan w:val="5"/>
            <w:shd w:val="clear" w:color="auto" w:fill="auto"/>
            <w:vAlign w:val="center"/>
          </w:tcPr>
          <w:p w:rsidR="0080331B" w:rsidRPr="00AB119A" w:rsidRDefault="0080331B" w:rsidP="00F52183">
            <w:pPr>
              <w:suppressAutoHyphens w:val="0"/>
              <w:jc w:val="center"/>
              <w:rPr>
                <w:rFonts w:ascii="Times New Roman" w:eastAsia="Times New Roman" w:hAnsi="Times New Roman" w:cs="Times New Roman"/>
                <w:b/>
                <w:i/>
                <w:kern w:val="0"/>
                <w:sz w:val="19"/>
                <w:szCs w:val="19"/>
                <w:lang w:eastAsia="ru-RU"/>
              </w:rPr>
            </w:pPr>
            <w:r w:rsidRPr="00AB119A">
              <w:rPr>
                <w:rFonts w:ascii="Times New Roman" w:eastAsia="Times New Roman" w:hAnsi="Times New Roman" w:cs="Times New Roman"/>
                <w:b/>
                <w:i/>
                <w:kern w:val="0"/>
                <w:sz w:val="19"/>
                <w:szCs w:val="19"/>
                <w:lang w:eastAsia="ru-RU"/>
              </w:rPr>
              <w:t>Администрация Кормиловского муниципального района</w:t>
            </w:r>
          </w:p>
        </w:tc>
      </w:tr>
      <w:tr w:rsidR="0080331B" w:rsidRPr="00AB119A" w:rsidTr="00F52183">
        <w:trPr>
          <w:trHeight w:val="28"/>
        </w:trPr>
        <w:tc>
          <w:tcPr>
            <w:tcW w:w="9853" w:type="dxa"/>
            <w:gridSpan w:val="5"/>
            <w:shd w:val="clear" w:color="auto" w:fill="auto"/>
            <w:vAlign w:val="center"/>
          </w:tcPr>
          <w:p w:rsidR="0080331B" w:rsidRPr="00AB119A" w:rsidRDefault="0080331B"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2027 годы»</w:t>
            </w:r>
          </w:p>
          <w:p w:rsidR="0080331B" w:rsidRPr="00AB119A" w:rsidRDefault="0080331B"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Подпрограмма «Развитие муниципальной службы в Кормиловском муниципальном районе»</w:t>
            </w:r>
          </w:p>
        </w:tc>
      </w:tr>
      <w:tr w:rsidR="00A00CCF" w:rsidRPr="00AB119A" w:rsidTr="00F52183">
        <w:trPr>
          <w:trHeight w:val="520"/>
        </w:trPr>
        <w:tc>
          <w:tcPr>
            <w:tcW w:w="0" w:type="auto"/>
            <w:shd w:val="clear" w:color="auto" w:fill="auto"/>
            <w:vAlign w:val="center"/>
          </w:tcPr>
          <w:p w:rsidR="0080331B" w:rsidRPr="00AB119A" w:rsidRDefault="0080331B" w:rsidP="00F52183">
            <w:pP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Повышение квалификации и переподготовка муниципальных служащих, лиц, замещающих муниципальные должности, работников Администрации Кормиловского муниципального района и её структурных подразделений</w:t>
            </w:r>
          </w:p>
        </w:tc>
        <w:tc>
          <w:tcPr>
            <w:tcW w:w="0" w:type="auto"/>
            <w:shd w:val="clear" w:color="auto" w:fill="auto"/>
            <w:vAlign w:val="center"/>
          </w:tcPr>
          <w:p w:rsidR="0080331B" w:rsidRPr="00AB119A" w:rsidRDefault="0080331B"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20 000,00</w:t>
            </w:r>
          </w:p>
        </w:tc>
        <w:tc>
          <w:tcPr>
            <w:tcW w:w="1483" w:type="dxa"/>
            <w:shd w:val="clear" w:color="auto" w:fill="auto"/>
            <w:vAlign w:val="center"/>
          </w:tcPr>
          <w:p w:rsidR="0080331B" w:rsidRPr="00AB119A" w:rsidRDefault="0080331B" w:rsidP="00F52183">
            <w:pPr>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110 000,00</w:t>
            </w:r>
          </w:p>
        </w:tc>
        <w:tc>
          <w:tcPr>
            <w:tcW w:w="1309" w:type="dxa"/>
            <w:shd w:val="clear" w:color="auto" w:fill="auto"/>
            <w:vAlign w:val="center"/>
          </w:tcPr>
          <w:p w:rsidR="0080331B" w:rsidRPr="00AB119A" w:rsidRDefault="0080331B" w:rsidP="00F52183">
            <w:pPr>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90 000,00</w:t>
            </w:r>
          </w:p>
        </w:tc>
        <w:tc>
          <w:tcPr>
            <w:tcW w:w="1489" w:type="dxa"/>
            <w:shd w:val="clear" w:color="auto" w:fill="auto"/>
            <w:vAlign w:val="center"/>
          </w:tcPr>
          <w:p w:rsidR="0080331B"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в 5,5 раз</w:t>
            </w:r>
          </w:p>
        </w:tc>
      </w:tr>
      <w:tr w:rsidR="00A00CCF" w:rsidRPr="00AB119A" w:rsidTr="00F52183">
        <w:trPr>
          <w:trHeight w:val="73"/>
        </w:trPr>
        <w:tc>
          <w:tcPr>
            <w:tcW w:w="9853" w:type="dxa"/>
            <w:gridSpan w:val="5"/>
            <w:shd w:val="clear" w:color="auto" w:fill="auto"/>
            <w:vAlign w:val="center"/>
          </w:tcPr>
          <w:p w:rsidR="00A00CCF" w:rsidRPr="00AB119A" w:rsidRDefault="00A00CCF"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b/>
                <w:i/>
                <w:kern w:val="0"/>
                <w:sz w:val="19"/>
                <w:szCs w:val="19"/>
                <w:lang w:eastAsia="ru-RU"/>
              </w:rPr>
              <w:t>Комитет по образованию Администрации Кормиловского муниципального района</w:t>
            </w:r>
          </w:p>
        </w:tc>
      </w:tr>
      <w:tr w:rsidR="00A00CCF" w:rsidRPr="00AB119A" w:rsidTr="00F52183">
        <w:trPr>
          <w:trHeight w:val="73"/>
        </w:trPr>
        <w:tc>
          <w:tcPr>
            <w:tcW w:w="9853" w:type="dxa"/>
            <w:gridSpan w:val="5"/>
            <w:shd w:val="clear" w:color="auto" w:fill="auto"/>
            <w:vAlign w:val="center"/>
          </w:tcPr>
          <w:p w:rsidR="00A00CCF" w:rsidRPr="00AB119A" w:rsidRDefault="00A00CCF"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2027 годы»</w:t>
            </w:r>
          </w:p>
          <w:p w:rsidR="00A00CCF" w:rsidRPr="00AB119A" w:rsidRDefault="00A00CCF"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Подпрограмма «Развитие системы образования Кормиловского муниципального района»</w:t>
            </w:r>
          </w:p>
        </w:tc>
      </w:tr>
      <w:tr w:rsidR="00A00CCF" w:rsidRPr="00AB119A" w:rsidTr="00F52183">
        <w:trPr>
          <w:trHeight w:val="73"/>
        </w:trPr>
        <w:tc>
          <w:tcPr>
            <w:tcW w:w="4263" w:type="dxa"/>
            <w:shd w:val="clear" w:color="auto" w:fill="auto"/>
            <w:vAlign w:val="center"/>
          </w:tcPr>
          <w:p w:rsidR="00A00CCF" w:rsidRPr="00AB119A" w:rsidRDefault="009C44F0"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Руководство и управление в сфере установленных функций органов местного самоуправления (Расходы на выплаты персоналу государственных (муниципальных) органов)</w:t>
            </w:r>
          </w:p>
        </w:tc>
        <w:tc>
          <w:tcPr>
            <w:tcW w:w="1309" w:type="dxa"/>
            <w:shd w:val="clear" w:color="auto" w:fill="auto"/>
            <w:vAlign w:val="center"/>
          </w:tcPr>
          <w:p w:rsidR="00A00CCF"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5 250 350,86</w:t>
            </w:r>
          </w:p>
        </w:tc>
        <w:tc>
          <w:tcPr>
            <w:tcW w:w="1483" w:type="dxa"/>
            <w:shd w:val="clear" w:color="auto" w:fill="auto"/>
            <w:vAlign w:val="center"/>
          </w:tcPr>
          <w:p w:rsidR="00A00CCF"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5 514 325,01</w:t>
            </w:r>
          </w:p>
        </w:tc>
        <w:tc>
          <w:tcPr>
            <w:tcW w:w="1309" w:type="dxa"/>
            <w:shd w:val="clear" w:color="auto" w:fill="auto"/>
            <w:vAlign w:val="center"/>
          </w:tcPr>
          <w:p w:rsidR="00A00CCF"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263 974,15</w:t>
            </w:r>
          </w:p>
        </w:tc>
        <w:tc>
          <w:tcPr>
            <w:tcW w:w="1489" w:type="dxa"/>
            <w:shd w:val="clear" w:color="auto" w:fill="auto"/>
            <w:vAlign w:val="center"/>
          </w:tcPr>
          <w:p w:rsidR="00A00CCF"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105,0</w:t>
            </w:r>
          </w:p>
        </w:tc>
      </w:tr>
      <w:tr w:rsidR="009C44F0" w:rsidRPr="00AB119A" w:rsidTr="00F52183">
        <w:trPr>
          <w:trHeight w:val="73"/>
        </w:trPr>
        <w:tc>
          <w:tcPr>
            <w:tcW w:w="4263" w:type="dxa"/>
            <w:shd w:val="clear" w:color="auto" w:fill="auto"/>
            <w:vAlign w:val="center"/>
          </w:tcPr>
          <w:p w:rsidR="009C44F0" w:rsidRPr="00AB119A" w:rsidRDefault="009C44F0"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(Расходы на выплаты персоналу казенных учреждений)</w:t>
            </w:r>
          </w:p>
        </w:tc>
        <w:tc>
          <w:tcPr>
            <w:tcW w:w="1309"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12 470 162,00</w:t>
            </w:r>
          </w:p>
        </w:tc>
        <w:tc>
          <w:tcPr>
            <w:tcW w:w="1309"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12 470 162,00</w:t>
            </w:r>
          </w:p>
        </w:tc>
        <w:tc>
          <w:tcPr>
            <w:tcW w:w="1489" w:type="dxa"/>
            <w:shd w:val="clear" w:color="auto" w:fill="auto"/>
            <w:vAlign w:val="center"/>
          </w:tcPr>
          <w:p w:rsidR="009C44F0"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9C44F0" w:rsidRPr="00AB119A" w:rsidTr="00F52183">
        <w:trPr>
          <w:trHeight w:val="73"/>
        </w:trPr>
        <w:tc>
          <w:tcPr>
            <w:tcW w:w="4263" w:type="dxa"/>
            <w:shd w:val="clear" w:color="auto" w:fill="auto"/>
            <w:vAlign w:val="center"/>
          </w:tcPr>
          <w:p w:rsidR="009C44F0" w:rsidRPr="00AB119A" w:rsidRDefault="009C44F0"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Присмотр и уход за детьми (субсидия)</w:t>
            </w:r>
          </w:p>
        </w:tc>
        <w:tc>
          <w:tcPr>
            <w:tcW w:w="1309"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54 010 330,41</w:t>
            </w:r>
          </w:p>
        </w:tc>
        <w:tc>
          <w:tcPr>
            <w:tcW w:w="1483"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53 130 330,41</w:t>
            </w:r>
          </w:p>
        </w:tc>
        <w:tc>
          <w:tcPr>
            <w:tcW w:w="1309"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-880 000,00</w:t>
            </w:r>
          </w:p>
        </w:tc>
        <w:tc>
          <w:tcPr>
            <w:tcW w:w="1489" w:type="dxa"/>
            <w:shd w:val="clear" w:color="auto" w:fill="auto"/>
            <w:vAlign w:val="center"/>
          </w:tcPr>
          <w:p w:rsidR="009C44F0"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98,4</w:t>
            </w:r>
          </w:p>
        </w:tc>
      </w:tr>
      <w:tr w:rsidR="00A00CCF" w:rsidRPr="00AB119A" w:rsidTr="00F52183">
        <w:trPr>
          <w:trHeight w:val="73"/>
        </w:trPr>
        <w:tc>
          <w:tcPr>
            <w:tcW w:w="4263" w:type="dxa"/>
            <w:shd w:val="clear" w:color="auto" w:fill="auto"/>
            <w:vAlign w:val="center"/>
          </w:tcPr>
          <w:p w:rsidR="00A00CCF" w:rsidRPr="00AB119A" w:rsidRDefault="00A00CCF"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Материально-техническое оснащение муниципальных образовательных организаций</w:t>
            </w:r>
          </w:p>
        </w:tc>
        <w:tc>
          <w:tcPr>
            <w:tcW w:w="1309" w:type="dxa"/>
            <w:shd w:val="clear" w:color="auto" w:fill="auto"/>
            <w:vAlign w:val="center"/>
          </w:tcPr>
          <w:p w:rsidR="000A74C4" w:rsidRPr="00AB119A" w:rsidRDefault="000A74C4" w:rsidP="000A74C4">
            <w:pPr>
              <w:suppressAutoHyphens w:val="0"/>
              <w:jc w:val="right"/>
              <w:rPr>
                <w:rFonts w:ascii="Times New Roman" w:eastAsia="Times New Roman" w:hAnsi="Times New Roman" w:cs="Times New Roman"/>
                <w:kern w:val="0"/>
                <w:sz w:val="19"/>
                <w:szCs w:val="19"/>
                <w:lang w:eastAsia="ru-RU"/>
              </w:rPr>
            </w:pPr>
            <w:r w:rsidRPr="000A74C4">
              <w:rPr>
                <w:rFonts w:ascii="Times New Roman" w:eastAsia="Times New Roman" w:hAnsi="Times New Roman" w:cs="Times New Roman"/>
                <w:kern w:val="0"/>
                <w:sz w:val="19"/>
                <w:szCs w:val="19"/>
                <w:lang w:eastAsia="ru-RU"/>
              </w:rPr>
              <w:t xml:space="preserve">1 </w:t>
            </w:r>
            <w:r>
              <w:rPr>
                <w:rFonts w:ascii="Times New Roman" w:eastAsia="Times New Roman" w:hAnsi="Times New Roman" w:cs="Times New Roman"/>
                <w:kern w:val="0"/>
                <w:sz w:val="19"/>
                <w:szCs w:val="19"/>
                <w:lang w:eastAsia="ru-RU"/>
              </w:rPr>
              <w:t>6</w:t>
            </w:r>
            <w:r w:rsidRPr="000A74C4">
              <w:rPr>
                <w:rFonts w:ascii="Times New Roman" w:eastAsia="Times New Roman" w:hAnsi="Times New Roman" w:cs="Times New Roman"/>
                <w:kern w:val="0"/>
                <w:sz w:val="19"/>
                <w:szCs w:val="19"/>
                <w:lang w:eastAsia="ru-RU"/>
              </w:rPr>
              <w:t>60 000,00</w:t>
            </w:r>
          </w:p>
        </w:tc>
        <w:tc>
          <w:tcPr>
            <w:tcW w:w="1483" w:type="dxa"/>
            <w:shd w:val="clear" w:color="auto" w:fill="auto"/>
            <w:vAlign w:val="center"/>
          </w:tcPr>
          <w:p w:rsidR="000A74C4" w:rsidRPr="00AB119A" w:rsidRDefault="000A74C4"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1 417 500,00</w:t>
            </w:r>
          </w:p>
        </w:tc>
        <w:tc>
          <w:tcPr>
            <w:tcW w:w="1309" w:type="dxa"/>
            <w:shd w:val="clear" w:color="auto" w:fill="auto"/>
            <w:vAlign w:val="center"/>
          </w:tcPr>
          <w:p w:rsidR="000A74C4" w:rsidRPr="00AB119A" w:rsidRDefault="000A74C4" w:rsidP="008C16AC">
            <w:pPr>
              <w:suppressAutoHyphens w:val="0"/>
              <w:jc w:val="right"/>
              <w:rPr>
                <w:rFonts w:ascii="Times New Roman" w:eastAsia="Times New Roman" w:hAnsi="Times New Roman" w:cs="Times New Roman"/>
                <w:kern w:val="0"/>
                <w:sz w:val="19"/>
                <w:szCs w:val="19"/>
                <w:lang w:eastAsia="ru-RU"/>
              </w:rPr>
            </w:pPr>
            <w:r w:rsidRPr="000A74C4">
              <w:rPr>
                <w:rFonts w:ascii="Times New Roman" w:eastAsia="Times New Roman" w:hAnsi="Times New Roman" w:cs="Times New Roman"/>
                <w:kern w:val="0"/>
                <w:sz w:val="19"/>
                <w:szCs w:val="19"/>
                <w:lang w:eastAsia="ru-RU"/>
              </w:rPr>
              <w:t>-2</w:t>
            </w:r>
            <w:r w:rsidR="008C16AC">
              <w:rPr>
                <w:rFonts w:ascii="Times New Roman" w:eastAsia="Times New Roman" w:hAnsi="Times New Roman" w:cs="Times New Roman"/>
                <w:kern w:val="0"/>
                <w:sz w:val="19"/>
                <w:szCs w:val="19"/>
                <w:lang w:eastAsia="ru-RU"/>
              </w:rPr>
              <w:t>42 500,00</w:t>
            </w:r>
          </w:p>
        </w:tc>
        <w:tc>
          <w:tcPr>
            <w:tcW w:w="1489" w:type="dxa"/>
            <w:shd w:val="clear" w:color="auto" w:fill="auto"/>
            <w:vAlign w:val="center"/>
          </w:tcPr>
          <w:p w:rsidR="00A00CCF" w:rsidRPr="00AB119A" w:rsidRDefault="008C16AC" w:rsidP="008C16AC">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8</w:t>
            </w:r>
            <w:r w:rsidR="00A8701F">
              <w:rPr>
                <w:rFonts w:ascii="Times New Roman" w:eastAsia="Times New Roman" w:hAnsi="Times New Roman" w:cs="Times New Roman"/>
                <w:kern w:val="0"/>
                <w:sz w:val="19"/>
                <w:szCs w:val="19"/>
                <w:lang w:eastAsia="ru-RU"/>
              </w:rPr>
              <w:t>5,</w:t>
            </w:r>
            <w:r>
              <w:rPr>
                <w:rFonts w:ascii="Times New Roman" w:eastAsia="Times New Roman" w:hAnsi="Times New Roman" w:cs="Times New Roman"/>
                <w:kern w:val="0"/>
                <w:sz w:val="19"/>
                <w:szCs w:val="19"/>
                <w:lang w:eastAsia="ru-RU"/>
              </w:rPr>
              <w:t>4</w:t>
            </w:r>
          </w:p>
        </w:tc>
      </w:tr>
      <w:tr w:rsidR="00A00CCF" w:rsidRPr="00AB119A" w:rsidTr="00F52183">
        <w:trPr>
          <w:trHeight w:val="73"/>
        </w:trPr>
        <w:tc>
          <w:tcPr>
            <w:tcW w:w="4263" w:type="dxa"/>
            <w:shd w:val="clear" w:color="auto" w:fill="auto"/>
            <w:vAlign w:val="center"/>
          </w:tcPr>
          <w:p w:rsidR="00A00CCF" w:rsidRPr="00AB119A" w:rsidRDefault="00A00CCF"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Мероприятия по устройству и ремонту объектов, расположенных на территориях образовательных организаций Кормиловского муниципального района</w:t>
            </w:r>
          </w:p>
        </w:tc>
        <w:tc>
          <w:tcPr>
            <w:tcW w:w="1309"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130 000,00</w:t>
            </w:r>
          </w:p>
        </w:tc>
        <w:tc>
          <w:tcPr>
            <w:tcW w:w="1309"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130 000,00</w:t>
            </w:r>
          </w:p>
        </w:tc>
        <w:tc>
          <w:tcPr>
            <w:tcW w:w="1489" w:type="dxa"/>
            <w:shd w:val="clear" w:color="auto" w:fill="auto"/>
            <w:vAlign w:val="center"/>
          </w:tcPr>
          <w:p w:rsidR="00A00CCF"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A00CCF" w:rsidRPr="00AB119A" w:rsidTr="00F52183">
        <w:trPr>
          <w:trHeight w:val="73"/>
        </w:trPr>
        <w:tc>
          <w:tcPr>
            <w:tcW w:w="4263" w:type="dxa"/>
            <w:shd w:val="clear" w:color="auto" w:fill="auto"/>
            <w:vAlign w:val="center"/>
          </w:tcPr>
          <w:p w:rsidR="00A00CCF" w:rsidRPr="00AB119A" w:rsidRDefault="00A00CCF"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Обеспечение муниципальных образовательных организаций холодильным и технологическим оборудованием</w:t>
            </w:r>
          </w:p>
        </w:tc>
        <w:tc>
          <w:tcPr>
            <w:tcW w:w="1309"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773 937,00</w:t>
            </w:r>
          </w:p>
        </w:tc>
        <w:tc>
          <w:tcPr>
            <w:tcW w:w="1483"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1 016 437,00</w:t>
            </w:r>
          </w:p>
        </w:tc>
        <w:tc>
          <w:tcPr>
            <w:tcW w:w="1309"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242 500,00</w:t>
            </w:r>
          </w:p>
        </w:tc>
        <w:tc>
          <w:tcPr>
            <w:tcW w:w="1489" w:type="dxa"/>
            <w:shd w:val="clear" w:color="auto" w:fill="auto"/>
            <w:vAlign w:val="center"/>
          </w:tcPr>
          <w:p w:rsidR="00A00CCF"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131,3</w:t>
            </w:r>
          </w:p>
        </w:tc>
      </w:tr>
      <w:tr w:rsidR="00A00CCF" w:rsidRPr="00AB119A" w:rsidTr="00F52183">
        <w:trPr>
          <w:trHeight w:val="73"/>
        </w:trPr>
        <w:tc>
          <w:tcPr>
            <w:tcW w:w="4263" w:type="dxa"/>
            <w:shd w:val="clear" w:color="auto" w:fill="auto"/>
            <w:vAlign w:val="center"/>
          </w:tcPr>
          <w:p w:rsidR="00A00CCF" w:rsidRPr="00AB119A" w:rsidRDefault="00A00CCF"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Реализация инициативного проекта "Обустройство спортивной площадки на прилегающей территории МДОУ "Кормиловский детский сад № 5 "Сказка"</w:t>
            </w:r>
          </w:p>
        </w:tc>
        <w:tc>
          <w:tcPr>
            <w:tcW w:w="1309"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383 383,16</w:t>
            </w:r>
          </w:p>
        </w:tc>
        <w:tc>
          <w:tcPr>
            <w:tcW w:w="1309"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383 383,16</w:t>
            </w:r>
          </w:p>
        </w:tc>
        <w:tc>
          <w:tcPr>
            <w:tcW w:w="1489" w:type="dxa"/>
            <w:shd w:val="clear" w:color="auto" w:fill="auto"/>
            <w:vAlign w:val="center"/>
          </w:tcPr>
          <w:p w:rsidR="00A00CCF"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A00CCF" w:rsidRPr="00AB119A" w:rsidTr="00F52183">
        <w:trPr>
          <w:trHeight w:val="73"/>
        </w:trPr>
        <w:tc>
          <w:tcPr>
            <w:tcW w:w="4263" w:type="dxa"/>
            <w:shd w:val="clear" w:color="auto" w:fill="auto"/>
            <w:vAlign w:val="center"/>
          </w:tcPr>
          <w:p w:rsidR="00A00CCF" w:rsidRPr="00AB119A" w:rsidRDefault="00A00CCF"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Обеспечение выполнения функций общеобразовательных организаций, реализующих основную общеобразовательную программу среднего общего образования</w:t>
            </w:r>
          </w:p>
        </w:tc>
        <w:tc>
          <w:tcPr>
            <w:tcW w:w="1309"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72 416 140,54</w:t>
            </w:r>
          </w:p>
        </w:tc>
        <w:tc>
          <w:tcPr>
            <w:tcW w:w="1483"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77 230 153,36</w:t>
            </w:r>
          </w:p>
        </w:tc>
        <w:tc>
          <w:tcPr>
            <w:tcW w:w="1309"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4 814 012,82</w:t>
            </w:r>
          </w:p>
        </w:tc>
        <w:tc>
          <w:tcPr>
            <w:tcW w:w="1489" w:type="dxa"/>
            <w:shd w:val="clear" w:color="auto" w:fill="auto"/>
            <w:vAlign w:val="center"/>
          </w:tcPr>
          <w:p w:rsidR="00A00CCF"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106,6</w:t>
            </w:r>
          </w:p>
        </w:tc>
      </w:tr>
      <w:tr w:rsidR="00A00CCF" w:rsidRPr="00AB119A" w:rsidTr="00F52183">
        <w:trPr>
          <w:trHeight w:val="73"/>
        </w:trPr>
        <w:tc>
          <w:tcPr>
            <w:tcW w:w="4263" w:type="dxa"/>
            <w:shd w:val="clear" w:color="auto" w:fill="auto"/>
            <w:vAlign w:val="center"/>
          </w:tcPr>
          <w:p w:rsidR="00A00CCF" w:rsidRPr="00AB119A" w:rsidRDefault="00A00CCF"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1309"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909 833,00</w:t>
            </w:r>
          </w:p>
        </w:tc>
        <w:tc>
          <w:tcPr>
            <w:tcW w:w="1483"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908 552,00</w:t>
            </w:r>
          </w:p>
        </w:tc>
        <w:tc>
          <w:tcPr>
            <w:tcW w:w="1309"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-1 281,00</w:t>
            </w:r>
          </w:p>
        </w:tc>
        <w:tc>
          <w:tcPr>
            <w:tcW w:w="1489" w:type="dxa"/>
            <w:shd w:val="clear" w:color="auto" w:fill="auto"/>
            <w:vAlign w:val="center"/>
          </w:tcPr>
          <w:p w:rsidR="00A00CCF"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99,9</w:t>
            </w:r>
          </w:p>
        </w:tc>
      </w:tr>
      <w:tr w:rsidR="00A00CCF" w:rsidRPr="00AB119A" w:rsidTr="00F52183">
        <w:trPr>
          <w:trHeight w:val="73"/>
        </w:trPr>
        <w:tc>
          <w:tcPr>
            <w:tcW w:w="4263" w:type="dxa"/>
            <w:shd w:val="clear" w:color="auto" w:fill="auto"/>
            <w:vAlign w:val="center"/>
          </w:tcPr>
          <w:p w:rsidR="00A00CCF" w:rsidRPr="00AB119A" w:rsidRDefault="00A00CCF"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 xml:space="preserve">Организация бесплатного горячего питания обучающихся, получающих начальное общее </w:t>
            </w:r>
            <w:r w:rsidRPr="00AB119A">
              <w:rPr>
                <w:rFonts w:ascii="Times New Roman" w:eastAsia="Times New Roman" w:hAnsi="Times New Roman" w:cs="Times New Roman"/>
                <w:kern w:val="0"/>
                <w:sz w:val="19"/>
                <w:szCs w:val="19"/>
                <w:lang w:eastAsia="ru-RU"/>
              </w:rPr>
              <w:lastRenderedPageBreak/>
              <w:t>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309"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15 554 880,00</w:t>
            </w:r>
          </w:p>
        </w:tc>
        <w:tc>
          <w:tcPr>
            <w:tcW w:w="1309" w:type="dxa"/>
            <w:shd w:val="clear" w:color="auto" w:fill="auto"/>
            <w:vAlign w:val="center"/>
          </w:tcPr>
          <w:p w:rsidR="00A00CCF" w:rsidRPr="00AB119A" w:rsidRDefault="00A00CCF"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15 554 880,00</w:t>
            </w:r>
          </w:p>
        </w:tc>
        <w:tc>
          <w:tcPr>
            <w:tcW w:w="1489" w:type="dxa"/>
            <w:shd w:val="clear" w:color="auto" w:fill="auto"/>
            <w:vAlign w:val="center"/>
          </w:tcPr>
          <w:p w:rsidR="00A00CCF"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EE08E4" w:rsidRPr="00AB119A" w:rsidTr="00F52183">
        <w:trPr>
          <w:trHeight w:val="73"/>
        </w:trPr>
        <w:tc>
          <w:tcPr>
            <w:tcW w:w="4263" w:type="dxa"/>
            <w:shd w:val="clear" w:color="auto" w:fill="auto"/>
            <w:vAlign w:val="center"/>
          </w:tcPr>
          <w:p w:rsidR="00EE08E4" w:rsidRPr="00AB119A" w:rsidRDefault="00EE08E4"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lastRenderedPageBreak/>
              <w:t>Организация горячего питания обучающихся в муниципальных общеобразовательных организациях (обеспечение готовой к употреблению пищевой продукцией)</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76 500,00</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76 500,00</w:t>
            </w:r>
          </w:p>
        </w:tc>
        <w:tc>
          <w:tcPr>
            <w:tcW w:w="1489" w:type="dxa"/>
            <w:shd w:val="clear" w:color="auto" w:fill="auto"/>
            <w:vAlign w:val="center"/>
          </w:tcPr>
          <w:p w:rsidR="00EE08E4"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EE08E4" w:rsidRPr="00AB119A" w:rsidTr="00F52183">
        <w:trPr>
          <w:trHeight w:val="73"/>
        </w:trPr>
        <w:tc>
          <w:tcPr>
            <w:tcW w:w="4263" w:type="dxa"/>
            <w:shd w:val="clear" w:color="auto" w:fill="auto"/>
            <w:vAlign w:val="center"/>
          </w:tcPr>
          <w:p w:rsidR="00EE08E4" w:rsidRPr="00AB119A" w:rsidRDefault="00EE08E4"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Ремонт зданий муниципальных образовательных организаций</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3 000 000,00</w:t>
            </w:r>
          </w:p>
        </w:tc>
        <w:tc>
          <w:tcPr>
            <w:tcW w:w="1483"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2 250 000,00</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-750 000,00</w:t>
            </w:r>
          </w:p>
        </w:tc>
        <w:tc>
          <w:tcPr>
            <w:tcW w:w="1489" w:type="dxa"/>
            <w:shd w:val="clear" w:color="auto" w:fill="auto"/>
            <w:vAlign w:val="center"/>
          </w:tcPr>
          <w:p w:rsidR="00EE08E4"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75,0</w:t>
            </w:r>
          </w:p>
        </w:tc>
      </w:tr>
      <w:tr w:rsidR="00EE08E4" w:rsidRPr="00AB119A" w:rsidTr="00F52183">
        <w:trPr>
          <w:trHeight w:val="73"/>
        </w:trPr>
        <w:tc>
          <w:tcPr>
            <w:tcW w:w="4263" w:type="dxa"/>
            <w:shd w:val="clear" w:color="auto" w:fill="auto"/>
            <w:vAlign w:val="center"/>
          </w:tcPr>
          <w:p w:rsidR="00EE08E4" w:rsidRPr="00AB119A" w:rsidRDefault="00EE08E4"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Разработка проектной документации и проведение проверки достоверности определения сметной стоимости строительства, реконструкции, капитального ремонта объектов капитального строительства для муниципальных образовательных организаций</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600 000,00</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600 000,00</w:t>
            </w:r>
          </w:p>
        </w:tc>
        <w:tc>
          <w:tcPr>
            <w:tcW w:w="1489" w:type="dxa"/>
            <w:shd w:val="clear" w:color="auto" w:fill="auto"/>
            <w:vAlign w:val="center"/>
          </w:tcPr>
          <w:p w:rsidR="00EE08E4"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EE08E4" w:rsidRPr="00AB119A" w:rsidTr="00F52183">
        <w:trPr>
          <w:trHeight w:val="73"/>
        </w:trPr>
        <w:tc>
          <w:tcPr>
            <w:tcW w:w="4263" w:type="dxa"/>
            <w:shd w:val="clear" w:color="auto" w:fill="auto"/>
            <w:vAlign w:val="center"/>
          </w:tcPr>
          <w:p w:rsidR="00EE08E4" w:rsidRPr="00AB119A" w:rsidRDefault="00EE08E4"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Техническое обследование зданий муниципальных образовательных организаций</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150 000,00</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150 000,00</w:t>
            </w:r>
          </w:p>
        </w:tc>
        <w:tc>
          <w:tcPr>
            <w:tcW w:w="1489" w:type="dxa"/>
            <w:shd w:val="clear" w:color="auto" w:fill="auto"/>
            <w:vAlign w:val="center"/>
          </w:tcPr>
          <w:p w:rsidR="00EE08E4"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EE08E4" w:rsidRPr="00AB119A" w:rsidTr="00F52183">
        <w:trPr>
          <w:trHeight w:val="73"/>
        </w:trPr>
        <w:tc>
          <w:tcPr>
            <w:tcW w:w="4263" w:type="dxa"/>
            <w:shd w:val="clear" w:color="auto" w:fill="auto"/>
            <w:vAlign w:val="center"/>
          </w:tcPr>
          <w:p w:rsidR="00EE08E4" w:rsidRPr="00AB119A" w:rsidRDefault="00EE08E4"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Проведение независимой оценки качества условий осуществления образовательной деятельности образовательными организациями Кормиловского муниципального района</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7 000,00</w:t>
            </w:r>
          </w:p>
        </w:tc>
        <w:tc>
          <w:tcPr>
            <w:tcW w:w="1483"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62 500,00</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55 500,00</w:t>
            </w:r>
          </w:p>
        </w:tc>
        <w:tc>
          <w:tcPr>
            <w:tcW w:w="1489" w:type="dxa"/>
            <w:shd w:val="clear" w:color="auto" w:fill="auto"/>
            <w:vAlign w:val="center"/>
          </w:tcPr>
          <w:p w:rsidR="00EE08E4" w:rsidRPr="00AB119A" w:rsidRDefault="00A8701F" w:rsidP="00A8701F">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в 8,9 раз</w:t>
            </w:r>
          </w:p>
        </w:tc>
      </w:tr>
      <w:tr w:rsidR="00EE08E4" w:rsidRPr="00AB119A" w:rsidTr="00F52183">
        <w:trPr>
          <w:trHeight w:val="73"/>
        </w:trPr>
        <w:tc>
          <w:tcPr>
            <w:tcW w:w="4263" w:type="dxa"/>
            <w:shd w:val="clear" w:color="auto" w:fill="auto"/>
            <w:vAlign w:val="center"/>
          </w:tcPr>
          <w:p w:rsidR="009C44F0" w:rsidRPr="00AB119A" w:rsidRDefault="00EE08E4" w:rsidP="007C30C1">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 xml:space="preserve">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9C44F0" w:rsidRPr="00AB119A" w:rsidRDefault="00EE08E4" w:rsidP="00EC5B9A">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34 318 116,00</w:t>
            </w:r>
          </w:p>
        </w:tc>
        <w:tc>
          <w:tcPr>
            <w:tcW w:w="1309" w:type="dxa"/>
            <w:shd w:val="clear" w:color="auto" w:fill="auto"/>
            <w:vAlign w:val="center"/>
          </w:tcPr>
          <w:p w:rsidR="009C44F0" w:rsidRPr="00AB119A" w:rsidRDefault="00EE08E4" w:rsidP="00EC5B9A">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34 318 116,00</w:t>
            </w:r>
          </w:p>
        </w:tc>
        <w:tc>
          <w:tcPr>
            <w:tcW w:w="1489" w:type="dxa"/>
            <w:shd w:val="clear" w:color="auto" w:fill="auto"/>
            <w:vAlign w:val="center"/>
          </w:tcPr>
          <w:p w:rsidR="00EE08E4"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7C30C1" w:rsidRPr="00AB119A" w:rsidTr="00F52183">
        <w:trPr>
          <w:trHeight w:val="73"/>
        </w:trPr>
        <w:tc>
          <w:tcPr>
            <w:tcW w:w="4263" w:type="dxa"/>
            <w:shd w:val="clear" w:color="auto" w:fill="auto"/>
            <w:vAlign w:val="center"/>
          </w:tcPr>
          <w:p w:rsidR="007C30C1" w:rsidRPr="00AB119A" w:rsidRDefault="007C30C1"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1309" w:type="dxa"/>
            <w:shd w:val="clear" w:color="auto" w:fill="auto"/>
            <w:vAlign w:val="center"/>
          </w:tcPr>
          <w:p w:rsidR="007C30C1" w:rsidRPr="00AB119A" w:rsidRDefault="007C30C1"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7C30C1" w:rsidRPr="00AB119A" w:rsidRDefault="007C30C1" w:rsidP="00F52183">
            <w:pPr>
              <w:suppressAutoHyphens w:val="0"/>
              <w:jc w:val="right"/>
              <w:rPr>
                <w:rFonts w:ascii="Times New Roman" w:eastAsia="Times New Roman" w:hAnsi="Times New Roman" w:cs="Times New Roman"/>
                <w:kern w:val="0"/>
                <w:sz w:val="19"/>
                <w:szCs w:val="19"/>
                <w:lang w:eastAsia="ru-RU"/>
              </w:rPr>
            </w:pPr>
            <w:r w:rsidRPr="007C30C1">
              <w:rPr>
                <w:rFonts w:ascii="Times New Roman" w:eastAsia="Times New Roman" w:hAnsi="Times New Roman" w:cs="Times New Roman"/>
                <w:kern w:val="0"/>
                <w:sz w:val="19"/>
                <w:szCs w:val="19"/>
                <w:lang w:eastAsia="ru-RU"/>
              </w:rPr>
              <w:t>1 167 894,00</w:t>
            </w:r>
          </w:p>
        </w:tc>
        <w:tc>
          <w:tcPr>
            <w:tcW w:w="1309" w:type="dxa"/>
            <w:shd w:val="clear" w:color="auto" w:fill="auto"/>
            <w:vAlign w:val="center"/>
          </w:tcPr>
          <w:p w:rsidR="007C30C1" w:rsidRPr="00AB119A" w:rsidRDefault="007C30C1" w:rsidP="00F52183">
            <w:pPr>
              <w:suppressAutoHyphens w:val="0"/>
              <w:jc w:val="right"/>
              <w:rPr>
                <w:rFonts w:ascii="Times New Roman" w:eastAsia="Times New Roman" w:hAnsi="Times New Roman" w:cs="Times New Roman"/>
                <w:kern w:val="0"/>
                <w:sz w:val="19"/>
                <w:szCs w:val="19"/>
                <w:lang w:eastAsia="ru-RU"/>
              </w:rPr>
            </w:pPr>
            <w:r w:rsidRPr="007C30C1">
              <w:rPr>
                <w:rFonts w:ascii="Times New Roman" w:eastAsia="Times New Roman" w:hAnsi="Times New Roman" w:cs="Times New Roman"/>
                <w:kern w:val="0"/>
                <w:sz w:val="19"/>
                <w:szCs w:val="19"/>
                <w:lang w:eastAsia="ru-RU"/>
              </w:rPr>
              <w:t>1 167 894,00</w:t>
            </w:r>
          </w:p>
        </w:tc>
        <w:tc>
          <w:tcPr>
            <w:tcW w:w="1489" w:type="dxa"/>
            <w:shd w:val="clear" w:color="auto" w:fill="auto"/>
            <w:vAlign w:val="center"/>
          </w:tcPr>
          <w:p w:rsidR="007C30C1"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7C30C1" w:rsidRPr="00AB119A" w:rsidTr="00F52183">
        <w:trPr>
          <w:trHeight w:val="73"/>
        </w:trPr>
        <w:tc>
          <w:tcPr>
            <w:tcW w:w="4263" w:type="dxa"/>
            <w:shd w:val="clear" w:color="auto" w:fill="auto"/>
            <w:vAlign w:val="center"/>
          </w:tcPr>
          <w:p w:rsidR="007C30C1" w:rsidRPr="00AB119A" w:rsidRDefault="007C30C1"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 xml:space="preserve">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w:t>
            </w:r>
            <w:r w:rsidRPr="00AB119A">
              <w:rPr>
                <w:rFonts w:ascii="Times New Roman" w:eastAsia="Times New Roman" w:hAnsi="Times New Roman" w:cs="Times New Roman"/>
                <w:kern w:val="0"/>
                <w:sz w:val="19"/>
                <w:szCs w:val="19"/>
                <w:lang w:eastAsia="ru-RU"/>
              </w:rPr>
              <w:lastRenderedPageBreak/>
              <w:t>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1309" w:type="dxa"/>
            <w:shd w:val="clear" w:color="auto" w:fill="auto"/>
            <w:vAlign w:val="center"/>
          </w:tcPr>
          <w:p w:rsidR="007C30C1" w:rsidRPr="00AB119A" w:rsidRDefault="007C30C1"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7C30C1" w:rsidRPr="00AB119A" w:rsidRDefault="00EC5B9A" w:rsidP="00F52183">
            <w:pPr>
              <w:suppressAutoHyphens w:val="0"/>
              <w:jc w:val="right"/>
              <w:rPr>
                <w:rFonts w:ascii="Times New Roman" w:eastAsia="Times New Roman" w:hAnsi="Times New Roman" w:cs="Times New Roman"/>
                <w:kern w:val="0"/>
                <w:sz w:val="19"/>
                <w:szCs w:val="19"/>
                <w:lang w:eastAsia="ru-RU"/>
              </w:rPr>
            </w:pPr>
            <w:r w:rsidRPr="00EC5B9A">
              <w:rPr>
                <w:rFonts w:ascii="Times New Roman" w:eastAsia="Times New Roman" w:hAnsi="Times New Roman" w:cs="Times New Roman"/>
                <w:kern w:val="0"/>
                <w:sz w:val="19"/>
                <w:szCs w:val="19"/>
                <w:lang w:eastAsia="ru-RU"/>
              </w:rPr>
              <w:t>3 615 232,93</w:t>
            </w:r>
          </w:p>
        </w:tc>
        <w:tc>
          <w:tcPr>
            <w:tcW w:w="1309" w:type="dxa"/>
            <w:shd w:val="clear" w:color="auto" w:fill="auto"/>
            <w:vAlign w:val="center"/>
          </w:tcPr>
          <w:p w:rsidR="007C30C1" w:rsidRPr="00AB119A" w:rsidRDefault="00EC5B9A" w:rsidP="00F52183">
            <w:pPr>
              <w:suppressAutoHyphens w:val="0"/>
              <w:jc w:val="right"/>
              <w:rPr>
                <w:rFonts w:ascii="Times New Roman" w:eastAsia="Times New Roman" w:hAnsi="Times New Roman" w:cs="Times New Roman"/>
                <w:kern w:val="0"/>
                <w:sz w:val="19"/>
                <w:szCs w:val="19"/>
                <w:lang w:eastAsia="ru-RU"/>
              </w:rPr>
            </w:pPr>
            <w:r w:rsidRPr="00EC5B9A">
              <w:rPr>
                <w:rFonts w:ascii="Times New Roman" w:eastAsia="Times New Roman" w:hAnsi="Times New Roman" w:cs="Times New Roman"/>
                <w:kern w:val="0"/>
                <w:sz w:val="19"/>
                <w:szCs w:val="19"/>
                <w:lang w:eastAsia="ru-RU"/>
              </w:rPr>
              <w:t>3 615 232,93</w:t>
            </w:r>
          </w:p>
        </w:tc>
        <w:tc>
          <w:tcPr>
            <w:tcW w:w="1489" w:type="dxa"/>
            <w:shd w:val="clear" w:color="auto" w:fill="auto"/>
            <w:vAlign w:val="center"/>
          </w:tcPr>
          <w:p w:rsidR="007C30C1"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EE08E4" w:rsidRPr="00AB119A" w:rsidTr="00F52183">
        <w:trPr>
          <w:trHeight w:val="73"/>
        </w:trPr>
        <w:tc>
          <w:tcPr>
            <w:tcW w:w="4263" w:type="dxa"/>
            <w:shd w:val="clear" w:color="auto" w:fill="auto"/>
            <w:vAlign w:val="center"/>
          </w:tcPr>
          <w:p w:rsidR="00EE08E4" w:rsidRPr="00AB119A" w:rsidRDefault="00EE08E4"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lastRenderedPageBreak/>
              <w:t>Обеспечение организации дополнительного образования детей в муниципальных учреждениях дополнительного образования</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5 409 780,97</w:t>
            </w:r>
          </w:p>
        </w:tc>
        <w:tc>
          <w:tcPr>
            <w:tcW w:w="1483"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5 337 476,31</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-72 304,66</w:t>
            </w:r>
          </w:p>
        </w:tc>
        <w:tc>
          <w:tcPr>
            <w:tcW w:w="1489" w:type="dxa"/>
            <w:shd w:val="clear" w:color="auto" w:fill="auto"/>
            <w:vAlign w:val="center"/>
          </w:tcPr>
          <w:p w:rsidR="00EE08E4"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98,7</w:t>
            </w:r>
          </w:p>
        </w:tc>
      </w:tr>
      <w:tr w:rsidR="00EE08E4" w:rsidRPr="00AB119A" w:rsidTr="00F52183">
        <w:trPr>
          <w:trHeight w:val="73"/>
        </w:trPr>
        <w:tc>
          <w:tcPr>
            <w:tcW w:w="4263" w:type="dxa"/>
            <w:shd w:val="clear" w:color="auto" w:fill="auto"/>
            <w:vAlign w:val="center"/>
          </w:tcPr>
          <w:p w:rsidR="00EE08E4" w:rsidRPr="00AB119A" w:rsidRDefault="00EE08E4"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p>
        </w:tc>
        <w:tc>
          <w:tcPr>
            <w:tcW w:w="1309" w:type="dxa"/>
            <w:shd w:val="clear" w:color="auto" w:fill="auto"/>
            <w:vAlign w:val="center"/>
          </w:tcPr>
          <w:p w:rsidR="00EE08E4" w:rsidRPr="00AB119A" w:rsidRDefault="000A74C4"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9 229 535,00</w:t>
            </w:r>
          </w:p>
        </w:tc>
        <w:tc>
          <w:tcPr>
            <w:tcW w:w="1483" w:type="dxa"/>
            <w:shd w:val="clear" w:color="auto" w:fill="auto"/>
            <w:vAlign w:val="center"/>
          </w:tcPr>
          <w:p w:rsidR="00EE08E4" w:rsidRPr="00AB119A" w:rsidRDefault="000A74C4"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29 839 205,00</w:t>
            </w:r>
          </w:p>
        </w:tc>
        <w:tc>
          <w:tcPr>
            <w:tcW w:w="1309" w:type="dxa"/>
            <w:shd w:val="clear" w:color="auto" w:fill="auto"/>
            <w:vAlign w:val="center"/>
          </w:tcPr>
          <w:p w:rsidR="00EE08E4" w:rsidRPr="00AB119A" w:rsidRDefault="000A74C4"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20 609 670,00</w:t>
            </w:r>
          </w:p>
        </w:tc>
        <w:tc>
          <w:tcPr>
            <w:tcW w:w="1489" w:type="dxa"/>
            <w:shd w:val="clear" w:color="auto" w:fill="auto"/>
            <w:vAlign w:val="center"/>
          </w:tcPr>
          <w:p w:rsidR="00EE08E4" w:rsidRPr="00AB119A" w:rsidRDefault="000A74C4"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323,4,4</w:t>
            </w:r>
          </w:p>
        </w:tc>
      </w:tr>
      <w:tr w:rsidR="009C44F0" w:rsidRPr="00AB119A" w:rsidTr="00F52183">
        <w:trPr>
          <w:trHeight w:val="73"/>
        </w:trPr>
        <w:tc>
          <w:tcPr>
            <w:tcW w:w="4263" w:type="dxa"/>
            <w:shd w:val="clear" w:color="auto" w:fill="auto"/>
            <w:vAlign w:val="center"/>
          </w:tcPr>
          <w:p w:rsidR="009C44F0" w:rsidRPr="00AB119A" w:rsidRDefault="009C44F0"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Капитальный и текущий ремонт недвижимого имущества, находящегося в управлении МУ "Центр ФЭИМ и ХО"</w:t>
            </w:r>
          </w:p>
        </w:tc>
        <w:tc>
          <w:tcPr>
            <w:tcW w:w="1309"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2 798 255,23</w:t>
            </w:r>
          </w:p>
        </w:tc>
        <w:tc>
          <w:tcPr>
            <w:tcW w:w="1309"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2 798 255,23</w:t>
            </w:r>
          </w:p>
        </w:tc>
        <w:tc>
          <w:tcPr>
            <w:tcW w:w="1489" w:type="dxa"/>
            <w:shd w:val="clear" w:color="auto" w:fill="auto"/>
            <w:vAlign w:val="center"/>
          </w:tcPr>
          <w:p w:rsidR="009C44F0" w:rsidRPr="00AB119A"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9C44F0" w:rsidRPr="00AB119A" w:rsidTr="00F52183">
        <w:trPr>
          <w:trHeight w:val="73"/>
        </w:trPr>
        <w:tc>
          <w:tcPr>
            <w:tcW w:w="9853" w:type="dxa"/>
            <w:gridSpan w:val="5"/>
            <w:shd w:val="clear" w:color="auto" w:fill="auto"/>
            <w:vAlign w:val="center"/>
          </w:tcPr>
          <w:p w:rsidR="009C44F0" w:rsidRPr="00AB119A" w:rsidRDefault="009C44F0"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Подпрограмма «Реализация мероприятий в сфере молодежной политики, развитие физической культуры и спорта в Кормиловском муниципальном районе»</w:t>
            </w:r>
          </w:p>
        </w:tc>
      </w:tr>
      <w:tr w:rsidR="009C44F0" w:rsidRPr="00AB119A" w:rsidTr="00F52183">
        <w:trPr>
          <w:trHeight w:val="73"/>
        </w:trPr>
        <w:tc>
          <w:tcPr>
            <w:tcW w:w="4263" w:type="dxa"/>
            <w:shd w:val="clear" w:color="auto" w:fill="auto"/>
            <w:vAlign w:val="center"/>
          </w:tcPr>
          <w:p w:rsidR="009C44F0" w:rsidRPr="00AB119A" w:rsidRDefault="009C44F0"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Организация оздоровления и отдыха несовершеннолетних в муниципальном учреждении "Детский оздоровительный лагерь "Юбилейный"</w:t>
            </w:r>
          </w:p>
        </w:tc>
        <w:tc>
          <w:tcPr>
            <w:tcW w:w="1309"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3 070 647,78</w:t>
            </w:r>
          </w:p>
        </w:tc>
        <w:tc>
          <w:tcPr>
            <w:tcW w:w="1483"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4 570 647,78</w:t>
            </w:r>
          </w:p>
        </w:tc>
        <w:tc>
          <w:tcPr>
            <w:tcW w:w="1309"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1 500 000,00</w:t>
            </w:r>
          </w:p>
        </w:tc>
        <w:tc>
          <w:tcPr>
            <w:tcW w:w="1489" w:type="dxa"/>
            <w:shd w:val="clear" w:color="auto" w:fill="auto"/>
            <w:vAlign w:val="center"/>
          </w:tcPr>
          <w:p w:rsidR="009C44F0"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148,8</w:t>
            </w:r>
          </w:p>
        </w:tc>
      </w:tr>
      <w:tr w:rsidR="009C44F0" w:rsidRPr="00AB119A" w:rsidTr="00F52183">
        <w:trPr>
          <w:trHeight w:val="73"/>
        </w:trPr>
        <w:tc>
          <w:tcPr>
            <w:tcW w:w="4263" w:type="dxa"/>
            <w:shd w:val="clear" w:color="auto" w:fill="auto"/>
            <w:vAlign w:val="center"/>
          </w:tcPr>
          <w:p w:rsidR="009C44F0" w:rsidRPr="00AB119A" w:rsidRDefault="009C44F0"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Подготовка стационарных муниципальных детских оздоровительных лагерей</w:t>
            </w:r>
          </w:p>
        </w:tc>
        <w:tc>
          <w:tcPr>
            <w:tcW w:w="1309"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1 500 000,00</w:t>
            </w:r>
          </w:p>
        </w:tc>
        <w:tc>
          <w:tcPr>
            <w:tcW w:w="1309"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1 500 000,00</w:t>
            </w:r>
          </w:p>
        </w:tc>
        <w:tc>
          <w:tcPr>
            <w:tcW w:w="1489" w:type="dxa"/>
            <w:shd w:val="clear" w:color="auto" w:fill="auto"/>
            <w:vAlign w:val="center"/>
          </w:tcPr>
          <w:p w:rsidR="009C44F0"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9C44F0" w:rsidRPr="00AB119A" w:rsidTr="00F52183">
        <w:trPr>
          <w:trHeight w:val="73"/>
        </w:trPr>
        <w:tc>
          <w:tcPr>
            <w:tcW w:w="9853" w:type="dxa"/>
            <w:gridSpan w:val="5"/>
            <w:shd w:val="clear" w:color="auto" w:fill="auto"/>
            <w:vAlign w:val="center"/>
          </w:tcPr>
          <w:p w:rsidR="009C44F0" w:rsidRPr="00AB119A" w:rsidRDefault="009C44F0"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Подпрограмма «Доступная среда»</w:t>
            </w:r>
          </w:p>
        </w:tc>
      </w:tr>
      <w:tr w:rsidR="009C44F0" w:rsidRPr="00AB119A" w:rsidTr="00F52183">
        <w:trPr>
          <w:trHeight w:val="73"/>
        </w:trPr>
        <w:tc>
          <w:tcPr>
            <w:tcW w:w="4263" w:type="dxa"/>
            <w:shd w:val="clear" w:color="auto" w:fill="auto"/>
            <w:vAlign w:val="center"/>
          </w:tcPr>
          <w:p w:rsidR="009C44F0" w:rsidRPr="00AB119A" w:rsidRDefault="009C44F0"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Обеспечение беспрепятственного доступа маломобильных групп населения в муниципальные учреждения, предоставляющие услуги населению</w:t>
            </w:r>
          </w:p>
        </w:tc>
        <w:tc>
          <w:tcPr>
            <w:tcW w:w="1309"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178 000,00</w:t>
            </w:r>
          </w:p>
        </w:tc>
        <w:tc>
          <w:tcPr>
            <w:tcW w:w="1309" w:type="dxa"/>
            <w:shd w:val="clear" w:color="auto" w:fill="auto"/>
            <w:vAlign w:val="center"/>
          </w:tcPr>
          <w:p w:rsidR="009C44F0" w:rsidRPr="00AB119A" w:rsidRDefault="009C44F0"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178 000,00</w:t>
            </w:r>
          </w:p>
        </w:tc>
        <w:tc>
          <w:tcPr>
            <w:tcW w:w="1489" w:type="dxa"/>
            <w:shd w:val="clear" w:color="auto" w:fill="auto"/>
            <w:vAlign w:val="center"/>
          </w:tcPr>
          <w:p w:rsidR="009C44F0"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A00CCF" w:rsidRPr="00AB119A" w:rsidTr="00F52183">
        <w:trPr>
          <w:trHeight w:val="73"/>
        </w:trPr>
        <w:tc>
          <w:tcPr>
            <w:tcW w:w="9853" w:type="dxa"/>
            <w:gridSpan w:val="5"/>
            <w:shd w:val="clear" w:color="auto" w:fill="auto"/>
            <w:vAlign w:val="center"/>
          </w:tcPr>
          <w:p w:rsidR="00A00CCF" w:rsidRPr="00AB119A" w:rsidRDefault="00A00CCF"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2027 годы»</w:t>
            </w:r>
          </w:p>
          <w:p w:rsidR="00A00CCF" w:rsidRPr="00AB119A" w:rsidRDefault="00A00CCF"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Подпрограмма «Развитие энергосбережения и повышения энергетической эффективности в Кормиловском муниципальном районе»</w:t>
            </w:r>
          </w:p>
        </w:tc>
      </w:tr>
      <w:tr w:rsidR="00EE08E4" w:rsidRPr="00AB119A" w:rsidTr="00F52183">
        <w:trPr>
          <w:trHeight w:val="73"/>
        </w:trPr>
        <w:tc>
          <w:tcPr>
            <w:tcW w:w="4263" w:type="dxa"/>
            <w:shd w:val="clear" w:color="auto" w:fill="auto"/>
            <w:vAlign w:val="center"/>
          </w:tcPr>
          <w:p w:rsidR="00EE08E4" w:rsidRPr="00AB119A" w:rsidRDefault="00EE08E4"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Обеспечение снижения энергетических издержек на содержание муниципальных учреждений Кормиловского муниципального района за счет модернизации системы электроснабжения</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100 000,00</w:t>
            </w:r>
          </w:p>
        </w:tc>
        <w:tc>
          <w:tcPr>
            <w:tcW w:w="1483"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350 000,00</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250 000,00</w:t>
            </w:r>
          </w:p>
        </w:tc>
        <w:tc>
          <w:tcPr>
            <w:tcW w:w="1489" w:type="dxa"/>
            <w:shd w:val="clear" w:color="auto" w:fill="auto"/>
            <w:vAlign w:val="center"/>
          </w:tcPr>
          <w:p w:rsidR="00EE08E4" w:rsidRPr="00AB119A" w:rsidRDefault="00A8701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350,0</w:t>
            </w:r>
          </w:p>
        </w:tc>
      </w:tr>
      <w:tr w:rsidR="00EE08E4" w:rsidRPr="00AB119A" w:rsidTr="00F52183">
        <w:trPr>
          <w:trHeight w:val="73"/>
        </w:trPr>
        <w:tc>
          <w:tcPr>
            <w:tcW w:w="9853" w:type="dxa"/>
            <w:gridSpan w:val="5"/>
            <w:shd w:val="clear" w:color="auto" w:fill="auto"/>
            <w:vAlign w:val="center"/>
          </w:tcPr>
          <w:p w:rsidR="00EE08E4" w:rsidRPr="00AB119A" w:rsidRDefault="00EE08E4"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«Безопасность жизнедеятельности населения Кормиловского муниципального района на 2021 – 2027 годы»</w:t>
            </w:r>
          </w:p>
          <w:p w:rsidR="00EE08E4" w:rsidRPr="00AB119A" w:rsidRDefault="00EE08E4"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в Кормиловском муниципальном районе»</w:t>
            </w:r>
          </w:p>
        </w:tc>
      </w:tr>
      <w:tr w:rsidR="00EE08E4" w:rsidRPr="00AB119A" w:rsidTr="00F52183">
        <w:trPr>
          <w:trHeight w:val="73"/>
        </w:trPr>
        <w:tc>
          <w:tcPr>
            <w:tcW w:w="4263" w:type="dxa"/>
            <w:shd w:val="clear" w:color="auto" w:fill="auto"/>
            <w:vAlign w:val="center"/>
          </w:tcPr>
          <w:p w:rsidR="00EE08E4" w:rsidRPr="00AB119A" w:rsidRDefault="00EE08E4"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Мероприятия по выполнению требований пожарной безопасности на объектах защиты и по предотвращению угрозы возникновения пожара</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1 022 250,00</w:t>
            </w:r>
          </w:p>
        </w:tc>
        <w:tc>
          <w:tcPr>
            <w:tcW w:w="1483"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2 772 250,00</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1 750 000,00</w:t>
            </w:r>
          </w:p>
        </w:tc>
        <w:tc>
          <w:tcPr>
            <w:tcW w:w="1489" w:type="dxa"/>
            <w:shd w:val="clear" w:color="auto" w:fill="auto"/>
            <w:vAlign w:val="center"/>
          </w:tcPr>
          <w:p w:rsidR="00EE08E4" w:rsidRPr="00AB119A" w:rsidRDefault="00BF723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271,2</w:t>
            </w:r>
          </w:p>
        </w:tc>
      </w:tr>
      <w:tr w:rsidR="00EE08E4" w:rsidRPr="00AB119A" w:rsidTr="00F52183">
        <w:trPr>
          <w:trHeight w:val="73"/>
        </w:trPr>
        <w:tc>
          <w:tcPr>
            <w:tcW w:w="9853" w:type="dxa"/>
            <w:gridSpan w:val="5"/>
            <w:shd w:val="clear" w:color="auto" w:fill="auto"/>
            <w:vAlign w:val="center"/>
          </w:tcPr>
          <w:p w:rsidR="00EE08E4" w:rsidRPr="00AB119A" w:rsidRDefault="00EE08E4"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Непрограммные расходы органов местного самоуправления</w:t>
            </w:r>
          </w:p>
        </w:tc>
      </w:tr>
      <w:tr w:rsidR="00EE08E4" w:rsidRPr="00AB119A" w:rsidTr="00F52183">
        <w:trPr>
          <w:trHeight w:val="73"/>
        </w:trPr>
        <w:tc>
          <w:tcPr>
            <w:tcW w:w="4263" w:type="dxa"/>
            <w:shd w:val="clear" w:color="auto" w:fill="auto"/>
            <w:vAlign w:val="center"/>
          </w:tcPr>
          <w:p w:rsidR="00EE08E4" w:rsidRPr="00AB119A" w:rsidRDefault="00EE08E4" w:rsidP="00F52183">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Резервный фонд Администрации Кормиловского муниципального района</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21 536,40</w:t>
            </w:r>
          </w:p>
        </w:tc>
        <w:tc>
          <w:tcPr>
            <w:tcW w:w="1309" w:type="dxa"/>
            <w:shd w:val="clear" w:color="auto" w:fill="auto"/>
            <w:vAlign w:val="center"/>
          </w:tcPr>
          <w:p w:rsidR="00EE08E4" w:rsidRPr="00AB119A" w:rsidRDefault="00EE08E4"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21 536,40</w:t>
            </w:r>
          </w:p>
        </w:tc>
        <w:tc>
          <w:tcPr>
            <w:tcW w:w="1489" w:type="dxa"/>
            <w:shd w:val="clear" w:color="auto" w:fill="auto"/>
            <w:vAlign w:val="center"/>
          </w:tcPr>
          <w:p w:rsidR="00EE08E4" w:rsidRPr="00AB119A"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8026A1" w:rsidRPr="00AB119A" w:rsidTr="00F52183">
        <w:trPr>
          <w:trHeight w:val="20"/>
        </w:trPr>
        <w:tc>
          <w:tcPr>
            <w:tcW w:w="9853" w:type="dxa"/>
            <w:gridSpan w:val="5"/>
            <w:shd w:val="clear" w:color="auto" w:fill="auto"/>
            <w:vAlign w:val="center"/>
          </w:tcPr>
          <w:p w:rsidR="008026A1" w:rsidRPr="00AB119A" w:rsidRDefault="008026A1" w:rsidP="00F52183">
            <w:pPr>
              <w:suppressAutoHyphens w:val="0"/>
              <w:jc w:val="center"/>
              <w:rPr>
                <w:rFonts w:ascii="Times New Roman" w:eastAsia="Times New Roman" w:hAnsi="Times New Roman" w:cs="Times New Roman"/>
                <w:b/>
                <w:i/>
                <w:kern w:val="0"/>
                <w:sz w:val="19"/>
                <w:szCs w:val="19"/>
                <w:lang w:eastAsia="ru-RU"/>
              </w:rPr>
            </w:pPr>
            <w:r w:rsidRPr="00AB119A">
              <w:rPr>
                <w:rFonts w:ascii="Times New Roman" w:eastAsia="Times New Roman" w:hAnsi="Times New Roman" w:cs="Times New Roman"/>
                <w:b/>
                <w:i/>
                <w:kern w:val="0"/>
                <w:sz w:val="19"/>
                <w:szCs w:val="19"/>
                <w:lang w:eastAsia="ru-RU"/>
              </w:rPr>
              <w:t>Отдел по делам молодёжи Администрации Кормиловского муниципального района</w:t>
            </w:r>
          </w:p>
        </w:tc>
      </w:tr>
      <w:tr w:rsidR="008026A1" w:rsidRPr="00AB119A" w:rsidTr="00F52183">
        <w:trPr>
          <w:trHeight w:val="520"/>
        </w:trPr>
        <w:tc>
          <w:tcPr>
            <w:tcW w:w="9853" w:type="dxa"/>
            <w:gridSpan w:val="5"/>
            <w:shd w:val="clear" w:color="auto" w:fill="auto"/>
            <w:vAlign w:val="center"/>
          </w:tcPr>
          <w:p w:rsidR="008026A1" w:rsidRPr="00AB119A" w:rsidRDefault="008026A1"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2027 годы»</w:t>
            </w:r>
          </w:p>
          <w:p w:rsidR="008026A1" w:rsidRPr="00AB119A" w:rsidRDefault="008026A1"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Подпрограмма «Реализация мероприятий в сфере молодежной политики, развитие физической культуры и спорта в Кормиловском муниципальном районе»</w:t>
            </w:r>
          </w:p>
        </w:tc>
      </w:tr>
      <w:tr w:rsidR="008026A1" w:rsidRPr="00AB119A" w:rsidTr="00F52183">
        <w:trPr>
          <w:trHeight w:val="520"/>
        </w:trPr>
        <w:tc>
          <w:tcPr>
            <w:tcW w:w="0" w:type="auto"/>
            <w:shd w:val="clear" w:color="auto" w:fill="auto"/>
            <w:vAlign w:val="center"/>
          </w:tcPr>
          <w:p w:rsidR="008026A1" w:rsidRPr="00AB119A" w:rsidRDefault="008026A1" w:rsidP="00F52183">
            <w:pP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lastRenderedPageBreak/>
              <w:t>Реализация комплекса мероприятий по патриотическому воспитанию детей и молодежи (Закупка товаров, работ и услуг)</w:t>
            </w:r>
          </w:p>
        </w:tc>
        <w:tc>
          <w:tcPr>
            <w:tcW w:w="0" w:type="auto"/>
            <w:shd w:val="clear" w:color="auto" w:fill="auto"/>
            <w:vAlign w:val="center"/>
          </w:tcPr>
          <w:p w:rsidR="008026A1" w:rsidRPr="00AB119A" w:rsidRDefault="008026A1"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87 200,00</w:t>
            </w:r>
          </w:p>
        </w:tc>
        <w:tc>
          <w:tcPr>
            <w:tcW w:w="1483" w:type="dxa"/>
            <w:shd w:val="clear" w:color="auto" w:fill="auto"/>
            <w:vAlign w:val="center"/>
          </w:tcPr>
          <w:p w:rsidR="008026A1" w:rsidRPr="00AB119A" w:rsidRDefault="008026A1" w:rsidP="00F52183">
            <w:pPr>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130 000,00</w:t>
            </w:r>
          </w:p>
        </w:tc>
        <w:tc>
          <w:tcPr>
            <w:tcW w:w="1309" w:type="dxa"/>
            <w:shd w:val="clear" w:color="auto" w:fill="auto"/>
            <w:vAlign w:val="center"/>
          </w:tcPr>
          <w:p w:rsidR="008026A1" w:rsidRPr="00AB119A" w:rsidRDefault="008026A1" w:rsidP="00F52183">
            <w:pPr>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42 800,00</w:t>
            </w:r>
          </w:p>
        </w:tc>
        <w:tc>
          <w:tcPr>
            <w:tcW w:w="1489" w:type="dxa"/>
            <w:shd w:val="clear" w:color="auto" w:fill="auto"/>
            <w:vAlign w:val="center"/>
          </w:tcPr>
          <w:p w:rsidR="008026A1" w:rsidRPr="00AB119A" w:rsidRDefault="00BF723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149,1</w:t>
            </w:r>
          </w:p>
        </w:tc>
      </w:tr>
      <w:tr w:rsidR="008026A1" w:rsidRPr="00AB119A" w:rsidTr="00F52183">
        <w:trPr>
          <w:trHeight w:val="520"/>
        </w:trPr>
        <w:tc>
          <w:tcPr>
            <w:tcW w:w="0" w:type="auto"/>
            <w:shd w:val="clear" w:color="auto" w:fill="auto"/>
            <w:vAlign w:val="center"/>
          </w:tcPr>
          <w:p w:rsidR="008026A1" w:rsidRPr="00AB119A" w:rsidRDefault="008026A1" w:rsidP="00F52183">
            <w:pP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Руководство и управление в сфере установленных функций органов местного самоуправления (Расходы на выплаты персоналу государственных (муниципальных) органов)</w:t>
            </w:r>
          </w:p>
        </w:tc>
        <w:tc>
          <w:tcPr>
            <w:tcW w:w="0" w:type="auto"/>
            <w:shd w:val="clear" w:color="auto" w:fill="auto"/>
            <w:vAlign w:val="center"/>
          </w:tcPr>
          <w:p w:rsidR="008026A1" w:rsidRPr="00AB119A" w:rsidRDefault="008026A1" w:rsidP="00F52183">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1 724 015,66</w:t>
            </w:r>
          </w:p>
        </w:tc>
        <w:tc>
          <w:tcPr>
            <w:tcW w:w="1483" w:type="dxa"/>
            <w:shd w:val="clear" w:color="auto" w:fill="auto"/>
            <w:vAlign w:val="center"/>
          </w:tcPr>
          <w:p w:rsidR="008026A1" w:rsidRPr="00AB119A" w:rsidRDefault="008026A1" w:rsidP="00F52183">
            <w:pPr>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1 809 926,45</w:t>
            </w:r>
          </w:p>
        </w:tc>
        <w:tc>
          <w:tcPr>
            <w:tcW w:w="1309" w:type="dxa"/>
            <w:shd w:val="clear" w:color="auto" w:fill="auto"/>
            <w:vAlign w:val="center"/>
          </w:tcPr>
          <w:p w:rsidR="008026A1" w:rsidRPr="00AB119A" w:rsidRDefault="008026A1" w:rsidP="00F52183">
            <w:pPr>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85 910,79</w:t>
            </w:r>
          </w:p>
        </w:tc>
        <w:tc>
          <w:tcPr>
            <w:tcW w:w="1489" w:type="dxa"/>
            <w:shd w:val="clear" w:color="auto" w:fill="auto"/>
            <w:vAlign w:val="center"/>
          </w:tcPr>
          <w:p w:rsidR="008026A1" w:rsidRPr="00AB119A" w:rsidRDefault="00BF723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105,0</w:t>
            </w:r>
          </w:p>
        </w:tc>
      </w:tr>
      <w:tr w:rsidR="00C70FD7" w:rsidRPr="00AB119A" w:rsidTr="00F52183">
        <w:trPr>
          <w:trHeight w:val="25"/>
        </w:trPr>
        <w:tc>
          <w:tcPr>
            <w:tcW w:w="9853" w:type="dxa"/>
            <w:gridSpan w:val="5"/>
            <w:shd w:val="clear" w:color="auto" w:fill="auto"/>
            <w:vAlign w:val="center"/>
          </w:tcPr>
          <w:p w:rsidR="00C70FD7" w:rsidRPr="00AB119A" w:rsidRDefault="00035D6A" w:rsidP="00F52183">
            <w:pPr>
              <w:suppressAutoHyphens w:val="0"/>
              <w:jc w:val="center"/>
              <w:rPr>
                <w:rFonts w:ascii="Times New Roman" w:eastAsia="Times New Roman" w:hAnsi="Times New Roman" w:cs="Times New Roman"/>
                <w:b/>
                <w:i/>
                <w:kern w:val="0"/>
                <w:sz w:val="19"/>
                <w:szCs w:val="19"/>
                <w:lang w:eastAsia="ru-RU"/>
              </w:rPr>
            </w:pPr>
            <w:r w:rsidRPr="00AB119A">
              <w:rPr>
                <w:rFonts w:ascii="Times New Roman" w:eastAsia="Times New Roman" w:hAnsi="Times New Roman" w:cs="Times New Roman"/>
                <w:b/>
                <w:i/>
                <w:kern w:val="0"/>
                <w:sz w:val="19"/>
                <w:szCs w:val="19"/>
                <w:lang w:eastAsia="ru-RU"/>
              </w:rPr>
              <w:t>Комитет по культуре Администрации Кормиловского муниципального района</w:t>
            </w:r>
          </w:p>
        </w:tc>
      </w:tr>
      <w:tr w:rsidR="00035D6A" w:rsidRPr="00AB119A" w:rsidTr="00F52183">
        <w:trPr>
          <w:trHeight w:val="520"/>
        </w:trPr>
        <w:tc>
          <w:tcPr>
            <w:tcW w:w="9853" w:type="dxa"/>
            <w:gridSpan w:val="5"/>
            <w:shd w:val="clear" w:color="auto" w:fill="auto"/>
            <w:vAlign w:val="center"/>
          </w:tcPr>
          <w:p w:rsidR="00035D6A" w:rsidRPr="00AB119A" w:rsidRDefault="00035D6A"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2027 годы»</w:t>
            </w:r>
          </w:p>
          <w:p w:rsidR="00035D6A" w:rsidRPr="00AB119A" w:rsidRDefault="00035D6A" w:rsidP="00F52183">
            <w:pPr>
              <w:suppressAutoHyphens w:val="0"/>
              <w:jc w:val="cente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Подпрограмма «Развитие культуры в Кормиловском муниципальном районе»</w:t>
            </w:r>
          </w:p>
        </w:tc>
      </w:tr>
      <w:tr w:rsidR="00C70FD7" w:rsidRPr="00AB119A" w:rsidTr="00F52183">
        <w:trPr>
          <w:trHeight w:val="520"/>
        </w:trPr>
        <w:tc>
          <w:tcPr>
            <w:tcW w:w="0" w:type="auto"/>
            <w:shd w:val="clear" w:color="auto" w:fill="auto"/>
            <w:vAlign w:val="center"/>
          </w:tcPr>
          <w:p w:rsidR="00C70FD7" w:rsidRPr="00AB119A" w:rsidRDefault="00035D6A" w:rsidP="00F52183">
            <w:pP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0" w:type="auto"/>
            <w:shd w:val="clear" w:color="auto" w:fill="auto"/>
            <w:vAlign w:val="center"/>
          </w:tcPr>
          <w:p w:rsidR="00C70FD7" w:rsidRPr="00AB119A" w:rsidRDefault="00C70FD7"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C70FD7" w:rsidRPr="00AB119A" w:rsidRDefault="00035D6A" w:rsidP="00F52183">
            <w:pPr>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6 352 093,00</w:t>
            </w:r>
          </w:p>
        </w:tc>
        <w:tc>
          <w:tcPr>
            <w:tcW w:w="1309" w:type="dxa"/>
            <w:shd w:val="clear" w:color="auto" w:fill="auto"/>
            <w:vAlign w:val="center"/>
          </w:tcPr>
          <w:p w:rsidR="00C70FD7" w:rsidRPr="00AB119A" w:rsidRDefault="00035D6A" w:rsidP="00F52183">
            <w:pPr>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6 352 093,00</w:t>
            </w:r>
          </w:p>
        </w:tc>
        <w:tc>
          <w:tcPr>
            <w:tcW w:w="1489" w:type="dxa"/>
            <w:shd w:val="clear" w:color="auto" w:fill="auto"/>
            <w:vAlign w:val="center"/>
          </w:tcPr>
          <w:p w:rsidR="00C70FD7" w:rsidRPr="00AB119A"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035D6A" w:rsidRPr="00AB119A" w:rsidTr="00F52183">
        <w:trPr>
          <w:trHeight w:val="74"/>
        </w:trPr>
        <w:tc>
          <w:tcPr>
            <w:tcW w:w="0" w:type="auto"/>
            <w:shd w:val="clear" w:color="auto" w:fill="auto"/>
            <w:vAlign w:val="center"/>
          </w:tcPr>
          <w:p w:rsidR="00035D6A" w:rsidRPr="00AB119A" w:rsidRDefault="00035D6A" w:rsidP="00F52183">
            <w:pP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Проведение мероприятий, посвященных государственным, профессиональным праздникам, проведение юбилейных и праздничных концертов, акций, церемоний, культурных программ, спортивно-культурных праздников, выставок, фестивалей, конкурсов</w:t>
            </w:r>
          </w:p>
        </w:tc>
        <w:tc>
          <w:tcPr>
            <w:tcW w:w="0" w:type="auto"/>
            <w:shd w:val="clear" w:color="auto" w:fill="auto"/>
            <w:vAlign w:val="center"/>
          </w:tcPr>
          <w:p w:rsidR="00035D6A" w:rsidRPr="00AB119A" w:rsidRDefault="00035D6A"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035D6A" w:rsidRPr="00AB119A" w:rsidRDefault="00035D6A" w:rsidP="00F52183">
            <w:pPr>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76 000,00</w:t>
            </w:r>
          </w:p>
        </w:tc>
        <w:tc>
          <w:tcPr>
            <w:tcW w:w="1309" w:type="dxa"/>
            <w:shd w:val="clear" w:color="auto" w:fill="auto"/>
            <w:vAlign w:val="center"/>
          </w:tcPr>
          <w:p w:rsidR="00035D6A" w:rsidRPr="00AB119A" w:rsidRDefault="00035D6A" w:rsidP="00F52183">
            <w:pPr>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76 000,00</w:t>
            </w:r>
          </w:p>
        </w:tc>
        <w:tc>
          <w:tcPr>
            <w:tcW w:w="1489" w:type="dxa"/>
            <w:shd w:val="clear" w:color="auto" w:fill="auto"/>
            <w:vAlign w:val="center"/>
          </w:tcPr>
          <w:p w:rsidR="00035D6A" w:rsidRPr="00AB119A"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035D6A" w:rsidRPr="004218F0" w:rsidTr="00F52183">
        <w:trPr>
          <w:trHeight w:val="520"/>
        </w:trPr>
        <w:tc>
          <w:tcPr>
            <w:tcW w:w="0" w:type="auto"/>
            <w:shd w:val="clear" w:color="auto" w:fill="auto"/>
            <w:vAlign w:val="center"/>
          </w:tcPr>
          <w:p w:rsidR="00035D6A" w:rsidRPr="00AB119A" w:rsidRDefault="00035D6A" w:rsidP="00F52183">
            <w:pPr>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Обеспечение гарантий по оплате труда в сфере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p>
        </w:tc>
        <w:tc>
          <w:tcPr>
            <w:tcW w:w="0" w:type="auto"/>
            <w:shd w:val="clear" w:color="auto" w:fill="auto"/>
            <w:vAlign w:val="center"/>
          </w:tcPr>
          <w:p w:rsidR="00035D6A" w:rsidRPr="00AB119A" w:rsidRDefault="00035D6A" w:rsidP="00F52183">
            <w:pPr>
              <w:suppressAutoHyphens w:val="0"/>
              <w:jc w:val="right"/>
              <w:rPr>
                <w:rFonts w:ascii="Times New Roman" w:eastAsia="Times New Roman" w:hAnsi="Times New Roman" w:cs="Times New Roman"/>
                <w:kern w:val="0"/>
                <w:sz w:val="19"/>
                <w:szCs w:val="19"/>
                <w:lang w:eastAsia="ru-RU"/>
              </w:rPr>
            </w:pPr>
          </w:p>
        </w:tc>
        <w:tc>
          <w:tcPr>
            <w:tcW w:w="1483" w:type="dxa"/>
            <w:shd w:val="clear" w:color="auto" w:fill="auto"/>
            <w:vAlign w:val="center"/>
          </w:tcPr>
          <w:p w:rsidR="00035D6A" w:rsidRPr="00AB119A" w:rsidRDefault="00035D6A" w:rsidP="00F52183">
            <w:pPr>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46 297,00</w:t>
            </w:r>
          </w:p>
        </w:tc>
        <w:tc>
          <w:tcPr>
            <w:tcW w:w="1309" w:type="dxa"/>
            <w:shd w:val="clear" w:color="auto" w:fill="auto"/>
            <w:vAlign w:val="center"/>
          </w:tcPr>
          <w:p w:rsidR="00035D6A" w:rsidRDefault="00035D6A" w:rsidP="00F52183">
            <w:pPr>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46 297,00</w:t>
            </w:r>
          </w:p>
        </w:tc>
        <w:tc>
          <w:tcPr>
            <w:tcW w:w="1489" w:type="dxa"/>
            <w:shd w:val="clear" w:color="auto" w:fill="auto"/>
            <w:vAlign w:val="center"/>
          </w:tcPr>
          <w:p w:rsidR="00035D6A" w:rsidRPr="004218F0"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bl>
    <w:p w:rsidR="00E07ABE" w:rsidRPr="00E66AAF" w:rsidRDefault="00E07ABE" w:rsidP="00F52183">
      <w:pPr>
        <w:spacing w:before="120" w:after="60" w:line="240" w:lineRule="auto"/>
        <w:ind w:firstLine="709"/>
        <w:jc w:val="both"/>
        <w:rPr>
          <w:rFonts w:ascii="Times New Roman" w:eastAsia="Times New Roman" w:hAnsi="Times New Roman" w:cs="Times New Roman"/>
          <w:kern w:val="0"/>
          <w:sz w:val="28"/>
          <w:szCs w:val="28"/>
          <w:lang w:eastAsia="ru-RU"/>
        </w:rPr>
      </w:pPr>
      <w:r w:rsidRPr="00E66AAF">
        <w:rPr>
          <w:rFonts w:ascii="Times New Roman" w:eastAsia="Times New Roman" w:hAnsi="Times New Roman" w:cs="Times New Roman"/>
          <w:kern w:val="0"/>
          <w:sz w:val="28"/>
          <w:szCs w:val="28"/>
          <w:lang w:eastAsia="ru-RU"/>
        </w:rPr>
        <w:t>Бюджетные ассигнования по разделу 0</w:t>
      </w:r>
      <w:r>
        <w:rPr>
          <w:rFonts w:ascii="Times New Roman" w:eastAsia="Times New Roman" w:hAnsi="Times New Roman" w:cs="Times New Roman"/>
          <w:kern w:val="0"/>
          <w:sz w:val="28"/>
          <w:szCs w:val="28"/>
          <w:lang w:eastAsia="ru-RU"/>
        </w:rPr>
        <w:t>8</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«Культура, кинематография»</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увеличены</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 xml:space="preserve">на </w:t>
      </w:r>
      <w:r w:rsidR="0080331B">
        <w:rPr>
          <w:rFonts w:ascii="Times New Roman" w:eastAsia="Times New Roman" w:hAnsi="Times New Roman" w:cs="Times New Roman"/>
          <w:kern w:val="0"/>
          <w:sz w:val="28"/>
          <w:szCs w:val="28"/>
          <w:lang w:eastAsia="ru-RU"/>
        </w:rPr>
        <w:t>54 642 653,40</w:t>
      </w:r>
      <w:r>
        <w:rPr>
          <w:rFonts w:ascii="Times New Roman" w:eastAsia="Times New Roman" w:hAnsi="Times New Roman" w:cs="Times New Roman"/>
          <w:kern w:val="0"/>
          <w:sz w:val="28"/>
          <w:szCs w:val="28"/>
          <w:lang w:eastAsia="ru-RU"/>
        </w:rPr>
        <w:t xml:space="preserve"> </w:t>
      </w:r>
      <w:r w:rsidRPr="00E66AAF">
        <w:rPr>
          <w:rFonts w:ascii="Times New Roman" w:eastAsia="Times New Roman" w:hAnsi="Times New Roman" w:cs="Times New Roman"/>
          <w:kern w:val="0"/>
          <w:sz w:val="28"/>
          <w:szCs w:val="28"/>
          <w:lang w:eastAsia="ru-RU"/>
        </w:rPr>
        <w:t>рублей, в том числе:</w:t>
      </w:r>
    </w:p>
    <w:tbl>
      <w:tblPr>
        <w:tblStyle w:val="3"/>
        <w:tblW w:w="0" w:type="auto"/>
        <w:tblCellMar>
          <w:top w:w="57" w:type="dxa"/>
          <w:bottom w:w="57" w:type="dxa"/>
        </w:tblCellMar>
        <w:tblLook w:val="04A0" w:firstRow="1" w:lastRow="0" w:firstColumn="1" w:lastColumn="0" w:noHBand="0" w:noVBand="1"/>
      </w:tblPr>
      <w:tblGrid>
        <w:gridCol w:w="4103"/>
        <w:gridCol w:w="1260"/>
        <w:gridCol w:w="1483"/>
        <w:gridCol w:w="1460"/>
        <w:gridCol w:w="1547"/>
      </w:tblGrid>
      <w:tr w:rsidR="002E7274" w:rsidRPr="004218F0" w:rsidTr="00F52183">
        <w:trPr>
          <w:trHeight w:val="520"/>
        </w:trPr>
        <w:tc>
          <w:tcPr>
            <w:tcW w:w="0" w:type="auto"/>
            <w:shd w:val="clear" w:color="auto" w:fill="auto"/>
            <w:vAlign w:val="center"/>
          </w:tcPr>
          <w:p w:rsidR="00CE42B1" w:rsidRPr="004218F0" w:rsidRDefault="00CE42B1"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Наименование расходов районного бюджета</w:t>
            </w:r>
          </w:p>
        </w:tc>
        <w:tc>
          <w:tcPr>
            <w:tcW w:w="0" w:type="auto"/>
            <w:shd w:val="clear" w:color="auto" w:fill="auto"/>
            <w:vAlign w:val="center"/>
          </w:tcPr>
          <w:p w:rsidR="00CE42B1" w:rsidRPr="004218F0" w:rsidRDefault="00CE42B1"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Утверждено,</w:t>
            </w:r>
          </w:p>
          <w:p w:rsidR="00CE42B1" w:rsidRPr="004218F0" w:rsidRDefault="00CE42B1"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0" w:type="auto"/>
            <w:shd w:val="clear" w:color="auto" w:fill="auto"/>
            <w:vAlign w:val="center"/>
          </w:tcPr>
          <w:p w:rsidR="00CE42B1" w:rsidRPr="004218F0" w:rsidRDefault="00CE42B1"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Предусмотрено</w:t>
            </w:r>
          </w:p>
          <w:p w:rsidR="00CE42B1" w:rsidRPr="004218F0" w:rsidRDefault="00CE42B1"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проектом</w:t>
            </w:r>
          </w:p>
          <w:p w:rsidR="00CE42B1" w:rsidRPr="004218F0" w:rsidRDefault="00CE42B1"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решения,</w:t>
            </w:r>
          </w:p>
          <w:p w:rsidR="00CE42B1" w:rsidRPr="004218F0" w:rsidRDefault="00CE42B1"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460" w:type="dxa"/>
            <w:shd w:val="clear" w:color="auto" w:fill="auto"/>
            <w:vAlign w:val="center"/>
          </w:tcPr>
          <w:p w:rsidR="00CE42B1" w:rsidRPr="004218F0" w:rsidRDefault="00CE42B1"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Отклонение</w:t>
            </w:r>
          </w:p>
          <w:p w:rsidR="00CE42B1" w:rsidRPr="004218F0" w:rsidRDefault="00CE42B1"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w:t>
            </w:r>
          </w:p>
          <w:p w:rsidR="00CE42B1" w:rsidRPr="004218F0" w:rsidRDefault="00CE42B1"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547" w:type="dxa"/>
            <w:shd w:val="clear" w:color="auto" w:fill="auto"/>
          </w:tcPr>
          <w:p w:rsidR="00CE42B1" w:rsidRPr="004218F0" w:rsidRDefault="00CE42B1"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Отношение</w:t>
            </w:r>
            <w:r w:rsidR="00BF723F">
              <w:rPr>
                <w:rFonts w:ascii="Times New Roman" w:eastAsia="Times New Roman" w:hAnsi="Times New Roman" w:cs="Times New Roman"/>
                <w:kern w:val="0"/>
                <w:sz w:val="19"/>
                <w:szCs w:val="19"/>
                <w:lang w:eastAsia="ru-RU"/>
              </w:rPr>
              <w:t xml:space="preserve"> </w:t>
            </w:r>
            <w:r w:rsidRPr="004218F0">
              <w:rPr>
                <w:rFonts w:ascii="Times New Roman" w:eastAsia="Times New Roman" w:hAnsi="Times New Roman" w:cs="Times New Roman"/>
                <w:kern w:val="0"/>
                <w:sz w:val="19"/>
                <w:szCs w:val="19"/>
                <w:lang w:eastAsia="ru-RU"/>
              </w:rPr>
              <w:t>к утверждённому объёму,</w:t>
            </w:r>
          </w:p>
          <w:p w:rsidR="00CE42B1" w:rsidRPr="004218F0" w:rsidRDefault="00CE42B1"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процент</w:t>
            </w:r>
          </w:p>
        </w:tc>
      </w:tr>
      <w:tr w:rsidR="00CE42B1" w:rsidRPr="004218F0" w:rsidTr="00F52183">
        <w:trPr>
          <w:trHeight w:val="28"/>
        </w:trPr>
        <w:tc>
          <w:tcPr>
            <w:tcW w:w="9853" w:type="dxa"/>
            <w:gridSpan w:val="5"/>
            <w:shd w:val="clear" w:color="auto" w:fill="auto"/>
            <w:vAlign w:val="center"/>
          </w:tcPr>
          <w:p w:rsidR="00CE42B1" w:rsidRPr="004218F0" w:rsidRDefault="00CE42B1" w:rsidP="00F52183">
            <w:pPr>
              <w:suppressAutoHyphens w:val="0"/>
              <w:jc w:val="center"/>
              <w:rPr>
                <w:rFonts w:ascii="Times New Roman" w:eastAsia="Times New Roman" w:hAnsi="Times New Roman" w:cs="Times New Roman"/>
                <w:b/>
                <w:i/>
                <w:kern w:val="0"/>
                <w:sz w:val="19"/>
                <w:szCs w:val="19"/>
                <w:lang w:eastAsia="ru-RU"/>
              </w:rPr>
            </w:pPr>
            <w:r>
              <w:rPr>
                <w:rFonts w:ascii="Times New Roman" w:eastAsia="Times New Roman" w:hAnsi="Times New Roman" w:cs="Times New Roman"/>
                <w:b/>
                <w:i/>
                <w:kern w:val="0"/>
                <w:sz w:val="19"/>
                <w:szCs w:val="19"/>
                <w:lang w:eastAsia="ru-RU"/>
              </w:rPr>
              <w:t>Администрация</w:t>
            </w:r>
            <w:r w:rsidRPr="004218F0">
              <w:rPr>
                <w:rFonts w:ascii="Times New Roman" w:eastAsia="Times New Roman" w:hAnsi="Times New Roman" w:cs="Times New Roman"/>
                <w:b/>
                <w:i/>
                <w:kern w:val="0"/>
                <w:sz w:val="19"/>
                <w:szCs w:val="19"/>
                <w:lang w:eastAsia="ru-RU"/>
              </w:rPr>
              <w:t xml:space="preserve"> Кормиловского муниципального района</w:t>
            </w:r>
          </w:p>
        </w:tc>
      </w:tr>
      <w:tr w:rsidR="00CE42B1" w:rsidRPr="004218F0" w:rsidTr="00F52183">
        <w:trPr>
          <w:trHeight w:val="28"/>
        </w:trPr>
        <w:tc>
          <w:tcPr>
            <w:tcW w:w="9853" w:type="dxa"/>
            <w:gridSpan w:val="5"/>
            <w:shd w:val="clear" w:color="auto" w:fill="auto"/>
            <w:vAlign w:val="center"/>
          </w:tcPr>
          <w:p w:rsidR="00CE42B1" w:rsidRDefault="00CE42B1" w:rsidP="00F52183">
            <w:pPr>
              <w:suppressAutoHyphens w:val="0"/>
              <w:jc w:val="center"/>
              <w:rPr>
                <w:rFonts w:ascii="Times New Roman" w:eastAsia="Times New Roman" w:hAnsi="Times New Roman" w:cs="Times New Roman"/>
                <w:kern w:val="0"/>
                <w:sz w:val="19"/>
                <w:szCs w:val="19"/>
                <w:lang w:eastAsia="ru-RU"/>
              </w:rPr>
            </w:pPr>
            <w:r w:rsidRPr="00035D6A">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2027 годы»</w:t>
            </w:r>
          </w:p>
          <w:p w:rsidR="00CE42B1" w:rsidRPr="004218F0" w:rsidRDefault="00CE42B1" w:rsidP="00F52183">
            <w:pPr>
              <w:suppressAutoHyphens w:val="0"/>
              <w:jc w:val="center"/>
              <w:rPr>
                <w:rFonts w:ascii="Times New Roman" w:eastAsia="Times New Roman" w:hAnsi="Times New Roman" w:cs="Times New Roman"/>
                <w:kern w:val="0"/>
                <w:sz w:val="19"/>
                <w:szCs w:val="19"/>
                <w:lang w:eastAsia="ru-RU"/>
              </w:rPr>
            </w:pPr>
            <w:r w:rsidRPr="00D01C6E">
              <w:rPr>
                <w:rFonts w:ascii="Times New Roman" w:eastAsia="Times New Roman" w:hAnsi="Times New Roman" w:cs="Times New Roman"/>
                <w:kern w:val="0"/>
                <w:sz w:val="19"/>
                <w:szCs w:val="19"/>
                <w:lang w:eastAsia="ru-RU"/>
              </w:rPr>
              <w:t>Подпрограмма «Развитие культуры в Кормиловском муниципальном районе»</w:t>
            </w:r>
          </w:p>
        </w:tc>
      </w:tr>
      <w:tr w:rsidR="002E7274" w:rsidRPr="004218F0" w:rsidTr="00F52183">
        <w:trPr>
          <w:trHeight w:val="520"/>
        </w:trPr>
        <w:tc>
          <w:tcPr>
            <w:tcW w:w="0" w:type="auto"/>
            <w:shd w:val="clear" w:color="auto" w:fill="auto"/>
            <w:vAlign w:val="center"/>
          </w:tcPr>
          <w:p w:rsidR="00CE42B1" w:rsidRPr="004218F0" w:rsidRDefault="00CE42B1" w:rsidP="00F52183">
            <w:pPr>
              <w:rPr>
                <w:rFonts w:ascii="Times New Roman" w:eastAsia="Times New Roman" w:hAnsi="Times New Roman" w:cs="Times New Roman"/>
                <w:kern w:val="0"/>
                <w:sz w:val="19"/>
                <w:szCs w:val="19"/>
                <w:lang w:eastAsia="ru-RU"/>
              </w:rPr>
            </w:pPr>
            <w:r w:rsidRPr="00035D6A">
              <w:rPr>
                <w:rFonts w:ascii="Times New Roman" w:eastAsia="Times New Roman" w:hAnsi="Times New Roman" w:cs="Times New Roman"/>
                <w:kern w:val="0"/>
                <w:sz w:val="19"/>
                <w:szCs w:val="19"/>
                <w:lang w:eastAsia="ru-RU"/>
              </w:rPr>
              <w:t>Организация и проведение культурно-массовых мероприятий</w:t>
            </w:r>
          </w:p>
        </w:tc>
        <w:tc>
          <w:tcPr>
            <w:tcW w:w="0" w:type="auto"/>
            <w:shd w:val="clear" w:color="auto" w:fill="auto"/>
            <w:vAlign w:val="center"/>
          </w:tcPr>
          <w:p w:rsidR="00CE42B1" w:rsidRPr="004218F0" w:rsidRDefault="00CE42B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7 461 596,62</w:t>
            </w:r>
          </w:p>
        </w:tc>
        <w:tc>
          <w:tcPr>
            <w:tcW w:w="0" w:type="auto"/>
            <w:shd w:val="clear" w:color="auto" w:fill="auto"/>
            <w:vAlign w:val="center"/>
          </w:tcPr>
          <w:p w:rsidR="00CE42B1" w:rsidRPr="004218F0"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7 456 303,57</w:t>
            </w:r>
          </w:p>
        </w:tc>
        <w:tc>
          <w:tcPr>
            <w:tcW w:w="1460" w:type="dxa"/>
            <w:shd w:val="clear" w:color="auto" w:fill="auto"/>
            <w:vAlign w:val="center"/>
          </w:tcPr>
          <w:p w:rsidR="00CE42B1" w:rsidRPr="004218F0"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-5 293,05</w:t>
            </w:r>
          </w:p>
        </w:tc>
        <w:tc>
          <w:tcPr>
            <w:tcW w:w="1547" w:type="dxa"/>
            <w:shd w:val="clear" w:color="auto" w:fill="auto"/>
            <w:vAlign w:val="center"/>
          </w:tcPr>
          <w:p w:rsidR="00CE42B1" w:rsidRPr="004218F0" w:rsidRDefault="00BF723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99,9</w:t>
            </w:r>
          </w:p>
        </w:tc>
      </w:tr>
      <w:tr w:rsidR="00CE42B1" w:rsidRPr="004218F0" w:rsidTr="00F52183">
        <w:trPr>
          <w:trHeight w:val="520"/>
        </w:trPr>
        <w:tc>
          <w:tcPr>
            <w:tcW w:w="0" w:type="auto"/>
            <w:shd w:val="clear" w:color="auto" w:fill="auto"/>
            <w:vAlign w:val="center"/>
          </w:tcPr>
          <w:p w:rsidR="00CE42B1" w:rsidRPr="00035D6A" w:rsidRDefault="00CE42B1" w:rsidP="00F52183">
            <w:pPr>
              <w:rPr>
                <w:rFonts w:ascii="Times New Roman" w:eastAsia="Times New Roman" w:hAnsi="Times New Roman" w:cs="Times New Roman"/>
                <w:kern w:val="0"/>
                <w:sz w:val="19"/>
                <w:szCs w:val="19"/>
                <w:lang w:eastAsia="ru-RU"/>
              </w:rPr>
            </w:pPr>
            <w:r w:rsidRPr="00035D6A">
              <w:rPr>
                <w:rFonts w:ascii="Times New Roman" w:eastAsia="Times New Roman" w:hAnsi="Times New Roman" w:cs="Times New Roman"/>
                <w:kern w:val="0"/>
                <w:sz w:val="19"/>
                <w:szCs w:val="19"/>
                <w:lang w:eastAsia="ru-RU"/>
              </w:rPr>
              <w:t>Развитие библиотечно-информационных услуг на территории Кормиловского муниципального района</w:t>
            </w:r>
          </w:p>
        </w:tc>
        <w:tc>
          <w:tcPr>
            <w:tcW w:w="0" w:type="auto"/>
            <w:shd w:val="clear" w:color="auto" w:fill="auto"/>
            <w:vAlign w:val="center"/>
          </w:tcPr>
          <w:p w:rsidR="00CE42B1" w:rsidRDefault="00CE42B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3 761 324,82</w:t>
            </w:r>
          </w:p>
        </w:tc>
        <w:tc>
          <w:tcPr>
            <w:tcW w:w="0" w:type="auto"/>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3 756 210,32</w:t>
            </w:r>
          </w:p>
        </w:tc>
        <w:tc>
          <w:tcPr>
            <w:tcW w:w="1460" w:type="dxa"/>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-5 114,50</w:t>
            </w:r>
          </w:p>
        </w:tc>
        <w:tc>
          <w:tcPr>
            <w:tcW w:w="1547" w:type="dxa"/>
            <w:shd w:val="clear" w:color="auto" w:fill="auto"/>
            <w:vAlign w:val="center"/>
          </w:tcPr>
          <w:p w:rsidR="00CE42B1" w:rsidRPr="004218F0" w:rsidRDefault="00BF723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99,9</w:t>
            </w:r>
          </w:p>
        </w:tc>
      </w:tr>
      <w:tr w:rsidR="00CE42B1" w:rsidRPr="004218F0" w:rsidTr="00F52183">
        <w:trPr>
          <w:trHeight w:val="520"/>
        </w:trPr>
        <w:tc>
          <w:tcPr>
            <w:tcW w:w="0" w:type="auto"/>
            <w:shd w:val="clear" w:color="auto" w:fill="auto"/>
            <w:vAlign w:val="center"/>
          </w:tcPr>
          <w:p w:rsidR="00CE42B1" w:rsidRPr="00035D6A" w:rsidRDefault="00CE42B1" w:rsidP="00F52183">
            <w:pPr>
              <w:rPr>
                <w:rFonts w:ascii="Times New Roman" w:eastAsia="Times New Roman" w:hAnsi="Times New Roman" w:cs="Times New Roman"/>
                <w:kern w:val="0"/>
                <w:sz w:val="19"/>
                <w:szCs w:val="19"/>
                <w:lang w:eastAsia="ru-RU"/>
              </w:rPr>
            </w:pPr>
            <w:r w:rsidRPr="00035D6A">
              <w:rPr>
                <w:rFonts w:ascii="Times New Roman" w:eastAsia="Times New Roman" w:hAnsi="Times New Roman" w:cs="Times New Roman"/>
                <w:kern w:val="0"/>
                <w:sz w:val="19"/>
                <w:szCs w:val="19"/>
                <w:lang w:eastAsia="ru-RU"/>
              </w:rPr>
              <w:t>Обеспечение доступа населения к музейным предметам и музейным коллекциям</w:t>
            </w:r>
          </w:p>
        </w:tc>
        <w:tc>
          <w:tcPr>
            <w:tcW w:w="0" w:type="auto"/>
            <w:shd w:val="clear" w:color="auto" w:fill="auto"/>
            <w:vAlign w:val="center"/>
          </w:tcPr>
          <w:p w:rsidR="00CE42B1" w:rsidRDefault="00CE42B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413 453,03</w:t>
            </w:r>
          </w:p>
        </w:tc>
        <w:tc>
          <w:tcPr>
            <w:tcW w:w="0" w:type="auto"/>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421 613,11</w:t>
            </w:r>
          </w:p>
        </w:tc>
        <w:tc>
          <w:tcPr>
            <w:tcW w:w="1460" w:type="dxa"/>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8 160,08</w:t>
            </w:r>
          </w:p>
        </w:tc>
        <w:tc>
          <w:tcPr>
            <w:tcW w:w="1547" w:type="dxa"/>
            <w:shd w:val="clear" w:color="auto" w:fill="auto"/>
            <w:vAlign w:val="center"/>
          </w:tcPr>
          <w:p w:rsidR="00CE42B1" w:rsidRPr="004218F0" w:rsidRDefault="00BF723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102,0</w:t>
            </w:r>
          </w:p>
        </w:tc>
      </w:tr>
      <w:tr w:rsidR="00CE42B1" w:rsidRPr="004218F0" w:rsidTr="00F52183">
        <w:trPr>
          <w:trHeight w:val="520"/>
        </w:trPr>
        <w:tc>
          <w:tcPr>
            <w:tcW w:w="0" w:type="auto"/>
            <w:shd w:val="clear" w:color="auto" w:fill="auto"/>
            <w:vAlign w:val="center"/>
          </w:tcPr>
          <w:p w:rsidR="00CE42B1" w:rsidRPr="00035D6A" w:rsidRDefault="00CE42B1" w:rsidP="00F52183">
            <w:pPr>
              <w:rPr>
                <w:rFonts w:ascii="Times New Roman" w:eastAsia="Times New Roman" w:hAnsi="Times New Roman" w:cs="Times New Roman"/>
                <w:kern w:val="0"/>
                <w:sz w:val="19"/>
                <w:szCs w:val="19"/>
                <w:lang w:eastAsia="ru-RU"/>
              </w:rPr>
            </w:pPr>
            <w:r w:rsidRPr="00035D6A">
              <w:rPr>
                <w:rFonts w:ascii="Times New Roman" w:eastAsia="Times New Roman" w:hAnsi="Times New Roman" w:cs="Times New Roman"/>
                <w:kern w:val="0"/>
                <w:sz w:val="19"/>
                <w:szCs w:val="19"/>
                <w:lang w:eastAsia="ru-RU"/>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w:t>
            </w:r>
          </w:p>
        </w:tc>
        <w:tc>
          <w:tcPr>
            <w:tcW w:w="0" w:type="auto"/>
            <w:shd w:val="clear" w:color="auto" w:fill="auto"/>
            <w:vAlign w:val="center"/>
          </w:tcPr>
          <w:p w:rsidR="00CE42B1" w:rsidRDefault="00CE42B1"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33 145 246,00</w:t>
            </w:r>
          </w:p>
        </w:tc>
        <w:tc>
          <w:tcPr>
            <w:tcW w:w="1460" w:type="dxa"/>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33 145 246,00</w:t>
            </w:r>
          </w:p>
        </w:tc>
        <w:tc>
          <w:tcPr>
            <w:tcW w:w="1547" w:type="dxa"/>
            <w:shd w:val="clear" w:color="auto" w:fill="auto"/>
            <w:vAlign w:val="center"/>
          </w:tcPr>
          <w:p w:rsidR="00CE42B1" w:rsidRPr="004218F0"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CE42B1" w:rsidRPr="004218F0" w:rsidTr="00F52183">
        <w:trPr>
          <w:trHeight w:val="520"/>
        </w:trPr>
        <w:tc>
          <w:tcPr>
            <w:tcW w:w="0" w:type="auto"/>
            <w:shd w:val="clear" w:color="auto" w:fill="auto"/>
            <w:vAlign w:val="center"/>
          </w:tcPr>
          <w:p w:rsidR="00CE42B1" w:rsidRPr="00035D6A" w:rsidRDefault="00CE42B1" w:rsidP="00F52183">
            <w:pPr>
              <w:rPr>
                <w:rFonts w:ascii="Times New Roman" w:eastAsia="Times New Roman" w:hAnsi="Times New Roman" w:cs="Times New Roman"/>
                <w:kern w:val="0"/>
                <w:sz w:val="19"/>
                <w:szCs w:val="19"/>
                <w:lang w:eastAsia="ru-RU"/>
              </w:rPr>
            </w:pPr>
            <w:r w:rsidRPr="00035D6A">
              <w:rPr>
                <w:rFonts w:ascii="Times New Roman" w:eastAsia="Times New Roman" w:hAnsi="Times New Roman" w:cs="Times New Roman"/>
                <w:kern w:val="0"/>
                <w:sz w:val="19"/>
                <w:szCs w:val="19"/>
                <w:lang w:eastAsia="ru-RU"/>
              </w:rPr>
              <w:t>Государственная поддержка отрасли культуры (выплата денежного поощрения лучшим муниципальным учреждениям культуры, находящимся на территориях сельских поселений Омской области, и их работникам)</w:t>
            </w:r>
          </w:p>
        </w:tc>
        <w:tc>
          <w:tcPr>
            <w:tcW w:w="0" w:type="auto"/>
            <w:shd w:val="clear" w:color="auto" w:fill="auto"/>
            <w:vAlign w:val="center"/>
          </w:tcPr>
          <w:p w:rsidR="00CE42B1" w:rsidRDefault="00CE42B1"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229 305,20</w:t>
            </w:r>
          </w:p>
        </w:tc>
        <w:tc>
          <w:tcPr>
            <w:tcW w:w="1460" w:type="dxa"/>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229 305,20</w:t>
            </w:r>
          </w:p>
        </w:tc>
        <w:tc>
          <w:tcPr>
            <w:tcW w:w="1547" w:type="dxa"/>
            <w:shd w:val="clear" w:color="auto" w:fill="auto"/>
            <w:vAlign w:val="center"/>
          </w:tcPr>
          <w:p w:rsidR="00CE42B1" w:rsidRPr="004218F0"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CE42B1" w:rsidRPr="004218F0" w:rsidTr="00F52183">
        <w:trPr>
          <w:trHeight w:val="520"/>
        </w:trPr>
        <w:tc>
          <w:tcPr>
            <w:tcW w:w="0" w:type="auto"/>
            <w:shd w:val="clear" w:color="auto" w:fill="auto"/>
            <w:vAlign w:val="center"/>
          </w:tcPr>
          <w:p w:rsidR="00CE42B1" w:rsidRPr="00035D6A" w:rsidRDefault="00CE42B1" w:rsidP="00F52183">
            <w:pPr>
              <w:rPr>
                <w:rFonts w:ascii="Times New Roman" w:eastAsia="Times New Roman" w:hAnsi="Times New Roman" w:cs="Times New Roman"/>
                <w:kern w:val="0"/>
                <w:sz w:val="19"/>
                <w:szCs w:val="19"/>
                <w:lang w:eastAsia="ru-RU"/>
              </w:rPr>
            </w:pPr>
            <w:r w:rsidRPr="00035D6A">
              <w:rPr>
                <w:rFonts w:ascii="Times New Roman" w:eastAsia="Times New Roman" w:hAnsi="Times New Roman" w:cs="Times New Roman"/>
                <w:kern w:val="0"/>
                <w:sz w:val="19"/>
                <w:szCs w:val="19"/>
                <w:lang w:eastAsia="ru-RU"/>
              </w:rPr>
              <w:lastRenderedPageBreak/>
              <w:t>Государственная поддержка отрасли культуры (комплектование книжных фондов общедоступных (публичных) библиотек муниципальных образований Омской области)</w:t>
            </w:r>
          </w:p>
        </w:tc>
        <w:tc>
          <w:tcPr>
            <w:tcW w:w="0" w:type="auto"/>
            <w:shd w:val="clear" w:color="auto" w:fill="auto"/>
            <w:vAlign w:val="center"/>
          </w:tcPr>
          <w:p w:rsidR="00CE42B1" w:rsidRDefault="00CE42B1"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141 072,61</w:t>
            </w:r>
          </w:p>
        </w:tc>
        <w:tc>
          <w:tcPr>
            <w:tcW w:w="1460" w:type="dxa"/>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141 072,61</w:t>
            </w:r>
          </w:p>
        </w:tc>
        <w:tc>
          <w:tcPr>
            <w:tcW w:w="1547" w:type="dxa"/>
            <w:shd w:val="clear" w:color="auto" w:fill="auto"/>
            <w:vAlign w:val="center"/>
          </w:tcPr>
          <w:p w:rsidR="00CE42B1" w:rsidRPr="004218F0"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CE42B1" w:rsidRPr="004218F0" w:rsidTr="00F52183">
        <w:trPr>
          <w:trHeight w:val="520"/>
        </w:trPr>
        <w:tc>
          <w:tcPr>
            <w:tcW w:w="0" w:type="auto"/>
            <w:shd w:val="clear" w:color="auto" w:fill="auto"/>
            <w:vAlign w:val="center"/>
          </w:tcPr>
          <w:p w:rsidR="00CE42B1" w:rsidRPr="00035D6A" w:rsidRDefault="00CE42B1" w:rsidP="00F52183">
            <w:pPr>
              <w:rPr>
                <w:rFonts w:ascii="Times New Roman" w:eastAsia="Times New Roman" w:hAnsi="Times New Roman" w:cs="Times New Roman"/>
                <w:kern w:val="0"/>
                <w:sz w:val="19"/>
                <w:szCs w:val="19"/>
                <w:lang w:eastAsia="ru-RU"/>
              </w:rPr>
            </w:pPr>
            <w:r w:rsidRPr="00035D6A">
              <w:rPr>
                <w:rFonts w:ascii="Times New Roman" w:eastAsia="Times New Roman" w:hAnsi="Times New Roman" w:cs="Times New Roman"/>
                <w:kern w:val="0"/>
                <w:sz w:val="19"/>
                <w:szCs w:val="19"/>
                <w:lang w:eastAsia="ru-RU"/>
              </w:rPr>
              <w:t>Проведение мероприятий, посвященных государственным, профессиональным праздникам, проведение юбилейных и праздничных концертов, акций, церемоний, культурных программ, спортивно-культурных праздников, выставок, фестивалей, конкурсов</w:t>
            </w:r>
          </w:p>
        </w:tc>
        <w:tc>
          <w:tcPr>
            <w:tcW w:w="0" w:type="auto"/>
            <w:shd w:val="clear" w:color="auto" w:fill="auto"/>
            <w:vAlign w:val="center"/>
          </w:tcPr>
          <w:p w:rsidR="00CE42B1" w:rsidRDefault="00CE42B1"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571 600,00</w:t>
            </w:r>
          </w:p>
        </w:tc>
        <w:tc>
          <w:tcPr>
            <w:tcW w:w="1460" w:type="dxa"/>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571 600,00</w:t>
            </w:r>
          </w:p>
        </w:tc>
        <w:tc>
          <w:tcPr>
            <w:tcW w:w="1547" w:type="dxa"/>
            <w:shd w:val="clear" w:color="auto" w:fill="auto"/>
            <w:vAlign w:val="center"/>
          </w:tcPr>
          <w:p w:rsidR="00CE42B1" w:rsidRPr="004218F0"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CE42B1" w:rsidRPr="004218F0" w:rsidTr="00F52183">
        <w:trPr>
          <w:trHeight w:val="520"/>
        </w:trPr>
        <w:tc>
          <w:tcPr>
            <w:tcW w:w="0" w:type="auto"/>
            <w:shd w:val="clear" w:color="auto" w:fill="auto"/>
            <w:vAlign w:val="center"/>
          </w:tcPr>
          <w:p w:rsidR="00CE42B1" w:rsidRPr="00035D6A" w:rsidRDefault="00CE42B1" w:rsidP="00F52183">
            <w:pPr>
              <w:rPr>
                <w:rFonts w:ascii="Times New Roman" w:eastAsia="Times New Roman" w:hAnsi="Times New Roman" w:cs="Times New Roman"/>
                <w:kern w:val="0"/>
                <w:sz w:val="19"/>
                <w:szCs w:val="19"/>
                <w:lang w:eastAsia="ru-RU"/>
              </w:rPr>
            </w:pPr>
            <w:r w:rsidRPr="00035D6A">
              <w:rPr>
                <w:rFonts w:ascii="Times New Roman" w:eastAsia="Times New Roman" w:hAnsi="Times New Roman" w:cs="Times New Roman"/>
                <w:kern w:val="0"/>
                <w:sz w:val="19"/>
                <w:szCs w:val="19"/>
                <w:lang w:eastAsia="ru-RU"/>
              </w:rPr>
              <w:t>Капитальный ремонт зданий учреждений культуры</w:t>
            </w:r>
          </w:p>
        </w:tc>
        <w:tc>
          <w:tcPr>
            <w:tcW w:w="0" w:type="auto"/>
            <w:shd w:val="clear" w:color="auto" w:fill="auto"/>
            <w:vAlign w:val="center"/>
          </w:tcPr>
          <w:p w:rsidR="00CE42B1" w:rsidRDefault="00CE42B1"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228 000,00</w:t>
            </w:r>
          </w:p>
        </w:tc>
        <w:tc>
          <w:tcPr>
            <w:tcW w:w="1460" w:type="dxa"/>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228 000,00</w:t>
            </w:r>
          </w:p>
        </w:tc>
        <w:tc>
          <w:tcPr>
            <w:tcW w:w="1547" w:type="dxa"/>
            <w:shd w:val="clear" w:color="auto" w:fill="auto"/>
            <w:vAlign w:val="center"/>
          </w:tcPr>
          <w:p w:rsidR="00CE42B1" w:rsidRPr="004218F0"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CE42B1" w:rsidRPr="004218F0" w:rsidTr="00F52183">
        <w:trPr>
          <w:trHeight w:val="520"/>
        </w:trPr>
        <w:tc>
          <w:tcPr>
            <w:tcW w:w="0" w:type="auto"/>
            <w:shd w:val="clear" w:color="auto" w:fill="auto"/>
            <w:vAlign w:val="center"/>
          </w:tcPr>
          <w:p w:rsidR="00CE42B1" w:rsidRPr="00035D6A" w:rsidRDefault="00CE42B1" w:rsidP="00F52183">
            <w:pPr>
              <w:rPr>
                <w:rFonts w:ascii="Times New Roman" w:eastAsia="Times New Roman" w:hAnsi="Times New Roman" w:cs="Times New Roman"/>
                <w:kern w:val="0"/>
                <w:sz w:val="19"/>
                <w:szCs w:val="19"/>
                <w:lang w:eastAsia="ru-RU"/>
              </w:rPr>
            </w:pPr>
            <w:r w:rsidRPr="00035D6A">
              <w:rPr>
                <w:rFonts w:ascii="Times New Roman" w:eastAsia="Times New Roman" w:hAnsi="Times New Roman" w:cs="Times New Roman"/>
                <w:kern w:val="0"/>
                <w:sz w:val="19"/>
                <w:szCs w:val="19"/>
                <w:lang w:eastAsia="ru-RU"/>
              </w:rPr>
              <w:t>Оснащение учреждений культуры современными материально-техническими средствами</w:t>
            </w:r>
          </w:p>
        </w:tc>
        <w:tc>
          <w:tcPr>
            <w:tcW w:w="0" w:type="auto"/>
            <w:shd w:val="clear" w:color="auto" w:fill="auto"/>
            <w:vAlign w:val="center"/>
          </w:tcPr>
          <w:p w:rsidR="00CE42B1" w:rsidRDefault="00CE42B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651 000,00</w:t>
            </w:r>
          </w:p>
        </w:tc>
        <w:tc>
          <w:tcPr>
            <w:tcW w:w="0" w:type="auto"/>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732 000,00</w:t>
            </w:r>
          </w:p>
        </w:tc>
        <w:tc>
          <w:tcPr>
            <w:tcW w:w="1460" w:type="dxa"/>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81 000,00</w:t>
            </w:r>
          </w:p>
        </w:tc>
        <w:tc>
          <w:tcPr>
            <w:tcW w:w="1547" w:type="dxa"/>
            <w:shd w:val="clear" w:color="auto" w:fill="auto"/>
            <w:vAlign w:val="center"/>
          </w:tcPr>
          <w:p w:rsidR="00CE42B1" w:rsidRPr="004218F0" w:rsidRDefault="00BF723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112,4</w:t>
            </w:r>
          </w:p>
        </w:tc>
      </w:tr>
      <w:tr w:rsidR="00CE42B1" w:rsidRPr="004218F0" w:rsidTr="00F52183">
        <w:trPr>
          <w:trHeight w:val="520"/>
        </w:trPr>
        <w:tc>
          <w:tcPr>
            <w:tcW w:w="0" w:type="auto"/>
            <w:shd w:val="clear" w:color="auto" w:fill="auto"/>
            <w:vAlign w:val="center"/>
          </w:tcPr>
          <w:p w:rsidR="00CE42B1" w:rsidRPr="00035D6A" w:rsidRDefault="00CE42B1" w:rsidP="00F52183">
            <w:pPr>
              <w:rPr>
                <w:rFonts w:ascii="Times New Roman" w:eastAsia="Times New Roman" w:hAnsi="Times New Roman" w:cs="Times New Roman"/>
                <w:kern w:val="0"/>
                <w:sz w:val="19"/>
                <w:szCs w:val="19"/>
                <w:lang w:eastAsia="ru-RU"/>
              </w:rPr>
            </w:pPr>
            <w:r w:rsidRPr="00D01C6E">
              <w:rPr>
                <w:rFonts w:ascii="Times New Roman" w:eastAsia="Times New Roman" w:hAnsi="Times New Roman" w:cs="Times New Roman"/>
                <w:kern w:val="0"/>
                <w:sz w:val="19"/>
                <w:szCs w:val="19"/>
                <w:lang w:eastAsia="ru-RU"/>
              </w:rPr>
              <w:t>Проведение независимой оценки качества условий оказания услуг муниципальными организациями культуры Кормиловского муниципального района</w:t>
            </w:r>
          </w:p>
        </w:tc>
        <w:tc>
          <w:tcPr>
            <w:tcW w:w="0" w:type="auto"/>
            <w:shd w:val="clear" w:color="auto" w:fill="auto"/>
            <w:vAlign w:val="center"/>
          </w:tcPr>
          <w:p w:rsidR="00CE42B1" w:rsidRDefault="00CE42B1"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15 000,00</w:t>
            </w:r>
          </w:p>
        </w:tc>
        <w:tc>
          <w:tcPr>
            <w:tcW w:w="1460" w:type="dxa"/>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15 000,00</w:t>
            </w:r>
          </w:p>
        </w:tc>
        <w:tc>
          <w:tcPr>
            <w:tcW w:w="1547" w:type="dxa"/>
            <w:shd w:val="clear" w:color="auto" w:fill="auto"/>
            <w:vAlign w:val="center"/>
          </w:tcPr>
          <w:p w:rsidR="00CE42B1" w:rsidRPr="004218F0"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CE42B1" w:rsidRPr="004218F0" w:rsidTr="00F52183">
        <w:trPr>
          <w:trHeight w:val="520"/>
        </w:trPr>
        <w:tc>
          <w:tcPr>
            <w:tcW w:w="0" w:type="auto"/>
            <w:shd w:val="clear" w:color="auto" w:fill="auto"/>
            <w:vAlign w:val="center"/>
          </w:tcPr>
          <w:p w:rsidR="00CE42B1" w:rsidRPr="00D01C6E" w:rsidRDefault="00CE42B1" w:rsidP="00F52183">
            <w:pPr>
              <w:rPr>
                <w:rFonts w:ascii="Times New Roman" w:eastAsia="Times New Roman" w:hAnsi="Times New Roman" w:cs="Times New Roman"/>
                <w:kern w:val="0"/>
                <w:sz w:val="19"/>
                <w:szCs w:val="19"/>
                <w:lang w:eastAsia="ru-RU"/>
              </w:rPr>
            </w:pPr>
            <w:r w:rsidRPr="00D01C6E">
              <w:rPr>
                <w:rFonts w:ascii="Times New Roman" w:eastAsia="Times New Roman" w:hAnsi="Times New Roman" w:cs="Times New Roman"/>
                <w:kern w:val="0"/>
                <w:sz w:val="19"/>
                <w:szCs w:val="19"/>
                <w:lang w:eastAsia="ru-RU"/>
              </w:rPr>
              <w:t>Развитие сети учреждений культурно-досугового типа</w:t>
            </w:r>
            <w:r>
              <w:rPr>
                <w:rFonts w:ascii="Times New Roman" w:eastAsia="Times New Roman" w:hAnsi="Times New Roman" w:cs="Times New Roman"/>
                <w:kern w:val="0"/>
                <w:sz w:val="19"/>
                <w:szCs w:val="19"/>
                <w:lang w:eastAsia="ru-RU"/>
              </w:rPr>
              <w:t xml:space="preserve"> (</w:t>
            </w:r>
            <w:r w:rsidRPr="00D01C6E">
              <w:rPr>
                <w:rFonts w:ascii="Times New Roman" w:eastAsia="Times New Roman" w:hAnsi="Times New Roman" w:cs="Times New Roman"/>
                <w:kern w:val="0"/>
                <w:sz w:val="19"/>
                <w:szCs w:val="19"/>
                <w:lang w:eastAsia="ru-RU"/>
              </w:rPr>
              <w:t>Региональный проект "Семейные ценности и инфраструктура культуры", направленный на достижение целей национального проекта "Семья"</w:t>
            </w:r>
            <w:r>
              <w:rPr>
                <w:rFonts w:ascii="Times New Roman" w:eastAsia="Times New Roman" w:hAnsi="Times New Roman" w:cs="Times New Roman"/>
                <w:kern w:val="0"/>
                <w:sz w:val="19"/>
                <w:szCs w:val="19"/>
                <w:lang w:eastAsia="ru-RU"/>
              </w:rPr>
              <w:t>)</w:t>
            </w:r>
          </w:p>
        </w:tc>
        <w:tc>
          <w:tcPr>
            <w:tcW w:w="0" w:type="auto"/>
            <w:shd w:val="clear" w:color="auto" w:fill="auto"/>
            <w:vAlign w:val="center"/>
          </w:tcPr>
          <w:p w:rsidR="00CE42B1" w:rsidRDefault="00CE42B1"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14 577 259,48</w:t>
            </w:r>
          </w:p>
        </w:tc>
        <w:tc>
          <w:tcPr>
            <w:tcW w:w="1460" w:type="dxa"/>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14 577 259,48</w:t>
            </w:r>
          </w:p>
        </w:tc>
        <w:tc>
          <w:tcPr>
            <w:tcW w:w="1547" w:type="dxa"/>
            <w:shd w:val="clear" w:color="auto" w:fill="auto"/>
            <w:vAlign w:val="center"/>
          </w:tcPr>
          <w:p w:rsidR="00CE42B1" w:rsidRPr="004218F0"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CE42B1" w:rsidRPr="004218F0" w:rsidTr="00F52183">
        <w:trPr>
          <w:trHeight w:val="520"/>
        </w:trPr>
        <w:tc>
          <w:tcPr>
            <w:tcW w:w="0" w:type="auto"/>
            <w:shd w:val="clear" w:color="auto" w:fill="auto"/>
            <w:vAlign w:val="center"/>
          </w:tcPr>
          <w:p w:rsidR="00CE42B1" w:rsidRPr="00D01C6E" w:rsidRDefault="00CE42B1" w:rsidP="00F52183">
            <w:pPr>
              <w:rPr>
                <w:rFonts w:ascii="Times New Roman" w:eastAsia="Times New Roman" w:hAnsi="Times New Roman" w:cs="Times New Roman"/>
                <w:kern w:val="0"/>
                <w:sz w:val="19"/>
                <w:szCs w:val="19"/>
                <w:lang w:eastAsia="ru-RU"/>
              </w:rPr>
            </w:pPr>
            <w:r w:rsidRPr="00D01C6E">
              <w:rPr>
                <w:rFonts w:ascii="Times New Roman" w:eastAsia="Times New Roman" w:hAnsi="Times New Roman" w:cs="Times New Roman"/>
                <w:kern w:val="0"/>
                <w:sz w:val="19"/>
                <w:szCs w:val="19"/>
                <w:lang w:eastAsia="ru-RU"/>
              </w:rPr>
              <w:t>Обеспечение деятельности Муниципального учреждения "Центр бухгалтерского учета и хозяйственного обеспечения учреждений сферы культуры и искусства"</w:t>
            </w:r>
            <w:r>
              <w:rPr>
                <w:rFonts w:ascii="Times New Roman" w:eastAsia="Times New Roman" w:hAnsi="Times New Roman" w:cs="Times New Roman"/>
                <w:kern w:val="0"/>
                <w:sz w:val="19"/>
                <w:szCs w:val="19"/>
                <w:lang w:eastAsia="ru-RU"/>
              </w:rPr>
              <w:t xml:space="preserve"> (товары, работы, услуги)</w:t>
            </w:r>
          </w:p>
        </w:tc>
        <w:tc>
          <w:tcPr>
            <w:tcW w:w="0" w:type="auto"/>
            <w:shd w:val="clear" w:color="auto" w:fill="auto"/>
            <w:vAlign w:val="center"/>
          </w:tcPr>
          <w:p w:rsidR="00CE42B1" w:rsidRDefault="00CE42B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774 244,08</w:t>
            </w:r>
          </w:p>
        </w:tc>
        <w:tc>
          <w:tcPr>
            <w:tcW w:w="0" w:type="auto"/>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1 043 744,08</w:t>
            </w:r>
          </w:p>
        </w:tc>
        <w:tc>
          <w:tcPr>
            <w:tcW w:w="1460" w:type="dxa"/>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269 500,00</w:t>
            </w:r>
          </w:p>
        </w:tc>
        <w:tc>
          <w:tcPr>
            <w:tcW w:w="1547" w:type="dxa"/>
            <w:shd w:val="clear" w:color="auto" w:fill="auto"/>
            <w:vAlign w:val="center"/>
          </w:tcPr>
          <w:p w:rsidR="00CE42B1" w:rsidRPr="004218F0" w:rsidRDefault="00BF723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134,8</w:t>
            </w:r>
          </w:p>
        </w:tc>
      </w:tr>
      <w:tr w:rsidR="00CE42B1" w:rsidRPr="004218F0" w:rsidTr="00F52183">
        <w:trPr>
          <w:trHeight w:val="520"/>
        </w:trPr>
        <w:tc>
          <w:tcPr>
            <w:tcW w:w="0" w:type="auto"/>
            <w:shd w:val="clear" w:color="auto" w:fill="auto"/>
            <w:vAlign w:val="center"/>
          </w:tcPr>
          <w:p w:rsidR="00CE42B1" w:rsidRPr="00D01C6E" w:rsidRDefault="00CE42B1" w:rsidP="00F52183">
            <w:pPr>
              <w:rPr>
                <w:rFonts w:ascii="Times New Roman" w:eastAsia="Times New Roman" w:hAnsi="Times New Roman" w:cs="Times New Roman"/>
                <w:kern w:val="0"/>
                <w:sz w:val="19"/>
                <w:szCs w:val="19"/>
                <w:lang w:eastAsia="ru-RU"/>
              </w:rPr>
            </w:pPr>
            <w:r w:rsidRPr="00D01C6E">
              <w:rPr>
                <w:rFonts w:ascii="Times New Roman" w:eastAsia="Times New Roman" w:hAnsi="Times New Roman" w:cs="Times New Roman"/>
                <w:kern w:val="0"/>
                <w:sz w:val="19"/>
                <w:szCs w:val="19"/>
                <w:lang w:eastAsia="ru-RU"/>
              </w:rPr>
              <w:t>Руководство и управление в сфере установленных функций органов местного самоуправления</w:t>
            </w:r>
            <w:r>
              <w:rPr>
                <w:rFonts w:ascii="Times New Roman" w:eastAsia="Times New Roman" w:hAnsi="Times New Roman" w:cs="Times New Roman"/>
                <w:kern w:val="0"/>
                <w:sz w:val="19"/>
                <w:szCs w:val="19"/>
                <w:lang w:eastAsia="ru-RU"/>
              </w:rPr>
              <w:t xml:space="preserve"> (</w:t>
            </w:r>
            <w:r w:rsidRPr="00D01C6E">
              <w:rPr>
                <w:rFonts w:ascii="Times New Roman" w:eastAsia="Times New Roman" w:hAnsi="Times New Roman" w:cs="Times New Roman"/>
                <w:kern w:val="0"/>
                <w:sz w:val="19"/>
                <w:szCs w:val="19"/>
                <w:lang w:eastAsia="ru-RU"/>
              </w:rPr>
              <w:t>Расходы на выплаты персоналу государственных (муниципальных) органов</w:t>
            </w:r>
            <w:r>
              <w:rPr>
                <w:rFonts w:ascii="Times New Roman" w:eastAsia="Times New Roman" w:hAnsi="Times New Roman" w:cs="Times New Roman"/>
                <w:kern w:val="0"/>
                <w:sz w:val="19"/>
                <w:szCs w:val="19"/>
                <w:lang w:eastAsia="ru-RU"/>
              </w:rPr>
              <w:t>)</w:t>
            </w:r>
          </w:p>
        </w:tc>
        <w:tc>
          <w:tcPr>
            <w:tcW w:w="0" w:type="auto"/>
            <w:shd w:val="clear" w:color="auto" w:fill="auto"/>
            <w:vAlign w:val="center"/>
          </w:tcPr>
          <w:p w:rsidR="00CE42B1" w:rsidRDefault="00CE42B1"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2 111 544,19</w:t>
            </w:r>
          </w:p>
        </w:tc>
        <w:tc>
          <w:tcPr>
            <w:tcW w:w="0" w:type="auto"/>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2 217 887,77</w:t>
            </w:r>
          </w:p>
        </w:tc>
        <w:tc>
          <w:tcPr>
            <w:tcW w:w="1460" w:type="dxa"/>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106 343,58</w:t>
            </w:r>
          </w:p>
        </w:tc>
        <w:tc>
          <w:tcPr>
            <w:tcW w:w="1547" w:type="dxa"/>
            <w:shd w:val="clear" w:color="auto" w:fill="auto"/>
            <w:vAlign w:val="center"/>
          </w:tcPr>
          <w:p w:rsidR="00CE42B1" w:rsidRPr="004218F0" w:rsidRDefault="00BF723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105,0</w:t>
            </w:r>
          </w:p>
        </w:tc>
      </w:tr>
      <w:tr w:rsidR="00CE42B1" w:rsidRPr="004218F0" w:rsidTr="00F52183">
        <w:trPr>
          <w:trHeight w:val="520"/>
        </w:trPr>
        <w:tc>
          <w:tcPr>
            <w:tcW w:w="0" w:type="auto"/>
            <w:shd w:val="clear" w:color="auto" w:fill="auto"/>
            <w:vAlign w:val="center"/>
          </w:tcPr>
          <w:p w:rsidR="00CE42B1" w:rsidRPr="00D01C6E" w:rsidRDefault="00CE42B1" w:rsidP="00F52183">
            <w:pPr>
              <w:rPr>
                <w:rFonts w:ascii="Times New Roman" w:eastAsia="Times New Roman" w:hAnsi="Times New Roman" w:cs="Times New Roman"/>
                <w:kern w:val="0"/>
                <w:sz w:val="19"/>
                <w:szCs w:val="19"/>
                <w:lang w:eastAsia="ru-RU"/>
              </w:rPr>
            </w:pPr>
            <w:r w:rsidRPr="00D01C6E">
              <w:rPr>
                <w:rFonts w:ascii="Times New Roman" w:eastAsia="Times New Roman" w:hAnsi="Times New Roman" w:cs="Times New Roman"/>
                <w:kern w:val="0"/>
                <w:sz w:val="19"/>
                <w:szCs w:val="19"/>
                <w:lang w:eastAsia="ru-RU"/>
              </w:rPr>
              <w:t>Обеспечение гарантий по оплате труда в сфере культуры, предусмотренных трудовым законодательством и иными нормативными правовыми актами Российской Федерации, содержащими нормы трудового права</w:t>
            </w:r>
            <w:r>
              <w:rPr>
                <w:rFonts w:ascii="Times New Roman" w:eastAsia="Times New Roman" w:hAnsi="Times New Roman" w:cs="Times New Roman"/>
                <w:kern w:val="0"/>
                <w:sz w:val="19"/>
                <w:szCs w:val="19"/>
                <w:lang w:eastAsia="ru-RU"/>
              </w:rPr>
              <w:t xml:space="preserve"> (</w:t>
            </w:r>
            <w:r w:rsidRPr="00D01C6E">
              <w:rPr>
                <w:rFonts w:ascii="Times New Roman" w:eastAsia="Times New Roman" w:hAnsi="Times New Roman" w:cs="Times New Roman"/>
                <w:kern w:val="0"/>
                <w:sz w:val="19"/>
                <w:szCs w:val="19"/>
                <w:lang w:eastAsia="ru-RU"/>
              </w:rPr>
              <w:t>Расходы на выплаты персоналу казенных учреждений</w:t>
            </w:r>
            <w:r>
              <w:rPr>
                <w:rFonts w:ascii="Times New Roman" w:eastAsia="Times New Roman" w:hAnsi="Times New Roman" w:cs="Times New Roman"/>
                <w:kern w:val="0"/>
                <w:sz w:val="19"/>
                <w:szCs w:val="19"/>
                <w:lang w:eastAsia="ru-RU"/>
              </w:rPr>
              <w:t>)</w:t>
            </w:r>
          </w:p>
        </w:tc>
        <w:tc>
          <w:tcPr>
            <w:tcW w:w="0" w:type="auto"/>
            <w:shd w:val="clear" w:color="auto" w:fill="auto"/>
            <w:vAlign w:val="center"/>
          </w:tcPr>
          <w:p w:rsidR="00CE42B1" w:rsidRDefault="00CE42B1"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5 280 574,00</w:t>
            </w:r>
          </w:p>
        </w:tc>
        <w:tc>
          <w:tcPr>
            <w:tcW w:w="1460" w:type="dxa"/>
            <w:shd w:val="clear" w:color="auto" w:fill="auto"/>
            <w:vAlign w:val="center"/>
          </w:tcPr>
          <w:p w:rsidR="00CE42B1" w:rsidRDefault="00CE42B1"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5 280 574,00</w:t>
            </w:r>
          </w:p>
        </w:tc>
        <w:tc>
          <w:tcPr>
            <w:tcW w:w="1547" w:type="dxa"/>
            <w:shd w:val="clear" w:color="auto" w:fill="auto"/>
            <w:vAlign w:val="center"/>
          </w:tcPr>
          <w:p w:rsidR="00CE42B1" w:rsidRPr="004218F0"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bl>
    <w:p w:rsidR="003D3145" w:rsidRPr="00E66AAF" w:rsidRDefault="003D3145" w:rsidP="00F52183">
      <w:pPr>
        <w:spacing w:before="120" w:after="60" w:line="240" w:lineRule="auto"/>
        <w:ind w:firstLine="709"/>
        <w:jc w:val="both"/>
        <w:rPr>
          <w:rFonts w:ascii="Times New Roman" w:eastAsia="Times New Roman" w:hAnsi="Times New Roman" w:cs="Times New Roman"/>
          <w:kern w:val="0"/>
          <w:sz w:val="28"/>
          <w:szCs w:val="28"/>
          <w:lang w:eastAsia="ru-RU"/>
        </w:rPr>
      </w:pPr>
      <w:r w:rsidRPr="00E66AAF">
        <w:rPr>
          <w:rFonts w:ascii="Times New Roman" w:eastAsia="Times New Roman" w:hAnsi="Times New Roman" w:cs="Times New Roman"/>
          <w:kern w:val="0"/>
          <w:sz w:val="28"/>
          <w:szCs w:val="28"/>
          <w:lang w:eastAsia="ru-RU"/>
        </w:rPr>
        <w:t xml:space="preserve">Бюджетные ассигнования по разделу </w:t>
      </w:r>
      <w:r>
        <w:rPr>
          <w:rFonts w:ascii="Times New Roman" w:eastAsia="Times New Roman" w:hAnsi="Times New Roman" w:cs="Times New Roman"/>
          <w:kern w:val="0"/>
          <w:sz w:val="28"/>
          <w:szCs w:val="28"/>
          <w:lang w:eastAsia="ru-RU"/>
        </w:rPr>
        <w:t>1</w:t>
      </w:r>
      <w:r w:rsidRPr="00E66AAF">
        <w:rPr>
          <w:rFonts w:ascii="Times New Roman" w:eastAsia="Times New Roman" w:hAnsi="Times New Roman" w:cs="Times New Roman"/>
          <w:kern w:val="0"/>
          <w:sz w:val="28"/>
          <w:szCs w:val="28"/>
          <w:lang w:eastAsia="ru-RU"/>
        </w:rPr>
        <w:t xml:space="preserve">0 </w:t>
      </w:r>
      <w:r>
        <w:rPr>
          <w:rFonts w:ascii="Times New Roman" w:eastAsia="Times New Roman" w:hAnsi="Times New Roman" w:cs="Times New Roman"/>
          <w:kern w:val="0"/>
          <w:sz w:val="28"/>
          <w:szCs w:val="28"/>
          <w:lang w:eastAsia="ru-RU"/>
        </w:rPr>
        <w:t>«Социальная политика»</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увеличены</w:t>
      </w:r>
      <w:r w:rsidRPr="00E66AAF">
        <w:rPr>
          <w:rFonts w:ascii="Times New Roman" w:eastAsia="Times New Roman" w:hAnsi="Times New Roman" w:cs="Times New Roman"/>
          <w:kern w:val="0"/>
          <w:sz w:val="28"/>
          <w:szCs w:val="28"/>
          <w:lang w:eastAsia="ru-RU"/>
        </w:rPr>
        <w:t xml:space="preserve"> на </w:t>
      </w:r>
      <w:r w:rsidR="0080331B">
        <w:rPr>
          <w:rFonts w:ascii="Times New Roman" w:eastAsia="Times New Roman" w:hAnsi="Times New Roman" w:cs="Times New Roman"/>
          <w:kern w:val="0"/>
          <w:sz w:val="28"/>
          <w:szCs w:val="28"/>
          <w:lang w:eastAsia="ru-RU"/>
        </w:rPr>
        <w:t>182 784,60</w:t>
      </w:r>
      <w:r>
        <w:rPr>
          <w:rFonts w:ascii="Times New Roman" w:eastAsia="Times New Roman" w:hAnsi="Times New Roman" w:cs="Times New Roman"/>
          <w:kern w:val="0"/>
          <w:sz w:val="28"/>
          <w:szCs w:val="28"/>
          <w:lang w:eastAsia="ru-RU"/>
        </w:rPr>
        <w:t xml:space="preserve"> </w:t>
      </w:r>
      <w:r w:rsidRPr="00E66AAF">
        <w:rPr>
          <w:rFonts w:ascii="Times New Roman" w:eastAsia="Times New Roman" w:hAnsi="Times New Roman" w:cs="Times New Roman"/>
          <w:kern w:val="0"/>
          <w:sz w:val="28"/>
          <w:szCs w:val="28"/>
          <w:lang w:eastAsia="ru-RU"/>
        </w:rPr>
        <w:t>рублей, в том числе:</w:t>
      </w:r>
    </w:p>
    <w:tbl>
      <w:tblPr>
        <w:tblStyle w:val="3"/>
        <w:tblW w:w="0" w:type="auto"/>
        <w:tblCellMar>
          <w:top w:w="57" w:type="dxa"/>
          <w:bottom w:w="57" w:type="dxa"/>
        </w:tblCellMar>
        <w:tblLook w:val="04A0" w:firstRow="1" w:lastRow="0" w:firstColumn="1" w:lastColumn="0" w:noHBand="0" w:noVBand="1"/>
      </w:tblPr>
      <w:tblGrid>
        <w:gridCol w:w="4103"/>
        <w:gridCol w:w="1260"/>
        <w:gridCol w:w="1483"/>
        <w:gridCol w:w="1460"/>
        <w:gridCol w:w="1547"/>
      </w:tblGrid>
      <w:tr w:rsidR="002E7274" w:rsidRPr="00F52183" w:rsidTr="007C30C1">
        <w:trPr>
          <w:trHeight w:val="520"/>
        </w:trPr>
        <w:tc>
          <w:tcPr>
            <w:tcW w:w="0" w:type="auto"/>
            <w:shd w:val="clear" w:color="auto" w:fill="auto"/>
            <w:vAlign w:val="center"/>
          </w:tcPr>
          <w:p w:rsidR="0080331B" w:rsidRPr="00F52183" w:rsidRDefault="0080331B" w:rsidP="00F52183">
            <w:pPr>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Наименование расходов районного бюджета</w:t>
            </w:r>
          </w:p>
        </w:tc>
        <w:tc>
          <w:tcPr>
            <w:tcW w:w="0" w:type="auto"/>
            <w:shd w:val="clear" w:color="auto" w:fill="auto"/>
            <w:vAlign w:val="center"/>
          </w:tcPr>
          <w:p w:rsidR="0080331B" w:rsidRPr="00F52183" w:rsidRDefault="0080331B" w:rsidP="00F52183">
            <w:pPr>
              <w:suppressAutoHyphens w:val="0"/>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Утверждено,</w:t>
            </w:r>
          </w:p>
          <w:p w:rsidR="0080331B" w:rsidRPr="00F52183" w:rsidRDefault="0080331B" w:rsidP="00F52183">
            <w:pPr>
              <w:suppressAutoHyphens w:val="0"/>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рублей</w:t>
            </w:r>
          </w:p>
        </w:tc>
        <w:tc>
          <w:tcPr>
            <w:tcW w:w="0" w:type="auto"/>
            <w:shd w:val="clear" w:color="auto" w:fill="auto"/>
            <w:vAlign w:val="center"/>
          </w:tcPr>
          <w:p w:rsidR="0080331B" w:rsidRPr="00F52183" w:rsidRDefault="0080331B" w:rsidP="00F52183">
            <w:pPr>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Предусмотрено</w:t>
            </w:r>
          </w:p>
          <w:p w:rsidR="0080331B" w:rsidRPr="00F52183" w:rsidRDefault="0080331B" w:rsidP="00F52183">
            <w:pPr>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проектом</w:t>
            </w:r>
          </w:p>
          <w:p w:rsidR="0080331B" w:rsidRPr="00F52183" w:rsidRDefault="0080331B" w:rsidP="00F52183">
            <w:pPr>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решения,</w:t>
            </w:r>
          </w:p>
          <w:p w:rsidR="0080331B" w:rsidRPr="00F52183" w:rsidRDefault="0080331B" w:rsidP="00F52183">
            <w:pPr>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рублей</w:t>
            </w:r>
          </w:p>
        </w:tc>
        <w:tc>
          <w:tcPr>
            <w:tcW w:w="1460" w:type="dxa"/>
            <w:shd w:val="clear" w:color="auto" w:fill="auto"/>
            <w:vAlign w:val="center"/>
          </w:tcPr>
          <w:p w:rsidR="0080331B" w:rsidRPr="00F52183" w:rsidRDefault="0080331B" w:rsidP="00F52183">
            <w:pPr>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Отклонение</w:t>
            </w:r>
          </w:p>
          <w:p w:rsidR="0080331B" w:rsidRPr="00F52183" w:rsidRDefault="0080331B" w:rsidP="00F52183">
            <w:pPr>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w:t>
            </w:r>
          </w:p>
          <w:p w:rsidR="0080331B" w:rsidRPr="00F52183" w:rsidRDefault="0080331B" w:rsidP="00F52183">
            <w:pPr>
              <w:suppressAutoHyphens w:val="0"/>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рублей</w:t>
            </w:r>
          </w:p>
        </w:tc>
        <w:tc>
          <w:tcPr>
            <w:tcW w:w="1547" w:type="dxa"/>
            <w:shd w:val="clear" w:color="auto" w:fill="auto"/>
          </w:tcPr>
          <w:p w:rsidR="0080331B" w:rsidRPr="00F52183" w:rsidRDefault="0080331B" w:rsidP="00F52183">
            <w:pPr>
              <w:suppressAutoHyphens w:val="0"/>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Отношение</w:t>
            </w:r>
            <w:r w:rsidR="00BF723F">
              <w:rPr>
                <w:rFonts w:ascii="Times New Roman" w:eastAsia="Times New Roman" w:hAnsi="Times New Roman" w:cs="Times New Roman"/>
                <w:kern w:val="0"/>
                <w:sz w:val="19"/>
                <w:szCs w:val="19"/>
                <w:lang w:eastAsia="ru-RU"/>
              </w:rPr>
              <w:t xml:space="preserve"> </w:t>
            </w:r>
            <w:r w:rsidRPr="00F52183">
              <w:rPr>
                <w:rFonts w:ascii="Times New Roman" w:eastAsia="Times New Roman" w:hAnsi="Times New Roman" w:cs="Times New Roman"/>
                <w:kern w:val="0"/>
                <w:sz w:val="19"/>
                <w:szCs w:val="19"/>
                <w:lang w:eastAsia="ru-RU"/>
              </w:rPr>
              <w:t>к утверждённому объёму,</w:t>
            </w:r>
          </w:p>
          <w:p w:rsidR="0080331B" w:rsidRPr="00F52183" w:rsidRDefault="0080331B" w:rsidP="00F52183">
            <w:pPr>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процент</w:t>
            </w:r>
          </w:p>
        </w:tc>
      </w:tr>
      <w:tr w:rsidR="0080331B" w:rsidRPr="00F52183" w:rsidTr="007C30C1">
        <w:trPr>
          <w:trHeight w:val="28"/>
        </w:trPr>
        <w:tc>
          <w:tcPr>
            <w:tcW w:w="9853" w:type="dxa"/>
            <w:gridSpan w:val="5"/>
            <w:shd w:val="clear" w:color="auto" w:fill="auto"/>
            <w:vAlign w:val="center"/>
          </w:tcPr>
          <w:p w:rsidR="0080331B" w:rsidRPr="00F52183" w:rsidRDefault="002E7274" w:rsidP="00F52183">
            <w:pPr>
              <w:suppressAutoHyphens w:val="0"/>
              <w:jc w:val="center"/>
              <w:rPr>
                <w:rFonts w:ascii="Times New Roman" w:eastAsia="Times New Roman" w:hAnsi="Times New Roman" w:cs="Times New Roman"/>
                <w:b/>
                <w:i/>
                <w:kern w:val="0"/>
                <w:sz w:val="19"/>
                <w:szCs w:val="19"/>
                <w:lang w:eastAsia="ru-RU"/>
              </w:rPr>
            </w:pPr>
            <w:r w:rsidRPr="00F52183">
              <w:rPr>
                <w:rFonts w:ascii="Times New Roman" w:eastAsia="Times New Roman" w:hAnsi="Times New Roman" w:cs="Times New Roman"/>
                <w:b/>
                <w:i/>
                <w:kern w:val="0"/>
                <w:sz w:val="19"/>
                <w:szCs w:val="19"/>
                <w:lang w:eastAsia="ru-RU"/>
              </w:rPr>
              <w:t>Комитет по образованию администрации Кормиловского муниципального района</w:t>
            </w:r>
          </w:p>
        </w:tc>
      </w:tr>
      <w:tr w:rsidR="0080331B" w:rsidRPr="00F52183" w:rsidTr="007C30C1">
        <w:trPr>
          <w:trHeight w:val="28"/>
        </w:trPr>
        <w:tc>
          <w:tcPr>
            <w:tcW w:w="9853" w:type="dxa"/>
            <w:gridSpan w:val="5"/>
            <w:shd w:val="clear" w:color="auto" w:fill="auto"/>
            <w:vAlign w:val="center"/>
          </w:tcPr>
          <w:p w:rsidR="00035D6A" w:rsidRPr="00F52183" w:rsidRDefault="002E7274" w:rsidP="00F52183">
            <w:pPr>
              <w:suppressAutoHyphens w:val="0"/>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2027 годы»</w:t>
            </w:r>
          </w:p>
          <w:p w:rsidR="002E7274" w:rsidRPr="00F52183" w:rsidRDefault="002E7274" w:rsidP="00F52183">
            <w:pPr>
              <w:suppressAutoHyphens w:val="0"/>
              <w:jc w:val="cente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Подпрограмма «Развитие системы образования Кормиловского муниципального района»</w:t>
            </w:r>
          </w:p>
        </w:tc>
      </w:tr>
      <w:tr w:rsidR="002E7274" w:rsidRPr="004218F0" w:rsidTr="007C30C1">
        <w:trPr>
          <w:trHeight w:val="520"/>
        </w:trPr>
        <w:tc>
          <w:tcPr>
            <w:tcW w:w="0" w:type="auto"/>
            <w:shd w:val="clear" w:color="auto" w:fill="auto"/>
            <w:vAlign w:val="center"/>
          </w:tcPr>
          <w:p w:rsidR="0080331B" w:rsidRPr="00F52183" w:rsidRDefault="002E7274" w:rsidP="00F52183">
            <w:pPr>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Организация предоставления мер социальной поддержки приемным семьям, приемным детям, достигшим возраста восемнадцати лет, обучающимся по очной форме обучения в общеобразовательных организациях</w:t>
            </w:r>
          </w:p>
        </w:tc>
        <w:tc>
          <w:tcPr>
            <w:tcW w:w="0" w:type="auto"/>
            <w:shd w:val="clear" w:color="auto" w:fill="auto"/>
            <w:vAlign w:val="center"/>
          </w:tcPr>
          <w:p w:rsidR="0080331B" w:rsidRPr="00F52183" w:rsidRDefault="0080331B"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80331B" w:rsidRPr="00F52183" w:rsidRDefault="002E7274" w:rsidP="00F52183">
            <w:pPr>
              <w:jc w:val="right"/>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155 747,60</w:t>
            </w:r>
          </w:p>
        </w:tc>
        <w:tc>
          <w:tcPr>
            <w:tcW w:w="1460" w:type="dxa"/>
            <w:shd w:val="clear" w:color="auto" w:fill="auto"/>
            <w:vAlign w:val="center"/>
          </w:tcPr>
          <w:p w:rsidR="0080331B" w:rsidRPr="004218F0" w:rsidRDefault="002E7274" w:rsidP="00F52183">
            <w:pPr>
              <w:jc w:val="right"/>
              <w:rPr>
                <w:rFonts w:ascii="Times New Roman" w:eastAsia="Times New Roman" w:hAnsi="Times New Roman" w:cs="Times New Roman"/>
                <w:kern w:val="0"/>
                <w:sz w:val="19"/>
                <w:szCs w:val="19"/>
                <w:lang w:eastAsia="ru-RU"/>
              </w:rPr>
            </w:pPr>
            <w:r w:rsidRPr="00F52183">
              <w:rPr>
                <w:rFonts w:ascii="Times New Roman" w:eastAsia="Times New Roman" w:hAnsi="Times New Roman" w:cs="Times New Roman"/>
                <w:kern w:val="0"/>
                <w:sz w:val="19"/>
                <w:szCs w:val="19"/>
                <w:lang w:eastAsia="ru-RU"/>
              </w:rPr>
              <w:t>155 747,60</w:t>
            </w:r>
          </w:p>
        </w:tc>
        <w:tc>
          <w:tcPr>
            <w:tcW w:w="1547" w:type="dxa"/>
            <w:shd w:val="clear" w:color="auto" w:fill="auto"/>
            <w:vAlign w:val="center"/>
          </w:tcPr>
          <w:p w:rsidR="0080331B" w:rsidRPr="004218F0" w:rsidRDefault="00F52183"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r w:rsidR="007C30C1" w:rsidRPr="004218F0" w:rsidTr="007C30C1">
        <w:trPr>
          <w:trHeight w:val="520"/>
        </w:trPr>
        <w:tc>
          <w:tcPr>
            <w:tcW w:w="0" w:type="auto"/>
            <w:shd w:val="clear" w:color="auto" w:fill="auto"/>
            <w:vAlign w:val="center"/>
          </w:tcPr>
          <w:p w:rsidR="007C30C1" w:rsidRPr="00AB119A" w:rsidRDefault="007C30C1" w:rsidP="007C30C1">
            <w:pPr>
              <w:suppressAutoHyphens w:val="0"/>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lastRenderedPageBreak/>
              <w:t>Предоставление дополнительных мер социальной поддержки членам семей участников специальной военной операции</w:t>
            </w:r>
            <w:r w:rsidR="00EC5B9A">
              <w:rPr>
                <w:rStyle w:val="af3"/>
                <w:rFonts w:ascii="Times New Roman" w:eastAsia="Times New Roman" w:hAnsi="Times New Roman" w:cs="Times New Roman"/>
                <w:kern w:val="0"/>
                <w:sz w:val="19"/>
                <w:szCs w:val="19"/>
                <w:lang w:eastAsia="ru-RU"/>
              </w:rPr>
              <w:footnoteReference w:id="4"/>
            </w:r>
          </w:p>
        </w:tc>
        <w:tc>
          <w:tcPr>
            <w:tcW w:w="0" w:type="auto"/>
            <w:shd w:val="clear" w:color="auto" w:fill="auto"/>
            <w:vAlign w:val="center"/>
          </w:tcPr>
          <w:p w:rsidR="007C30C1" w:rsidRPr="00AB119A" w:rsidRDefault="007C30C1" w:rsidP="007C30C1">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7C30C1" w:rsidRPr="00AB119A" w:rsidRDefault="007C30C1" w:rsidP="007C30C1">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27 037,00</w:t>
            </w:r>
          </w:p>
        </w:tc>
        <w:tc>
          <w:tcPr>
            <w:tcW w:w="1460" w:type="dxa"/>
            <w:shd w:val="clear" w:color="auto" w:fill="auto"/>
            <w:vAlign w:val="center"/>
          </w:tcPr>
          <w:p w:rsidR="007C30C1" w:rsidRPr="00AB119A" w:rsidRDefault="007C30C1" w:rsidP="007C30C1">
            <w:pPr>
              <w:suppressAutoHyphens w:val="0"/>
              <w:jc w:val="right"/>
              <w:rPr>
                <w:rFonts w:ascii="Times New Roman" w:eastAsia="Times New Roman" w:hAnsi="Times New Roman" w:cs="Times New Roman"/>
                <w:kern w:val="0"/>
                <w:sz w:val="19"/>
                <w:szCs w:val="19"/>
                <w:lang w:eastAsia="ru-RU"/>
              </w:rPr>
            </w:pPr>
            <w:r w:rsidRPr="00AB119A">
              <w:rPr>
                <w:rFonts w:ascii="Times New Roman" w:eastAsia="Times New Roman" w:hAnsi="Times New Roman" w:cs="Times New Roman"/>
                <w:kern w:val="0"/>
                <w:sz w:val="19"/>
                <w:szCs w:val="19"/>
                <w:lang w:eastAsia="ru-RU"/>
              </w:rPr>
              <w:t>27 037,00</w:t>
            </w:r>
          </w:p>
        </w:tc>
        <w:tc>
          <w:tcPr>
            <w:tcW w:w="1547" w:type="dxa"/>
            <w:shd w:val="clear" w:color="auto" w:fill="auto"/>
            <w:vAlign w:val="center"/>
          </w:tcPr>
          <w:p w:rsidR="007C30C1" w:rsidRPr="00AB119A" w:rsidRDefault="00BF723F" w:rsidP="007C30C1">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bl>
    <w:p w:rsidR="004218F0" w:rsidRDefault="002B4642" w:rsidP="00F52183">
      <w:pPr>
        <w:spacing w:before="60" w:after="60" w:line="240" w:lineRule="auto"/>
        <w:ind w:firstLine="709"/>
        <w:jc w:val="both"/>
        <w:rPr>
          <w:rFonts w:ascii="Times New Roman" w:eastAsia="Times New Roman" w:hAnsi="Times New Roman" w:cs="Times New Roman"/>
          <w:kern w:val="0"/>
          <w:sz w:val="28"/>
          <w:szCs w:val="28"/>
          <w:lang w:eastAsia="ru-RU"/>
        </w:rPr>
      </w:pPr>
      <w:r w:rsidRPr="00E66AAF">
        <w:rPr>
          <w:rFonts w:ascii="Times New Roman" w:eastAsia="Times New Roman" w:hAnsi="Times New Roman" w:cs="Times New Roman"/>
          <w:kern w:val="0"/>
          <w:sz w:val="28"/>
          <w:szCs w:val="28"/>
          <w:lang w:eastAsia="ru-RU"/>
        </w:rPr>
        <w:t xml:space="preserve">Бюджетные ассигнования по разделу </w:t>
      </w:r>
      <w:r>
        <w:rPr>
          <w:rFonts w:ascii="Times New Roman" w:eastAsia="Times New Roman" w:hAnsi="Times New Roman" w:cs="Times New Roman"/>
          <w:kern w:val="0"/>
          <w:sz w:val="28"/>
          <w:szCs w:val="28"/>
          <w:lang w:eastAsia="ru-RU"/>
        </w:rPr>
        <w:t>14 «</w:t>
      </w:r>
      <w:r w:rsidRPr="002B4642">
        <w:rPr>
          <w:rFonts w:ascii="Times New Roman" w:eastAsia="Times New Roman" w:hAnsi="Times New Roman" w:cs="Times New Roman"/>
          <w:kern w:val="0"/>
          <w:sz w:val="28"/>
          <w:szCs w:val="28"/>
          <w:lang w:eastAsia="ru-RU"/>
        </w:rPr>
        <w:t>Межбюджетные трансферты общего характера бюджетам бюджетной системы Российской Федерации</w:t>
      </w:r>
      <w:r>
        <w:rPr>
          <w:rFonts w:ascii="Times New Roman" w:eastAsia="Times New Roman" w:hAnsi="Times New Roman" w:cs="Times New Roman"/>
          <w:kern w:val="0"/>
          <w:sz w:val="28"/>
          <w:szCs w:val="28"/>
          <w:lang w:eastAsia="ru-RU"/>
        </w:rPr>
        <w:t>» увеличены</w:t>
      </w:r>
      <w:r w:rsidRPr="00E66AAF">
        <w:rPr>
          <w:rFonts w:ascii="Times New Roman" w:eastAsia="Times New Roman" w:hAnsi="Times New Roman" w:cs="Times New Roman"/>
          <w:kern w:val="0"/>
          <w:sz w:val="28"/>
          <w:szCs w:val="28"/>
          <w:lang w:eastAsia="ru-RU"/>
        </w:rPr>
        <w:t xml:space="preserve"> на </w:t>
      </w:r>
      <w:r>
        <w:rPr>
          <w:rFonts w:ascii="Times New Roman" w:eastAsia="Times New Roman" w:hAnsi="Times New Roman" w:cs="Times New Roman"/>
          <w:kern w:val="0"/>
          <w:sz w:val="28"/>
          <w:szCs w:val="28"/>
          <w:lang w:eastAsia="ru-RU"/>
        </w:rPr>
        <w:t xml:space="preserve">3 000 000,00 </w:t>
      </w:r>
      <w:r w:rsidRPr="00E66AAF">
        <w:rPr>
          <w:rFonts w:ascii="Times New Roman" w:eastAsia="Times New Roman" w:hAnsi="Times New Roman" w:cs="Times New Roman"/>
          <w:kern w:val="0"/>
          <w:sz w:val="28"/>
          <w:szCs w:val="28"/>
          <w:lang w:eastAsia="ru-RU"/>
        </w:rPr>
        <w:t>рублей, в том числе:</w:t>
      </w:r>
    </w:p>
    <w:tbl>
      <w:tblPr>
        <w:tblStyle w:val="3"/>
        <w:tblW w:w="0" w:type="auto"/>
        <w:tblCellMar>
          <w:top w:w="57" w:type="dxa"/>
          <w:bottom w:w="57" w:type="dxa"/>
        </w:tblCellMar>
        <w:tblLook w:val="04A0" w:firstRow="1" w:lastRow="0" w:firstColumn="1" w:lastColumn="0" w:noHBand="0" w:noVBand="1"/>
      </w:tblPr>
      <w:tblGrid>
        <w:gridCol w:w="4103"/>
        <w:gridCol w:w="1260"/>
        <w:gridCol w:w="1483"/>
        <w:gridCol w:w="1460"/>
        <w:gridCol w:w="1547"/>
      </w:tblGrid>
      <w:tr w:rsidR="002B4642" w:rsidRPr="004218F0" w:rsidTr="00F52183">
        <w:trPr>
          <w:trHeight w:val="520"/>
        </w:trPr>
        <w:tc>
          <w:tcPr>
            <w:tcW w:w="0" w:type="auto"/>
            <w:shd w:val="clear" w:color="auto" w:fill="auto"/>
            <w:vAlign w:val="center"/>
          </w:tcPr>
          <w:p w:rsidR="002B4642" w:rsidRPr="004218F0" w:rsidRDefault="002B4642"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Наименование расходов районного бюджета</w:t>
            </w:r>
          </w:p>
        </w:tc>
        <w:tc>
          <w:tcPr>
            <w:tcW w:w="0" w:type="auto"/>
            <w:shd w:val="clear" w:color="auto" w:fill="auto"/>
            <w:vAlign w:val="center"/>
          </w:tcPr>
          <w:p w:rsidR="002B4642" w:rsidRPr="004218F0" w:rsidRDefault="002B4642"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Утверждено,</w:t>
            </w:r>
          </w:p>
          <w:p w:rsidR="002B4642" w:rsidRPr="004218F0" w:rsidRDefault="002B4642"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0" w:type="auto"/>
            <w:shd w:val="clear" w:color="auto" w:fill="auto"/>
            <w:vAlign w:val="center"/>
          </w:tcPr>
          <w:p w:rsidR="002B4642" w:rsidRPr="004218F0" w:rsidRDefault="002B4642"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Предусмотрено</w:t>
            </w:r>
          </w:p>
          <w:p w:rsidR="002B4642" w:rsidRPr="004218F0" w:rsidRDefault="002B4642"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проектом</w:t>
            </w:r>
          </w:p>
          <w:p w:rsidR="002B4642" w:rsidRPr="004218F0" w:rsidRDefault="002B4642"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решения,</w:t>
            </w:r>
          </w:p>
          <w:p w:rsidR="002B4642" w:rsidRPr="004218F0" w:rsidRDefault="002B4642"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460" w:type="dxa"/>
            <w:shd w:val="clear" w:color="auto" w:fill="auto"/>
            <w:vAlign w:val="center"/>
          </w:tcPr>
          <w:p w:rsidR="002B4642" w:rsidRPr="004218F0" w:rsidRDefault="002B4642"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Отклонение</w:t>
            </w:r>
          </w:p>
          <w:p w:rsidR="002B4642" w:rsidRPr="004218F0" w:rsidRDefault="002B4642"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w:t>
            </w:r>
          </w:p>
          <w:p w:rsidR="002B4642" w:rsidRPr="004218F0" w:rsidRDefault="002B4642"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547" w:type="dxa"/>
            <w:shd w:val="clear" w:color="auto" w:fill="auto"/>
          </w:tcPr>
          <w:p w:rsidR="002B4642" w:rsidRPr="004218F0" w:rsidRDefault="002B4642"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Отношение</w:t>
            </w:r>
          </w:p>
          <w:p w:rsidR="002B4642" w:rsidRPr="004218F0" w:rsidRDefault="002B4642" w:rsidP="00F52183">
            <w:pPr>
              <w:suppressAutoHyphens w:val="0"/>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к утверждённому объёму,</w:t>
            </w:r>
          </w:p>
          <w:p w:rsidR="002B4642" w:rsidRPr="004218F0" w:rsidRDefault="002B4642" w:rsidP="00F52183">
            <w:pPr>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процент</w:t>
            </w:r>
          </w:p>
        </w:tc>
      </w:tr>
      <w:tr w:rsidR="002B4642" w:rsidRPr="004218F0" w:rsidTr="00F52183">
        <w:trPr>
          <w:trHeight w:val="28"/>
        </w:trPr>
        <w:tc>
          <w:tcPr>
            <w:tcW w:w="9853" w:type="dxa"/>
            <w:gridSpan w:val="5"/>
            <w:shd w:val="clear" w:color="auto" w:fill="auto"/>
            <w:vAlign w:val="center"/>
          </w:tcPr>
          <w:p w:rsidR="002B4642" w:rsidRPr="004218F0" w:rsidRDefault="002B4642" w:rsidP="00F52183">
            <w:pPr>
              <w:suppressAutoHyphens w:val="0"/>
              <w:jc w:val="center"/>
              <w:rPr>
                <w:rFonts w:ascii="Times New Roman" w:eastAsia="Times New Roman" w:hAnsi="Times New Roman" w:cs="Times New Roman"/>
                <w:b/>
                <w:i/>
                <w:kern w:val="0"/>
                <w:sz w:val="19"/>
                <w:szCs w:val="19"/>
                <w:lang w:eastAsia="ru-RU"/>
              </w:rPr>
            </w:pPr>
            <w:r>
              <w:rPr>
                <w:rFonts w:ascii="Times New Roman" w:eastAsia="Times New Roman" w:hAnsi="Times New Roman" w:cs="Times New Roman"/>
                <w:b/>
                <w:i/>
                <w:kern w:val="0"/>
                <w:sz w:val="19"/>
                <w:szCs w:val="19"/>
                <w:lang w:eastAsia="ru-RU"/>
              </w:rPr>
              <w:t>Администрация</w:t>
            </w:r>
            <w:r w:rsidRPr="004218F0">
              <w:rPr>
                <w:rFonts w:ascii="Times New Roman" w:eastAsia="Times New Roman" w:hAnsi="Times New Roman" w:cs="Times New Roman"/>
                <w:b/>
                <w:i/>
                <w:kern w:val="0"/>
                <w:sz w:val="19"/>
                <w:szCs w:val="19"/>
                <w:lang w:eastAsia="ru-RU"/>
              </w:rPr>
              <w:t xml:space="preserve"> Кормиловского муниципального района</w:t>
            </w:r>
          </w:p>
        </w:tc>
      </w:tr>
      <w:tr w:rsidR="002B4642" w:rsidRPr="004218F0" w:rsidTr="00F52183">
        <w:trPr>
          <w:trHeight w:val="28"/>
        </w:trPr>
        <w:tc>
          <w:tcPr>
            <w:tcW w:w="9853" w:type="dxa"/>
            <w:gridSpan w:val="5"/>
            <w:shd w:val="clear" w:color="auto" w:fill="auto"/>
            <w:vAlign w:val="center"/>
          </w:tcPr>
          <w:p w:rsidR="002B4642" w:rsidRDefault="002B4642" w:rsidP="00F52183">
            <w:pPr>
              <w:suppressAutoHyphens w:val="0"/>
              <w:jc w:val="center"/>
              <w:rPr>
                <w:rFonts w:ascii="Times New Roman" w:eastAsia="Times New Roman" w:hAnsi="Times New Roman" w:cs="Times New Roman"/>
                <w:kern w:val="0"/>
                <w:sz w:val="19"/>
                <w:szCs w:val="19"/>
                <w:lang w:eastAsia="ru-RU"/>
              </w:rPr>
            </w:pPr>
            <w:r w:rsidRPr="002B4642">
              <w:rPr>
                <w:rFonts w:ascii="Times New Roman" w:eastAsia="Times New Roman" w:hAnsi="Times New Roman" w:cs="Times New Roman"/>
                <w:kern w:val="0"/>
                <w:sz w:val="19"/>
                <w:szCs w:val="19"/>
                <w:lang w:eastAsia="ru-RU"/>
              </w:rPr>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2027 годы»</w:t>
            </w:r>
          </w:p>
          <w:p w:rsidR="002B4642" w:rsidRPr="004218F0" w:rsidRDefault="002B4642" w:rsidP="00F52183">
            <w:pPr>
              <w:suppressAutoHyphens w:val="0"/>
              <w:jc w:val="center"/>
              <w:rPr>
                <w:rFonts w:ascii="Times New Roman" w:eastAsia="Times New Roman" w:hAnsi="Times New Roman" w:cs="Times New Roman"/>
                <w:kern w:val="0"/>
                <w:sz w:val="19"/>
                <w:szCs w:val="19"/>
                <w:lang w:eastAsia="ru-RU"/>
              </w:rPr>
            </w:pPr>
            <w:r w:rsidRPr="002B4642">
              <w:rPr>
                <w:rFonts w:ascii="Times New Roman" w:eastAsia="Times New Roman" w:hAnsi="Times New Roman" w:cs="Times New Roman"/>
                <w:kern w:val="0"/>
                <w:sz w:val="19"/>
                <w:szCs w:val="19"/>
                <w:lang w:eastAsia="ru-RU"/>
              </w:rPr>
              <w:t>Подпрограмма «Управление муниципальными финансами в Кормиловском муниципальном районе»</w:t>
            </w:r>
          </w:p>
        </w:tc>
      </w:tr>
      <w:tr w:rsidR="002B4642" w:rsidRPr="004218F0" w:rsidTr="00F52183">
        <w:trPr>
          <w:trHeight w:val="520"/>
        </w:trPr>
        <w:tc>
          <w:tcPr>
            <w:tcW w:w="0" w:type="auto"/>
            <w:shd w:val="clear" w:color="auto" w:fill="auto"/>
            <w:vAlign w:val="center"/>
          </w:tcPr>
          <w:p w:rsidR="002B4642" w:rsidRPr="004218F0" w:rsidRDefault="002B4642" w:rsidP="00F52183">
            <w:pPr>
              <w:rPr>
                <w:rFonts w:ascii="Times New Roman" w:eastAsia="Times New Roman" w:hAnsi="Times New Roman" w:cs="Times New Roman"/>
                <w:kern w:val="0"/>
                <w:sz w:val="19"/>
                <w:szCs w:val="19"/>
                <w:lang w:eastAsia="ru-RU"/>
              </w:rPr>
            </w:pPr>
            <w:r w:rsidRPr="002B4642">
              <w:rPr>
                <w:rFonts w:ascii="Times New Roman" w:eastAsia="Times New Roman" w:hAnsi="Times New Roman" w:cs="Times New Roman"/>
                <w:kern w:val="0"/>
                <w:sz w:val="19"/>
                <w:szCs w:val="19"/>
                <w:lang w:eastAsia="ru-RU"/>
              </w:rPr>
              <w:t>Иные межбюджетные трансферты на реализацию муниципальной практики инициативного бюджетирования</w:t>
            </w:r>
          </w:p>
        </w:tc>
        <w:tc>
          <w:tcPr>
            <w:tcW w:w="0" w:type="auto"/>
            <w:shd w:val="clear" w:color="auto" w:fill="auto"/>
            <w:vAlign w:val="center"/>
          </w:tcPr>
          <w:p w:rsidR="002B4642" w:rsidRPr="004218F0" w:rsidRDefault="002B4642" w:rsidP="00F52183">
            <w:pPr>
              <w:suppressAutoHyphens w:val="0"/>
              <w:jc w:val="right"/>
              <w:rPr>
                <w:rFonts w:ascii="Times New Roman" w:eastAsia="Times New Roman" w:hAnsi="Times New Roman" w:cs="Times New Roman"/>
                <w:kern w:val="0"/>
                <w:sz w:val="19"/>
                <w:szCs w:val="19"/>
                <w:lang w:eastAsia="ru-RU"/>
              </w:rPr>
            </w:pPr>
          </w:p>
        </w:tc>
        <w:tc>
          <w:tcPr>
            <w:tcW w:w="0" w:type="auto"/>
            <w:shd w:val="clear" w:color="auto" w:fill="auto"/>
            <w:vAlign w:val="center"/>
          </w:tcPr>
          <w:p w:rsidR="002B4642" w:rsidRPr="004218F0" w:rsidRDefault="002B4642"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3 000 000,00</w:t>
            </w:r>
          </w:p>
        </w:tc>
        <w:tc>
          <w:tcPr>
            <w:tcW w:w="1460" w:type="dxa"/>
            <w:shd w:val="clear" w:color="auto" w:fill="auto"/>
            <w:vAlign w:val="center"/>
          </w:tcPr>
          <w:p w:rsidR="002B4642" w:rsidRPr="004218F0" w:rsidRDefault="002B4642" w:rsidP="00F52183">
            <w:pPr>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3 000 000,00</w:t>
            </w:r>
          </w:p>
        </w:tc>
        <w:tc>
          <w:tcPr>
            <w:tcW w:w="1547" w:type="dxa"/>
            <w:shd w:val="clear" w:color="auto" w:fill="auto"/>
            <w:vAlign w:val="center"/>
          </w:tcPr>
          <w:p w:rsidR="002B4642" w:rsidRPr="004218F0" w:rsidRDefault="00BF723F" w:rsidP="00F52183">
            <w:pPr>
              <w:suppressAutoHyphens w:val="0"/>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w:t>
            </w:r>
          </w:p>
        </w:tc>
      </w:tr>
    </w:tbl>
    <w:p w:rsidR="003E2C3D" w:rsidRDefault="00532293" w:rsidP="00F52183">
      <w:pPr>
        <w:spacing w:before="60" w:after="0" w:line="240" w:lineRule="auto"/>
        <w:ind w:firstLine="709"/>
        <w:jc w:val="both"/>
        <w:rPr>
          <w:rFonts w:ascii="Times New Roman" w:eastAsia="Times New Roman" w:hAnsi="Times New Roman" w:cs="Times New Roman"/>
          <w:kern w:val="2"/>
          <w:sz w:val="28"/>
          <w:szCs w:val="28"/>
        </w:rPr>
      </w:pPr>
      <w:r w:rsidRPr="00E66AAF">
        <w:rPr>
          <w:rFonts w:ascii="Times New Roman" w:eastAsia="Times New Roman" w:hAnsi="Times New Roman" w:cs="Times New Roman"/>
          <w:kern w:val="2"/>
          <w:sz w:val="28"/>
          <w:szCs w:val="28"/>
        </w:rPr>
        <w:t xml:space="preserve">С учётом вносимых проектом решения изменений бюджетные ассигнования на </w:t>
      </w:r>
      <w:r w:rsidRPr="003E2C3D">
        <w:rPr>
          <w:rFonts w:ascii="Times New Roman" w:eastAsia="Times New Roman" w:hAnsi="Times New Roman" w:cs="Times New Roman"/>
          <w:kern w:val="2"/>
          <w:sz w:val="28"/>
          <w:szCs w:val="28"/>
        </w:rPr>
        <w:t>реализацию муниципальных программ Кормиловского муниципального района</w:t>
      </w:r>
      <w:r w:rsidR="00490A36" w:rsidRPr="003E2C3D">
        <w:rPr>
          <w:rStyle w:val="af3"/>
          <w:rFonts w:ascii="Times New Roman" w:eastAsia="Times New Roman" w:hAnsi="Times New Roman" w:cs="Times New Roman"/>
          <w:kern w:val="2"/>
          <w:sz w:val="28"/>
          <w:szCs w:val="28"/>
        </w:rPr>
        <w:footnoteReference w:id="5"/>
      </w:r>
      <w:r w:rsidRPr="003E2C3D">
        <w:rPr>
          <w:rFonts w:ascii="Times New Roman" w:eastAsia="Times New Roman" w:hAnsi="Times New Roman" w:cs="Times New Roman"/>
          <w:kern w:val="2"/>
          <w:sz w:val="28"/>
          <w:szCs w:val="28"/>
        </w:rPr>
        <w:t xml:space="preserve"> планируется </w:t>
      </w:r>
      <w:r w:rsidR="00D7772D" w:rsidRPr="003E2C3D">
        <w:rPr>
          <w:rFonts w:ascii="Times New Roman" w:eastAsia="Times New Roman" w:hAnsi="Times New Roman" w:cs="Times New Roman"/>
          <w:kern w:val="2"/>
          <w:sz w:val="28"/>
          <w:szCs w:val="28"/>
        </w:rPr>
        <w:t>у</w:t>
      </w:r>
      <w:r w:rsidR="00E128BC" w:rsidRPr="003E2C3D">
        <w:rPr>
          <w:rFonts w:ascii="Times New Roman" w:eastAsia="Times New Roman" w:hAnsi="Times New Roman" w:cs="Times New Roman"/>
          <w:kern w:val="2"/>
          <w:sz w:val="28"/>
          <w:szCs w:val="28"/>
        </w:rPr>
        <w:t>величить</w:t>
      </w:r>
      <w:r w:rsidR="00CB02FA" w:rsidRPr="003E2C3D">
        <w:rPr>
          <w:rFonts w:ascii="Times New Roman" w:eastAsia="Times New Roman" w:hAnsi="Times New Roman" w:cs="Times New Roman"/>
          <w:kern w:val="2"/>
          <w:sz w:val="28"/>
          <w:szCs w:val="28"/>
        </w:rPr>
        <w:t xml:space="preserve"> </w:t>
      </w:r>
      <w:r w:rsidRPr="003E2C3D">
        <w:rPr>
          <w:rFonts w:ascii="Times New Roman" w:eastAsia="Times New Roman" w:hAnsi="Times New Roman" w:cs="Times New Roman"/>
          <w:kern w:val="2"/>
          <w:sz w:val="28"/>
          <w:szCs w:val="28"/>
        </w:rPr>
        <w:t xml:space="preserve">на </w:t>
      </w:r>
      <w:r w:rsidR="00F00B3E" w:rsidRPr="003E2C3D">
        <w:rPr>
          <w:rFonts w:ascii="Times New Roman" w:eastAsia="Times New Roman" w:hAnsi="Times New Roman" w:cs="Times New Roman"/>
          <w:kern w:val="2"/>
          <w:sz w:val="28"/>
          <w:szCs w:val="28"/>
        </w:rPr>
        <w:t xml:space="preserve">сумму </w:t>
      </w:r>
      <w:r w:rsidR="00975A3A" w:rsidRPr="003E2C3D">
        <w:rPr>
          <w:rFonts w:ascii="Times New Roman" w:eastAsia="Times New Roman" w:hAnsi="Times New Roman" w:cs="Times New Roman"/>
          <w:kern w:val="2"/>
          <w:sz w:val="28"/>
          <w:szCs w:val="28"/>
        </w:rPr>
        <w:t>230 522 995,08</w:t>
      </w:r>
      <w:r w:rsidR="00D7772D" w:rsidRPr="003E2C3D">
        <w:rPr>
          <w:rFonts w:ascii="Times New Roman" w:eastAsia="Times New Roman" w:hAnsi="Times New Roman" w:cs="Times New Roman"/>
          <w:kern w:val="2"/>
          <w:sz w:val="28"/>
          <w:szCs w:val="28"/>
        </w:rPr>
        <w:t xml:space="preserve"> </w:t>
      </w:r>
      <w:r w:rsidR="00EC4C67" w:rsidRPr="003E2C3D">
        <w:rPr>
          <w:rFonts w:ascii="Times New Roman" w:eastAsia="Times New Roman" w:hAnsi="Times New Roman" w:cs="Times New Roman"/>
          <w:kern w:val="2"/>
          <w:sz w:val="28"/>
          <w:szCs w:val="28"/>
        </w:rPr>
        <w:t>рублей</w:t>
      </w:r>
      <w:r w:rsidR="00A85757" w:rsidRPr="003E2C3D">
        <w:rPr>
          <w:rFonts w:ascii="Times New Roman" w:eastAsia="Times New Roman" w:hAnsi="Times New Roman" w:cs="Times New Roman"/>
          <w:kern w:val="2"/>
          <w:sz w:val="28"/>
          <w:szCs w:val="28"/>
        </w:rPr>
        <w:t xml:space="preserve">, или </w:t>
      </w:r>
      <w:r w:rsidR="00EC4C67" w:rsidRPr="003E2C3D">
        <w:rPr>
          <w:rFonts w:ascii="Times New Roman" w:eastAsia="Times New Roman" w:hAnsi="Times New Roman" w:cs="Times New Roman"/>
          <w:kern w:val="2"/>
          <w:sz w:val="28"/>
          <w:szCs w:val="28"/>
        </w:rPr>
        <w:t xml:space="preserve">на </w:t>
      </w:r>
      <w:r w:rsidR="001377B9" w:rsidRPr="003E2C3D">
        <w:rPr>
          <w:rFonts w:ascii="Times New Roman" w:eastAsia="Times New Roman" w:hAnsi="Times New Roman" w:cs="Times New Roman"/>
          <w:kern w:val="2"/>
          <w:sz w:val="28"/>
          <w:szCs w:val="28"/>
        </w:rPr>
        <w:t>26,4</w:t>
      </w:r>
      <w:r w:rsidR="00EC4C67" w:rsidRPr="003E2C3D">
        <w:rPr>
          <w:rFonts w:ascii="Times New Roman" w:eastAsia="Times New Roman" w:hAnsi="Times New Roman" w:cs="Times New Roman"/>
          <w:kern w:val="2"/>
          <w:sz w:val="28"/>
          <w:szCs w:val="28"/>
        </w:rPr>
        <w:t xml:space="preserve"> процент</w:t>
      </w:r>
      <w:r w:rsidR="008D61BC" w:rsidRPr="003E2C3D">
        <w:rPr>
          <w:rFonts w:ascii="Times New Roman" w:eastAsia="Times New Roman" w:hAnsi="Times New Roman" w:cs="Times New Roman"/>
          <w:kern w:val="2"/>
          <w:sz w:val="28"/>
          <w:szCs w:val="28"/>
        </w:rPr>
        <w:t>ных пункта</w:t>
      </w:r>
      <w:r w:rsidR="001377B9" w:rsidRPr="003E2C3D">
        <w:rPr>
          <w:rFonts w:ascii="Times New Roman" w:eastAsia="Times New Roman" w:hAnsi="Times New Roman" w:cs="Times New Roman"/>
          <w:kern w:val="2"/>
          <w:sz w:val="28"/>
          <w:szCs w:val="28"/>
        </w:rPr>
        <w:t>, в том числе</w:t>
      </w:r>
      <w:r w:rsidR="001377B9" w:rsidRPr="003E2C3D">
        <w:rPr>
          <w:rFonts w:ascii="Times New Roman" w:hAnsi="Times New Roman" w:cs="Times New Roman"/>
          <w:sz w:val="28"/>
          <w:szCs w:val="28"/>
        </w:rPr>
        <w:t xml:space="preserve"> за счёт поступлений целевого характера на 146 435 398,90 рублей</w:t>
      </w:r>
      <w:r w:rsidR="003E2C3D">
        <w:rPr>
          <w:rFonts w:ascii="Times New Roman" w:eastAsia="Times New Roman" w:hAnsi="Times New Roman" w:cs="Times New Roman"/>
          <w:kern w:val="2"/>
          <w:sz w:val="28"/>
          <w:szCs w:val="28"/>
        </w:rPr>
        <w:t>.</w:t>
      </w:r>
    </w:p>
    <w:p w:rsidR="00796F75" w:rsidRPr="00E66AAF" w:rsidRDefault="00796F75" w:rsidP="00F52183">
      <w:pPr>
        <w:spacing w:after="60" w:line="240" w:lineRule="auto"/>
        <w:ind w:firstLine="709"/>
        <w:jc w:val="both"/>
        <w:rPr>
          <w:rFonts w:ascii="Times New Roman" w:eastAsia="Times New Roman" w:hAnsi="Times New Roman" w:cs="Times New Roman"/>
          <w:kern w:val="2"/>
          <w:sz w:val="28"/>
          <w:szCs w:val="28"/>
        </w:rPr>
      </w:pPr>
      <w:r w:rsidRPr="003E2C3D">
        <w:rPr>
          <w:rFonts w:ascii="Times New Roman" w:eastAsia="Times New Roman" w:hAnsi="Times New Roman" w:cs="Times New Roman"/>
          <w:kern w:val="2"/>
          <w:sz w:val="28"/>
          <w:szCs w:val="28"/>
        </w:rPr>
        <w:t>Изменение</w:t>
      </w:r>
      <w:r w:rsidRPr="00E66AAF">
        <w:rPr>
          <w:rFonts w:ascii="Times New Roman" w:eastAsia="Times New Roman" w:hAnsi="Times New Roman" w:cs="Times New Roman"/>
          <w:kern w:val="2"/>
          <w:sz w:val="28"/>
          <w:szCs w:val="28"/>
        </w:rPr>
        <w:t xml:space="preserve"> бюджетных ассигнований на реализацию муниципальных программ Кормиловского муниципального района хар</w:t>
      </w:r>
      <w:r w:rsidR="004E6384" w:rsidRPr="00E66AAF">
        <w:rPr>
          <w:rFonts w:ascii="Times New Roman" w:eastAsia="Times New Roman" w:hAnsi="Times New Roman" w:cs="Times New Roman"/>
          <w:kern w:val="2"/>
          <w:sz w:val="28"/>
          <w:szCs w:val="28"/>
        </w:rPr>
        <w:t>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794"/>
        <w:gridCol w:w="1503"/>
        <w:gridCol w:w="1654"/>
        <w:gridCol w:w="1302"/>
        <w:gridCol w:w="1390"/>
      </w:tblGrid>
      <w:tr w:rsidR="0010745B" w:rsidRPr="004218F0" w:rsidTr="00F52183">
        <w:trPr>
          <w:trHeight w:val="514"/>
        </w:trPr>
        <w:tc>
          <w:tcPr>
            <w:tcW w:w="3794" w:type="dxa"/>
            <w:shd w:val="clear" w:color="auto" w:fill="auto"/>
            <w:vAlign w:val="center"/>
          </w:tcPr>
          <w:p w:rsidR="0010745B" w:rsidRPr="004218F0" w:rsidRDefault="0010745B" w:rsidP="00F52183">
            <w:pPr>
              <w:spacing w:after="0" w:line="240" w:lineRule="auto"/>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Наименование программ/подпрограмм</w:t>
            </w:r>
          </w:p>
        </w:tc>
        <w:tc>
          <w:tcPr>
            <w:tcW w:w="1503" w:type="dxa"/>
            <w:shd w:val="clear" w:color="auto" w:fill="auto"/>
            <w:vAlign w:val="center"/>
          </w:tcPr>
          <w:p w:rsidR="0010745B" w:rsidRPr="004218F0" w:rsidRDefault="0010745B" w:rsidP="00F52183">
            <w:pPr>
              <w:suppressAutoHyphens w:val="0"/>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Утверждено,</w:t>
            </w:r>
          </w:p>
          <w:p w:rsidR="0010745B" w:rsidRPr="004218F0" w:rsidRDefault="0010745B" w:rsidP="00F52183">
            <w:pPr>
              <w:suppressAutoHyphens w:val="0"/>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654" w:type="dxa"/>
            <w:shd w:val="clear" w:color="auto" w:fill="auto"/>
            <w:vAlign w:val="center"/>
          </w:tcPr>
          <w:p w:rsidR="0010745B" w:rsidRPr="004218F0" w:rsidRDefault="0010745B" w:rsidP="00F52183">
            <w:pPr>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Предусмотрено</w:t>
            </w:r>
          </w:p>
          <w:p w:rsidR="0010745B" w:rsidRPr="004218F0" w:rsidRDefault="0010745B" w:rsidP="00F52183">
            <w:pPr>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проектом</w:t>
            </w:r>
          </w:p>
          <w:p w:rsidR="0010745B" w:rsidRPr="004218F0" w:rsidRDefault="0010745B" w:rsidP="00F52183">
            <w:pPr>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решения,</w:t>
            </w:r>
          </w:p>
          <w:p w:rsidR="0010745B" w:rsidRPr="004218F0" w:rsidRDefault="0010745B" w:rsidP="00F52183">
            <w:pPr>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153" w:type="dxa"/>
            <w:shd w:val="clear" w:color="auto" w:fill="auto"/>
            <w:vAlign w:val="center"/>
          </w:tcPr>
          <w:p w:rsidR="0010745B" w:rsidRPr="004218F0" w:rsidRDefault="0010745B" w:rsidP="00F52183">
            <w:pPr>
              <w:suppressAutoHyphens w:val="0"/>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Отклонение</w:t>
            </w:r>
          </w:p>
          <w:p w:rsidR="0010745B" w:rsidRPr="004218F0" w:rsidRDefault="0010745B" w:rsidP="00F52183">
            <w:pPr>
              <w:suppressAutoHyphens w:val="0"/>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w:t>
            </w:r>
          </w:p>
          <w:p w:rsidR="0010745B" w:rsidRPr="004218F0" w:rsidRDefault="0010745B" w:rsidP="00F52183">
            <w:pPr>
              <w:suppressAutoHyphens w:val="0"/>
              <w:spacing w:after="0" w:line="240" w:lineRule="auto"/>
              <w:jc w:val="center"/>
              <w:rPr>
                <w:rFonts w:ascii="Times New Roman" w:eastAsia="Times New Roman" w:hAnsi="Times New Roman" w:cs="Times New Roman"/>
                <w:b/>
                <w:kern w:val="0"/>
                <w:sz w:val="19"/>
                <w:szCs w:val="19"/>
                <w:lang w:eastAsia="ru-RU"/>
              </w:rPr>
            </w:pPr>
            <w:r w:rsidRPr="004218F0">
              <w:rPr>
                <w:rFonts w:ascii="Times New Roman" w:eastAsia="Times New Roman" w:hAnsi="Times New Roman" w:cs="Times New Roman"/>
                <w:kern w:val="0"/>
                <w:sz w:val="19"/>
                <w:szCs w:val="19"/>
                <w:lang w:eastAsia="ru-RU"/>
              </w:rPr>
              <w:t>рублей</w:t>
            </w:r>
          </w:p>
        </w:tc>
        <w:tc>
          <w:tcPr>
            <w:tcW w:w="1466" w:type="dxa"/>
            <w:shd w:val="clear" w:color="auto" w:fill="auto"/>
            <w:vAlign w:val="center"/>
          </w:tcPr>
          <w:p w:rsidR="0010745B" w:rsidRPr="004218F0" w:rsidRDefault="0010745B" w:rsidP="00F52183">
            <w:pPr>
              <w:suppressAutoHyphens w:val="0"/>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Отношение к</w:t>
            </w:r>
          </w:p>
          <w:p w:rsidR="0010745B" w:rsidRPr="004218F0" w:rsidRDefault="0010745B" w:rsidP="00F52183">
            <w:pPr>
              <w:suppressAutoHyphens w:val="0"/>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утверждённому</w:t>
            </w:r>
          </w:p>
          <w:p w:rsidR="0010745B" w:rsidRPr="004218F0" w:rsidRDefault="0010745B" w:rsidP="00F52183">
            <w:pPr>
              <w:suppressAutoHyphens w:val="0"/>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объёму,</w:t>
            </w:r>
          </w:p>
          <w:p w:rsidR="0010745B" w:rsidRPr="004218F0" w:rsidRDefault="0010745B" w:rsidP="00F52183">
            <w:pPr>
              <w:suppressAutoHyphens w:val="0"/>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процент</w:t>
            </w:r>
          </w:p>
        </w:tc>
      </w:tr>
      <w:tr w:rsidR="00AF0D25" w:rsidRPr="004218F0" w:rsidTr="00F52183">
        <w:trPr>
          <w:trHeight w:val="940"/>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b/>
                <w:kern w:val="0"/>
                <w:sz w:val="19"/>
                <w:szCs w:val="19"/>
                <w:lang w:eastAsia="ru-RU"/>
              </w:rPr>
            </w:pPr>
            <w:r w:rsidRPr="004218F0">
              <w:rPr>
                <w:rFonts w:ascii="Times New Roman" w:eastAsia="Times New Roman" w:hAnsi="Times New Roman" w:cs="Times New Roman"/>
                <w:b/>
                <w:kern w:val="0"/>
                <w:sz w:val="19"/>
                <w:szCs w:val="19"/>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w:t>
            </w:r>
            <w:r w:rsidR="00680525">
              <w:rPr>
                <w:rFonts w:ascii="Times New Roman" w:eastAsia="Times New Roman" w:hAnsi="Times New Roman" w:cs="Times New Roman"/>
                <w:b/>
                <w:kern w:val="0"/>
                <w:sz w:val="19"/>
                <w:szCs w:val="19"/>
                <w:lang w:eastAsia="ru-RU"/>
              </w:rPr>
              <w:t>7</w:t>
            </w:r>
            <w:r w:rsidRPr="004218F0">
              <w:rPr>
                <w:rFonts w:ascii="Times New Roman" w:eastAsia="Times New Roman" w:hAnsi="Times New Roman" w:cs="Times New Roman"/>
                <w:b/>
                <w:kern w:val="0"/>
                <w:sz w:val="19"/>
                <w:szCs w:val="19"/>
                <w:lang w:eastAsia="ru-RU"/>
              </w:rPr>
              <w:t xml:space="preserve"> годы»</w:t>
            </w:r>
          </w:p>
        </w:tc>
        <w:tc>
          <w:tcPr>
            <w:tcW w:w="1503"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689 213 906,87</w:t>
            </w:r>
            <w:r>
              <w:rPr>
                <w:rStyle w:val="af3"/>
                <w:rFonts w:ascii="Times New Roman" w:eastAsia="Times New Roman" w:hAnsi="Times New Roman" w:cs="Times New Roman"/>
                <w:b/>
                <w:kern w:val="0"/>
                <w:sz w:val="19"/>
                <w:szCs w:val="19"/>
                <w:lang w:eastAsia="ru-RU"/>
              </w:rPr>
              <w:footnoteReference w:id="6"/>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849 124 440,29</w:t>
            </w:r>
            <w:r>
              <w:rPr>
                <w:rStyle w:val="af3"/>
                <w:rFonts w:ascii="Times New Roman" w:eastAsia="Times New Roman" w:hAnsi="Times New Roman" w:cs="Times New Roman"/>
                <w:b/>
                <w:kern w:val="0"/>
                <w:sz w:val="19"/>
                <w:szCs w:val="19"/>
                <w:lang w:eastAsia="ru-RU"/>
              </w:rPr>
              <w:footnoteReference w:id="7"/>
            </w:r>
          </w:p>
        </w:tc>
        <w:tc>
          <w:tcPr>
            <w:tcW w:w="1153" w:type="dxa"/>
            <w:shd w:val="clear" w:color="auto" w:fill="auto"/>
            <w:vAlign w:val="center"/>
          </w:tcPr>
          <w:p w:rsidR="00AF0D25" w:rsidRPr="004218F0" w:rsidRDefault="00B80FD6"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159 910 533,42</w:t>
            </w:r>
          </w:p>
        </w:tc>
        <w:tc>
          <w:tcPr>
            <w:tcW w:w="1466" w:type="dxa"/>
            <w:shd w:val="clear" w:color="auto" w:fill="auto"/>
            <w:vAlign w:val="center"/>
          </w:tcPr>
          <w:p w:rsidR="00AF0D25" w:rsidRPr="004218F0" w:rsidRDefault="00B80FD6"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123,2</w:t>
            </w:r>
          </w:p>
        </w:tc>
      </w:tr>
      <w:tr w:rsidR="00AF0D25" w:rsidRPr="004218F0" w:rsidTr="00F52183">
        <w:trPr>
          <w:trHeight w:val="72"/>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«Развитие системы образования Кормиловского муниципального района»</w:t>
            </w:r>
          </w:p>
        </w:tc>
        <w:tc>
          <w:tcPr>
            <w:tcW w:w="1503"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589 936 890,90</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651 105 554,13</w:t>
            </w:r>
          </w:p>
        </w:tc>
        <w:tc>
          <w:tcPr>
            <w:tcW w:w="1153" w:type="dxa"/>
            <w:shd w:val="clear" w:color="auto" w:fill="auto"/>
            <w:vAlign w:val="center"/>
          </w:tcPr>
          <w:p w:rsidR="00AF0D25" w:rsidRPr="004218F0" w:rsidRDefault="00B80FD6"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61 168 663,23</w:t>
            </w:r>
          </w:p>
        </w:tc>
        <w:tc>
          <w:tcPr>
            <w:tcW w:w="1466" w:type="dxa"/>
            <w:shd w:val="clear" w:color="auto" w:fill="auto"/>
            <w:vAlign w:val="center"/>
          </w:tcPr>
          <w:p w:rsidR="00AF0D25" w:rsidRPr="004218F0" w:rsidRDefault="00B80FD6"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110,4</w:t>
            </w:r>
          </w:p>
        </w:tc>
      </w:tr>
      <w:tr w:rsidR="00AF0D25" w:rsidRPr="004218F0" w:rsidTr="00F52183">
        <w:trPr>
          <w:trHeight w:val="292"/>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«Развитие культуры в Кормиловском муниципальном районе»</w:t>
            </w:r>
          </w:p>
        </w:tc>
        <w:tc>
          <w:tcPr>
            <w:tcW w:w="1503"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79 474 045,59</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140 591 088,99</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61 117 043,40</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176,9</w:t>
            </w:r>
          </w:p>
        </w:tc>
      </w:tr>
      <w:tr w:rsidR="00AF0D25" w:rsidRPr="004218F0" w:rsidTr="00F52183">
        <w:trPr>
          <w:trHeight w:val="499"/>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«Реализация мероприятий в сфере молодежной политики, развитие физической культуры и спорта в Кормиловском муниципальном районе»</w:t>
            </w:r>
          </w:p>
        </w:tc>
        <w:tc>
          <w:tcPr>
            <w:tcW w:w="1503"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19 452 970,38</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22 581 681,17</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3 128 710,79</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116,1</w:t>
            </w:r>
          </w:p>
        </w:tc>
      </w:tr>
      <w:tr w:rsidR="00AF0D25" w:rsidRPr="004218F0" w:rsidTr="00F52183">
        <w:trPr>
          <w:trHeight w:val="27"/>
        </w:trPr>
        <w:tc>
          <w:tcPr>
            <w:tcW w:w="3794" w:type="dxa"/>
            <w:shd w:val="clear" w:color="auto" w:fill="auto"/>
            <w:vAlign w:val="center"/>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lastRenderedPageBreak/>
              <w:t>Подпрограмма «</w:t>
            </w:r>
            <w:r>
              <w:rPr>
                <w:rFonts w:ascii="Times New Roman" w:eastAsia="Times New Roman" w:hAnsi="Times New Roman" w:cs="Times New Roman"/>
                <w:kern w:val="0"/>
                <w:sz w:val="19"/>
                <w:szCs w:val="19"/>
                <w:lang w:eastAsia="ru-RU"/>
              </w:rPr>
              <w:t>Доступная среда</w:t>
            </w:r>
            <w:r w:rsidRPr="004218F0">
              <w:rPr>
                <w:rFonts w:ascii="Times New Roman" w:eastAsia="Times New Roman" w:hAnsi="Times New Roman" w:cs="Times New Roman"/>
                <w:kern w:val="0"/>
                <w:sz w:val="19"/>
                <w:szCs w:val="19"/>
                <w:lang w:eastAsia="ru-RU"/>
              </w:rPr>
              <w:t>»</w:t>
            </w:r>
          </w:p>
        </w:tc>
        <w:tc>
          <w:tcPr>
            <w:tcW w:w="1503"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350 000,00</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528 000,00</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178 000,00</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150,9</w:t>
            </w:r>
          </w:p>
        </w:tc>
      </w:tr>
      <w:tr w:rsidR="00AF0D25" w:rsidRPr="004218F0" w:rsidTr="00F52183">
        <w:trPr>
          <w:trHeight w:val="678"/>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b/>
                <w:kern w:val="0"/>
                <w:sz w:val="19"/>
                <w:szCs w:val="19"/>
                <w:lang w:eastAsia="ru-RU"/>
              </w:rPr>
            </w:pPr>
            <w:r w:rsidRPr="004218F0">
              <w:rPr>
                <w:rFonts w:ascii="Times New Roman" w:eastAsia="Times New Roman" w:hAnsi="Times New Roman" w:cs="Times New Roman"/>
                <w:b/>
                <w:kern w:val="0"/>
                <w:sz w:val="19"/>
                <w:szCs w:val="19"/>
                <w:lang w:eastAsia="ru-RU"/>
              </w:rPr>
              <w:t>Муниципальная программа Кормиловского муниципального района «Развитие экономического потенциала Кормиловского муниципального района на 2021 – 202</w:t>
            </w:r>
            <w:r w:rsidR="00680525">
              <w:rPr>
                <w:rFonts w:ascii="Times New Roman" w:eastAsia="Times New Roman" w:hAnsi="Times New Roman" w:cs="Times New Roman"/>
                <w:b/>
                <w:kern w:val="0"/>
                <w:sz w:val="19"/>
                <w:szCs w:val="19"/>
                <w:lang w:eastAsia="ru-RU"/>
              </w:rPr>
              <w:t>7</w:t>
            </w:r>
            <w:r w:rsidRPr="004218F0">
              <w:rPr>
                <w:rFonts w:ascii="Times New Roman" w:eastAsia="Times New Roman" w:hAnsi="Times New Roman" w:cs="Times New Roman"/>
                <w:b/>
                <w:kern w:val="0"/>
                <w:sz w:val="19"/>
                <w:szCs w:val="19"/>
                <w:lang w:eastAsia="ru-RU"/>
              </w:rPr>
              <w:t xml:space="preserve"> годы»</w:t>
            </w:r>
          </w:p>
        </w:tc>
        <w:tc>
          <w:tcPr>
            <w:tcW w:w="1503"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9 420 769,65</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12 143 679,17</w:t>
            </w:r>
            <w:r>
              <w:rPr>
                <w:rStyle w:val="af3"/>
                <w:rFonts w:ascii="Times New Roman" w:eastAsia="Times New Roman" w:hAnsi="Times New Roman" w:cs="Times New Roman"/>
                <w:b/>
                <w:kern w:val="0"/>
                <w:sz w:val="19"/>
                <w:szCs w:val="19"/>
                <w:lang w:eastAsia="ru-RU"/>
              </w:rPr>
              <w:footnoteReference w:id="8"/>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2 722 909,52</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128,9</w:t>
            </w:r>
          </w:p>
        </w:tc>
      </w:tr>
      <w:tr w:rsidR="00AF0D25" w:rsidRPr="004218F0" w:rsidTr="00F52183">
        <w:trPr>
          <w:trHeight w:val="490"/>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«Развитие сельского хозяйства и регулирование рынков сельскохозяйственной продукции, сырья и продовольствия Кормиловского муниципального района»</w:t>
            </w:r>
          </w:p>
        </w:tc>
        <w:tc>
          <w:tcPr>
            <w:tcW w:w="1503"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6 260 062,17</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8 982 971,69</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2 722 909,52</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143,5</w:t>
            </w:r>
          </w:p>
        </w:tc>
      </w:tr>
      <w:tr w:rsidR="00AF0D25" w:rsidRPr="004218F0" w:rsidTr="00F52183">
        <w:trPr>
          <w:trHeight w:val="949"/>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«Создание благоприятных условий для развития малого и среднего предпринимательства, и развития деятельности социально ориентированных некоммерческих организаций в Кормиловском муниципальном районе»</w:t>
            </w:r>
          </w:p>
        </w:tc>
        <w:tc>
          <w:tcPr>
            <w:tcW w:w="1503"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1 250 000,00</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1 250 000,00</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AF0D25" w:rsidRPr="004218F0" w:rsidTr="00F52183">
        <w:trPr>
          <w:trHeight w:val="358"/>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«Содействие занятости населения Кормиловского муниципального района»</w:t>
            </w:r>
          </w:p>
        </w:tc>
        <w:tc>
          <w:tcPr>
            <w:tcW w:w="1503"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1 910 707,48</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1 910 707,48</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0,00</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100,0</w:t>
            </w:r>
          </w:p>
        </w:tc>
      </w:tr>
      <w:tr w:rsidR="00AF0D25" w:rsidRPr="004218F0" w:rsidTr="00F52183">
        <w:trPr>
          <w:trHeight w:val="562"/>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b/>
                <w:kern w:val="0"/>
                <w:sz w:val="19"/>
                <w:szCs w:val="19"/>
                <w:lang w:eastAsia="ru-RU"/>
              </w:rPr>
            </w:pPr>
            <w:r w:rsidRPr="004218F0">
              <w:rPr>
                <w:rFonts w:ascii="Times New Roman" w:eastAsia="Times New Roman" w:hAnsi="Times New Roman" w:cs="Times New Roman"/>
                <w:b/>
                <w:kern w:val="0"/>
                <w:sz w:val="19"/>
                <w:szCs w:val="19"/>
                <w:lang w:eastAsia="ru-RU"/>
              </w:rPr>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w:t>
            </w:r>
            <w:r w:rsidR="00680525">
              <w:rPr>
                <w:rFonts w:ascii="Times New Roman" w:eastAsia="Times New Roman" w:hAnsi="Times New Roman" w:cs="Times New Roman"/>
                <w:b/>
                <w:kern w:val="0"/>
                <w:sz w:val="19"/>
                <w:szCs w:val="19"/>
                <w:lang w:eastAsia="ru-RU"/>
              </w:rPr>
              <w:t>7</w:t>
            </w:r>
            <w:r w:rsidRPr="004218F0">
              <w:rPr>
                <w:rFonts w:ascii="Times New Roman" w:eastAsia="Times New Roman" w:hAnsi="Times New Roman" w:cs="Times New Roman"/>
                <w:b/>
                <w:kern w:val="0"/>
                <w:sz w:val="19"/>
                <w:szCs w:val="19"/>
                <w:lang w:eastAsia="ru-RU"/>
              </w:rPr>
              <w:t xml:space="preserve"> годы»</w:t>
            </w:r>
          </w:p>
        </w:tc>
        <w:tc>
          <w:tcPr>
            <w:tcW w:w="1503"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122 852 716,84</w:t>
            </w:r>
            <w:r>
              <w:rPr>
                <w:rStyle w:val="af3"/>
                <w:rFonts w:ascii="Times New Roman" w:eastAsia="Times New Roman" w:hAnsi="Times New Roman" w:cs="Times New Roman"/>
                <w:b/>
                <w:kern w:val="0"/>
                <w:sz w:val="19"/>
                <w:szCs w:val="19"/>
                <w:lang w:eastAsia="ru-RU"/>
              </w:rPr>
              <w:footnoteReference w:id="9"/>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145 712 700,93</w:t>
            </w:r>
            <w:r>
              <w:rPr>
                <w:rStyle w:val="af3"/>
                <w:rFonts w:ascii="Times New Roman" w:eastAsia="Times New Roman" w:hAnsi="Times New Roman" w:cs="Times New Roman"/>
                <w:b/>
                <w:kern w:val="0"/>
                <w:sz w:val="19"/>
                <w:szCs w:val="19"/>
                <w:lang w:eastAsia="ru-RU"/>
              </w:rPr>
              <w:footnoteReference w:id="10"/>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22 859 984,09</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118,6</w:t>
            </w:r>
          </w:p>
        </w:tc>
      </w:tr>
      <w:tr w:rsidR="00AF0D25" w:rsidRPr="004218F0" w:rsidTr="00F52183">
        <w:trPr>
          <w:trHeight w:val="51"/>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«Обеспечение эффективного осуществления своих полномочий Администрацией Кормиловского муниципального района»</w:t>
            </w:r>
          </w:p>
        </w:tc>
        <w:tc>
          <w:tcPr>
            <w:tcW w:w="1503"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51 290 468,66</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56 730 339,87</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5 439 871,21</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110,6</w:t>
            </w:r>
          </w:p>
        </w:tc>
      </w:tr>
      <w:tr w:rsidR="00AF0D25" w:rsidRPr="004218F0" w:rsidTr="00F52183">
        <w:trPr>
          <w:trHeight w:val="27"/>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«Развитие муниципальной службы в Кормиловском муниципальном районе»</w:t>
            </w:r>
          </w:p>
        </w:tc>
        <w:tc>
          <w:tcPr>
            <w:tcW w:w="1503" w:type="dxa"/>
            <w:shd w:val="clear" w:color="auto" w:fill="auto"/>
            <w:vAlign w:val="center"/>
          </w:tcPr>
          <w:p w:rsidR="00AF0D25" w:rsidRPr="004218F0" w:rsidRDefault="009515B6"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186 320,00</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259 820,00</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73 500,00</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139,4</w:t>
            </w:r>
          </w:p>
        </w:tc>
      </w:tr>
      <w:tr w:rsidR="00AF0D25" w:rsidRPr="004218F0" w:rsidTr="00F52183">
        <w:trPr>
          <w:trHeight w:val="27"/>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«Управление имуществом и земельными ресурсами Кормиловского муниципального района»</w:t>
            </w:r>
          </w:p>
        </w:tc>
        <w:tc>
          <w:tcPr>
            <w:tcW w:w="1503" w:type="dxa"/>
            <w:shd w:val="clear" w:color="auto" w:fill="auto"/>
            <w:vAlign w:val="center"/>
          </w:tcPr>
          <w:p w:rsidR="00AF0D25" w:rsidRPr="004218F0" w:rsidRDefault="009515B6"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245 120,00</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13 493 409,14</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13 248 289,14</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в 55 раз</w:t>
            </w:r>
          </w:p>
        </w:tc>
      </w:tr>
      <w:tr w:rsidR="00AF0D25" w:rsidRPr="004218F0" w:rsidTr="00F52183">
        <w:trPr>
          <w:trHeight w:val="27"/>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«Управление муниципальными финансами в Кормиловском муниципальном районе»</w:t>
            </w:r>
          </w:p>
        </w:tc>
        <w:tc>
          <w:tcPr>
            <w:tcW w:w="1503" w:type="dxa"/>
            <w:shd w:val="clear" w:color="auto" w:fill="auto"/>
            <w:vAlign w:val="center"/>
          </w:tcPr>
          <w:p w:rsidR="00AF0D25" w:rsidRPr="004218F0" w:rsidRDefault="009515B6"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71 130 809,18</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75 212 631,92</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4 081 822,74</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105,7</w:t>
            </w:r>
          </w:p>
        </w:tc>
      </w:tr>
      <w:tr w:rsidR="00AF0D25" w:rsidRPr="004218F0" w:rsidTr="00F52183">
        <w:trPr>
          <w:trHeight w:val="356"/>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b/>
                <w:kern w:val="0"/>
                <w:sz w:val="19"/>
                <w:szCs w:val="19"/>
                <w:lang w:eastAsia="ru-RU"/>
              </w:rPr>
            </w:pPr>
            <w:r w:rsidRPr="004218F0">
              <w:rPr>
                <w:rFonts w:ascii="Times New Roman" w:eastAsia="Times New Roman" w:hAnsi="Times New Roman" w:cs="Times New Roman"/>
                <w:b/>
                <w:kern w:val="0"/>
                <w:sz w:val="19"/>
                <w:szCs w:val="19"/>
                <w:lang w:eastAsia="ru-RU"/>
              </w:rPr>
              <w:t>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w:t>
            </w:r>
            <w:r w:rsidR="00680525">
              <w:rPr>
                <w:rFonts w:ascii="Times New Roman" w:eastAsia="Times New Roman" w:hAnsi="Times New Roman" w:cs="Times New Roman"/>
                <w:b/>
                <w:kern w:val="0"/>
                <w:sz w:val="19"/>
                <w:szCs w:val="19"/>
                <w:lang w:eastAsia="ru-RU"/>
              </w:rPr>
              <w:t>7</w:t>
            </w:r>
            <w:r w:rsidRPr="004218F0">
              <w:rPr>
                <w:rFonts w:ascii="Times New Roman" w:eastAsia="Times New Roman" w:hAnsi="Times New Roman" w:cs="Times New Roman"/>
                <w:b/>
                <w:kern w:val="0"/>
                <w:sz w:val="19"/>
                <w:szCs w:val="19"/>
                <w:lang w:eastAsia="ru-RU"/>
              </w:rPr>
              <w:t xml:space="preserve"> годы»</w:t>
            </w:r>
          </w:p>
        </w:tc>
        <w:tc>
          <w:tcPr>
            <w:tcW w:w="1503" w:type="dxa"/>
            <w:shd w:val="clear" w:color="auto" w:fill="auto"/>
            <w:vAlign w:val="center"/>
          </w:tcPr>
          <w:p w:rsidR="00AF0D25" w:rsidRPr="004218F0" w:rsidRDefault="009515B6"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40 903 627,91</w:t>
            </w:r>
            <w:r>
              <w:rPr>
                <w:rStyle w:val="af3"/>
                <w:rFonts w:ascii="Times New Roman" w:eastAsia="Times New Roman" w:hAnsi="Times New Roman" w:cs="Times New Roman"/>
                <w:b/>
                <w:kern w:val="0"/>
                <w:sz w:val="19"/>
                <w:szCs w:val="19"/>
                <w:lang w:eastAsia="ru-RU"/>
              </w:rPr>
              <w:footnoteReference w:id="11"/>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83 215 786,76</w:t>
            </w:r>
            <w:r>
              <w:rPr>
                <w:rStyle w:val="af3"/>
                <w:rFonts w:ascii="Times New Roman" w:eastAsia="Times New Roman" w:hAnsi="Times New Roman" w:cs="Times New Roman"/>
                <w:b/>
                <w:kern w:val="0"/>
                <w:sz w:val="19"/>
                <w:szCs w:val="19"/>
                <w:lang w:eastAsia="ru-RU"/>
              </w:rPr>
              <w:footnoteReference w:id="12"/>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42 312 158,85</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203,4</w:t>
            </w:r>
          </w:p>
        </w:tc>
      </w:tr>
      <w:tr w:rsidR="00AF0D25" w:rsidRPr="004218F0" w:rsidTr="00F52183">
        <w:trPr>
          <w:trHeight w:val="27"/>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«Создание условий для обеспечения граждан доступным жильём и условий для формирования комфортной городской среды»</w:t>
            </w:r>
          </w:p>
        </w:tc>
        <w:tc>
          <w:tcPr>
            <w:tcW w:w="1503" w:type="dxa"/>
            <w:shd w:val="clear" w:color="auto" w:fill="auto"/>
            <w:vAlign w:val="center"/>
          </w:tcPr>
          <w:p w:rsidR="00AF0D25" w:rsidRPr="004218F0" w:rsidRDefault="009515B6"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6 091 996,73</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7 406 996,73</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1 315 000,00</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121,6</w:t>
            </w:r>
          </w:p>
        </w:tc>
      </w:tr>
      <w:tr w:rsidR="00AF0D25" w:rsidRPr="004218F0" w:rsidTr="00F52183">
        <w:trPr>
          <w:trHeight w:val="358"/>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«Комплексное развитие системы коммунальной инфраструктуры»</w:t>
            </w:r>
          </w:p>
        </w:tc>
        <w:tc>
          <w:tcPr>
            <w:tcW w:w="1503" w:type="dxa"/>
            <w:shd w:val="clear" w:color="auto" w:fill="auto"/>
            <w:vAlign w:val="center"/>
          </w:tcPr>
          <w:p w:rsidR="00AF0D25" w:rsidRPr="004218F0" w:rsidRDefault="009515B6"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24 407 231,18</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49 350 449,90</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24 943 218,72</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202,2</w:t>
            </w:r>
          </w:p>
        </w:tc>
      </w:tr>
      <w:tr w:rsidR="00AF0D25" w:rsidRPr="004218F0" w:rsidTr="00F52183">
        <w:trPr>
          <w:trHeight w:val="499"/>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lastRenderedPageBreak/>
              <w:t>Подпрограмма «Развитие энергосбережения и повышения энергетической эффективности в Кормиловском муниципальном районе»</w:t>
            </w:r>
          </w:p>
        </w:tc>
        <w:tc>
          <w:tcPr>
            <w:tcW w:w="1503" w:type="dxa"/>
            <w:shd w:val="clear" w:color="auto" w:fill="auto"/>
            <w:vAlign w:val="center"/>
          </w:tcPr>
          <w:p w:rsidR="00AF0D25" w:rsidRPr="004218F0" w:rsidRDefault="009515B6"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1 608 000,00</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1 858 000,00</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250 000,00</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115,5</w:t>
            </w:r>
          </w:p>
        </w:tc>
      </w:tr>
      <w:tr w:rsidR="00AF0D25" w:rsidRPr="004218F0" w:rsidTr="00F52183">
        <w:trPr>
          <w:trHeight w:val="27"/>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«Развитие дорожной деятельности и транспортной системы»</w:t>
            </w:r>
          </w:p>
        </w:tc>
        <w:tc>
          <w:tcPr>
            <w:tcW w:w="1503" w:type="dxa"/>
            <w:shd w:val="clear" w:color="auto" w:fill="auto"/>
            <w:vAlign w:val="center"/>
          </w:tcPr>
          <w:p w:rsidR="00AF0D25" w:rsidRPr="004218F0" w:rsidRDefault="009515B6"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8 796 400,00</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24 600 340,13</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15 803 940,13</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279,7</w:t>
            </w:r>
          </w:p>
        </w:tc>
      </w:tr>
      <w:tr w:rsidR="00AF0D25" w:rsidRPr="004218F0" w:rsidTr="00F52183">
        <w:trPr>
          <w:trHeight w:val="566"/>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b/>
                <w:kern w:val="0"/>
                <w:sz w:val="19"/>
                <w:szCs w:val="19"/>
                <w:lang w:eastAsia="ru-RU"/>
              </w:rPr>
            </w:pPr>
            <w:r w:rsidRPr="004218F0">
              <w:rPr>
                <w:rFonts w:ascii="Times New Roman" w:eastAsia="Times New Roman" w:hAnsi="Times New Roman" w:cs="Times New Roman"/>
                <w:b/>
                <w:kern w:val="0"/>
                <w:sz w:val="19"/>
                <w:szCs w:val="19"/>
                <w:lang w:eastAsia="ru-RU"/>
              </w:rPr>
              <w:t>Муниципальная программа Кормиловского муниципального района «Безопасность жизнедеятельности населения Кормиловского муниципального района на 2021 – 202</w:t>
            </w:r>
            <w:r w:rsidR="00680525">
              <w:rPr>
                <w:rFonts w:ascii="Times New Roman" w:eastAsia="Times New Roman" w:hAnsi="Times New Roman" w:cs="Times New Roman"/>
                <w:b/>
                <w:kern w:val="0"/>
                <w:sz w:val="19"/>
                <w:szCs w:val="19"/>
                <w:lang w:eastAsia="ru-RU"/>
              </w:rPr>
              <w:t>7</w:t>
            </w:r>
            <w:r w:rsidRPr="004218F0">
              <w:rPr>
                <w:rFonts w:ascii="Times New Roman" w:eastAsia="Times New Roman" w:hAnsi="Times New Roman" w:cs="Times New Roman"/>
                <w:b/>
                <w:kern w:val="0"/>
                <w:sz w:val="19"/>
                <w:szCs w:val="19"/>
                <w:lang w:eastAsia="ru-RU"/>
              </w:rPr>
              <w:t xml:space="preserve"> годы»</w:t>
            </w:r>
          </w:p>
        </w:tc>
        <w:tc>
          <w:tcPr>
            <w:tcW w:w="1503" w:type="dxa"/>
            <w:shd w:val="clear" w:color="auto" w:fill="auto"/>
            <w:vAlign w:val="center"/>
          </w:tcPr>
          <w:p w:rsidR="00AF0D25" w:rsidRPr="004218F0" w:rsidRDefault="009515B6"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11 985 083,30</w:t>
            </w:r>
            <w:r>
              <w:rPr>
                <w:rStyle w:val="af3"/>
                <w:rFonts w:ascii="Times New Roman" w:eastAsia="Times New Roman" w:hAnsi="Times New Roman" w:cs="Times New Roman"/>
                <w:b/>
                <w:kern w:val="0"/>
                <w:sz w:val="19"/>
                <w:szCs w:val="19"/>
                <w:lang w:eastAsia="ru-RU"/>
              </w:rPr>
              <w:footnoteReference w:id="13"/>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14 702 492,53</w:t>
            </w:r>
            <w:r>
              <w:rPr>
                <w:rStyle w:val="af3"/>
                <w:rFonts w:ascii="Times New Roman" w:eastAsia="Times New Roman" w:hAnsi="Times New Roman" w:cs="Times New Roman"/>
                <w:b/>
                <w:kern w:val="0"/>
                <w:sz w:val="19"/>
                <w:szCs w:val="19"/>
                <w:lang w:eastAsia="ru-RU"/>
              </w:rPr>
              <w:footnoteReference w:id="14"/>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2 717 409,23</w:t>
            </w:r>
          </w:p>
        </w:tc>
        <w:tc>
          <w:tcPr>
            <w:tcW w:w="1466"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122,7</w:t>
            </w:r>
          </w:p>
        </w:tc>
      </w:tr>
      <w:tr w:rsidR="00AF0D25" w:rsidRPr="004218F0" w:rsidTr="00F52183">
        <w:trPr>
          <w:trHeight w:val="542"/>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в Кормиловском муниципальном районе»</w:t>
            </w:r>
          </w:p>
        </w:tc>
        <w:tc>
          <w:tcPr>
            <w:tcW w:w="1503" w:type="dxa"/>
            <w:shd w:val="clear" w:color="auto" w:fill="auto"/>
            <w:vAlign w:val="center"/>
          </w:tcPr>
          <w:p w:rsidR="00AF0D25" w:rsidRPr="004218F0" w:rsidRDefault="009515B6"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11 105 102,70</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13 052 511,93</w:t>
            </w:r>
          </w:p>
        </w:tc>
        <w:tc>
          <w:tcPr>
            <w:tcW w:w="1153" w:type="dxa"/>
            <w:shd w:val="clear" w:color="auto" w:fill="auto"/>
            <w:vAlign w:val="center"/>
          </w:tcPr>
          <w:p w:rsidR="00AF0D25" w:rsidRPr="004218F0" w:rsidRDefault="00CF3564"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1 947 409,23</w:t>
            </w:r>
          </w:p>
        </w:tc>
        <w:tc>
          <w:tcPr>
            <w:tcW w:w="1466" w:type="dxa"/>
            <w:shd w:val="clear" w:color="auto" w:fill="auto"/>
            <w:vAlign w:val="center"/>
          </w:tcPr>
          <w:p w:rsidR="00AF0D25" w:rsidRPr="004218F0" w:rsidRDefault="0086382B"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117,5</w:t>
            </w:r>
          </w:p>
        </w:tc>
      </w:tr>
      <w:tr w:rsidR="00AF0D25" w:rsidRPr="004218F0" w:rsidTr="00F52183">
        <w:trPr>
          <w:trHeight w:val="331"/>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Подпрограмма «Обеспечение общественной безопасности, профилактика наркомании, противодействие экстремизму и терроризму»</w:t>
            </w:r>
          </w:p>
        </w:tc>
        <w:tc>
          <w:tcPr>
            <w:tcW w:w="1503" w:type="dxa"/>
            <w:shd w:val="clear" w:color="auto" w:fill="auto"/>
            <w:vAlign w:val="center"/>
          </w:tcPr>
          <w:p w:rsidR="00AF0D25" w:rsidRPr="004218F0" w:rsidRDefault="009515B6"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879 980,60</w:t>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1 649 980,60</w:t>
            </w:r>
          </w:p>
        </w:tc>
        <w:tc>
          <w:tcPr>
            <w:tcW w:w="1153" w:type="dxa"/>
            <w:shd w:val="clear" w:color="auto" w:fill="auto"/>
            <w:vAlign w:val="center"/>
          </w:tcPr>
          <w:p w:rsidR="00AF0D25" w:rsidRPr="004218F0" w:rsidRDefault="0086382B"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770 000,00</w:t>
            </w:r>
          </w:p>
        </w:tc>
        <w:tc>
          <w:tcPr>
            <w:tcW w:w="1466" w:type="dxa"/>
            <w:shd w:val="clear" w:color="auto" w:fill="auto"/>
            <w:vAlign w:val="center"/>
          </w:tcPr>
          <w:p w:rsidR="00AF0D25" w:rsidRPr="004218F0" w:rsidRDefault="0086382B"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187,5</w:t>
            </w:r>
          </w:p>
        </w:tc>
      </w:tr>
      <w:tr w:rsidR="00AF0D25" w:rsidRPr="004218F0" w:rsidTr="00F52183">
        <w:trPr>
          <w:trHeight w:val="71"/>
        </w:trPr>
        <w:tc>
          <w:tcPr>
            <w:tcW w:w="3794" w:type="dxa"/>
            <w:shd w:val="clear" w:color="auto" w:fill="auto"/>
            <w:vAlign w:val="center"/>
          </w:tcPr>
          <w:p w:rsidR="00AF0D25" w:rsidRPr="004218F0" w:rsidRDefault="00AF0D25" w:rsidP="00F52183">
            <w:pPr>
              <w:suppressAutoHyphens w:val="0"/>
              <w:spacing w:after="0" w:line="240" w:lineRule="auto"/>
              <w:rPr>
                <w:rFonts w:ascii="Times New Roman" w:eastAsia="Times New Roman" w:hAnsi="Times New Roman" w:cs="Times New Roman"/>
                <w:b/>
                <w:kern w:val="0"/>
                <w:sz w:val="19"/>
                <w:szCs w:val="19"/>
                <w:lang w:eastAsia="ru-RU"/>
              </w:rPr>
            </w:pPr>
            <w:r w:rsidRPr="004218F0">
              <w:rPr>
                <w:rFonts w:ascii="Times New Roman" w:eastAsia="Times New Roman" w:hAnsi="Times New Roman" w:cs="Times New Roman"/>
                <w:b/>
                <w:kern w:val="0"/>
                <w:sz w:val="19"/>
                <w:szCs w:val="19"/>
                <w:lang w:eastAsia="ru-RU"/>
              </w:rPr>
              <w:t>Итого по муниципальным программам</w:t>
            </w:r>
          </w:p>
        </w:tc>
        <w:tc>
          <w:tcPr>
            <w:tcW w:w="1503" w:type="dxa"/>
            <w:shd w:val="clear" w:color="auto" w:fill="auto"/>
            <w:vAlign w:val="center"/>
          </w:tcPr>
          <w:p w:rsidR="00AF0D25" w:rsidRPr="004218F0" w:rsidRDefault="009515B6"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874 376 104,60</w:t>
            </w:r>
            <w:r>
              <w:rPr>
                <w:rStyle w:val="af3"/>
                <w:rFonts w:ascii="Times New Roman" w:eastAsia="Times New Roman" w:hAnsi="Times New Roman" w:cs="Times New Roman"/>
                <w:b/>
                <w:kern w:val="0"/>
                <w:sz w:val="19"/>
                <w:szCs w:val="19"/>
                <w:lang w:eastAsia="ru-RU"/>
              </w:rPr>
              <w:footnoteReference w:id="15"/>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1 104 899 099,68</w:t>
            </w:r>
            <w:r>
              <w:rPr>
                <w:rStyle w:val="af3"/>
                <w:rFonts w:ascii="Times New Roman" w:eastAsia="Times New Roman" w:hAnsi="Times New Roman" w:cs="Times New Roman"/>
                <w:b/>
                <w:kern w:val="0"/>
                <w:sz w:val="19"/>
                <w:szCs w:val="19"/>
                <w:lang w:eastAsia="ru-RU"/>
              </w:rPr>
              <w:footnoteReference w:id="16"/>
            </w:r>
          </w:p>
        </w:tc>
        <w:tc>
          <w:tcPr>
            <w:tcW w:w="1153" w:type="dxa"/>
            <w:shd w:val="clear" w:color="auto" w:fill="auto"/>
            <w:vAlign w:val="center"/>
          </w:tcPr>
          <w:p w:rsidR="00AF0D25" w:rsidRPr="004218F0" w:rsidRDefault="0086382B"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230 522 995,08</w:t>
            </w:r>
          </w:p>
        </w:tc>
        <w:tc>
          <w:tcPr>
            <w:tcW w:w="1466" w:type="dxa"/>
            <w:shd w:val="clear" w:color="auto" w:fill="auto"/>
            <w:vAlign w:val="center"/>
          </w:tcPr>
          <w:p w:rsidR="00AF0D25" w:rsidRPr="004218F0" w:rsidRDefault="0086382B"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126,4</w:t>
            </w:r>
          </w:p>
        </w:tc>
      </w:tr>
      <w:tr w:rsidR="00AF0D25" w:rsidRPr="004218F0" w:rsidTr="00F52183">
        <w:trPr>
          <w:trHeight w:val="27"/>
        </w:trPr>
        <w:tc>
          <w:tcPr>
            <w:tcW w:w="3794" w:type="dxa"/>
            <w:shd w:val="clear" w:color="auto" w:fill="auto"/>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b/>
                <w:kern w:val="0"/>
                <w:sz w:val="19"/>
                <w:szCs w:val="19"/>
                <w:lang w:eastAsia="ru-RU"/>
              </w:rPr>
            </w:pPr>
            <w:r w:rsidRPr="004218F0">
              <w:rPr>
                <w:rFonts w:ascii="Times New Roman" w:eastAsia="Times New Roman" w:hAnsi="Times New Roman" w:cs="Times New Roman"/>
                <w:b/>
                <w:kern w:val="0"/>
                <w:sz w:val="19"/>
                <w:szCs w:val="19"/>
                <w:lang w:eastAsia="ru-RU"/>
              </w:rPr>
              <w:t>Непрограммные расходы</w:t>
            </w:r>
          </w:p>
        </w:tc>
        <w:tc>
          <w:tcPr>
            <w:tcW w:w="1503" w:type="dxa"/>
            <w:shd w:val="clear" w:color="auto" w:fill="auto"/>
            <w:vAlign w:val="center"/>
          </w:tcPr>
          <w:p w:rsidR="00AF0D25" w:rsidRPr="004218F0" w:rsidRDefault="009515B6"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34 190 838,24</w:t>
            </w:r>
            <w:r>
              <w:rPr>
                <w:rStyle w:val="af3"/>
                <w:rFonts w:ascii="Times New Roman" w:eastAsia="Times New Roman" w:hAnsi="Times New Roman" w:cs="Times New Roman"/>
                <w:b/>
                <w:kern w:val="0"/>
                <w:sz w:val="19"/>
                <w:szCs w:val="19"/>
                <w:lang w:eastAsia="ru-RU"/>
              </w:rPr>
              <w:footnoteReference w:id="17"/>
            </w:r>
          </w:p>
        </w:tc>
        <w:tc>
          <w:tcPr>
            <w:tcW w:w="1654" w:type="dxa"/>
            <w:shd w:val="clear" w:color="auto" w:fill="auto"/>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49 100 573,55</w:t>
            </w:r>
            <w:r>
              <w:rPr>
                <w:rStyle w:val="af3"/>
                <w:rFonts w:ascii="Times New Roman" w:eastAsia="Times New Roman" w:hAnsi="Times New Roman" w:cs="Times New Roman"/>
                <w:b/>
                <w:kern w:val="0"/>
                <w:sz w:val="19"/>
                <w:szCs w:val="19"/>
                <w:lang w:eastAsia="ru-RU"/>
              </w:rPr>
              <w:footnoteReference w:id="18"/>
            </w:r>
          </w:p>
        </w:tc>
        <w:tc>
          <w:tcPr>
            <w:tcW w:w="1153" w:type="dxa"/>
            <w:shd w:val="clear" w:color="auto" w:fill="auto"/>
            <w:vAlign w:val="center"/>
          </w:tcPr>
          <w:p w:rsidR="00AF0D25" w:rsidRPr="004218F0" w:rsidRDefault="0086382B"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14 909 735,31</w:t>
            </w:r>
          </w:p>
        </w:tc>
        <w:tc>
          <w:tcPr>
            <w:tcW w:w="1466" w:type="dxa"/>
            <w:shd w:val="clear" w:color="auto" w:fill="auto"/>
            <w:vAlign w:val="center"/>
          </w:tcPr>
          <w:p w:rsidR="00AF0D25" w:rsidRPr="004218F0" w:rsidRDefault="0086382B"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143,6</w:t>
            </w:r>
          </w:p>
        </w:tc>
      </w:tr>
      <w:tr w:rsidR="00AF0D25" w:rsidRPr="004218F0" w:rsidTr="00F52183">
        <w:trPr>
          <w:trHeight w:val="31"/>
        </w:trPr>
        <w:tc>
          <w:tcPr>
            <w:tcW w:w="3794" w:type="dxa"/>
            <w:shd w:val="clear" w:color="auto" w:fill="auto"/>
            <w:noWrap/>
            <w:vAlign w:val="center"/>
            <w:hideMark/>
          </w:tcPr>
          <w:p w:rsidR="00AF0D25" w:rsidRPr="004218F0" w:rsidRDefault="00AF0D25" w:rsidP="00F52183">
            <w:pPr>
              <w:suppressAutoHyphens w:val="0"/>
              <w:spacing w:after="0" w:line="240" w:lineRule="auto"/>
              <w:rPr>
                <w:rFonts w:ascii="Times New Roman" w:eastAsia="Times New Roman" w:hAnsi="Times New Roman" w:cs="Times New Roman"/>
                <w:b/>
                <w:kern w:val="0"/>
                <w:sz w:val="19"/>
                <w:szCs w:val="19"/>
                <w:lang w:eastAsia="ru-RU"/>
              </w:rPr>
            </w:pPr>
            <w:r w:rsidRPr="004218F0">
              <w:rPr>
                <w:rFonts w:ascii="Times New Roman" w:eastAsia="Times New Roman" w:hAnsi="Times New Roman" w:cs="Times New Roman"/>
                <w:b/>
                <w:kern w:val="0"/>
                <w:sz w:val="19"/>
                <w:szCs w:val="19"/>
                <w:lang w:eastAsia="ru-RU"/>
              </w:rPr>
              <w:t>Всего расходов</w:t>
            </w:r>
          </w:p>
        </w:tc>
        <w:tc>
          <w:tcPr>
            <w:tcW w:w="1503" w:type="dxa"/>
            <w:shd w:val="clear" w:color="auto" w:fill="auto"/>
            <w:noWrap/>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908 566 942,81</w:t>
            </w:r>
            <w:r>
              <w:rPr>
                <w:rStyle w:val="af3"/>
                <w:rFonts w:ascii="Times New Roman" w:eastAsia="Times New Roman" w:hAnsi="Times New Roman" w:cs="Times New Roman"/>
                <w:b/>
                <w:kern w:val="0"/>
                <w:sz w:val="19"/>
                <w:szCs w:val="19"/>
                <w:lang w:eastAsia="ru-RU"/>
              </w:rPr>
              <w:footnoteReference w:id="19"/>
            </w:r>
          </w:p>
        </w:tc>
        <w:tc>
          <w:tcPr>
            <w:tcW w:w="1654" w:type="dxa"/>
            <w:shd w:val="clear" w:color="auto" w:fill="auto"/>
            <w:noWrap/>
            <w:vAlign w:val="center"/>
          </w:tcPr>
          <w:p w:rsidR="00AF0D25" w:rsidRPr="004218F0" w:rsidRDefault="00AF0D25"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1 153 999 673,23</w:t>
            </w:r>
            <w:r>
              <w:rPr>
                <w:rStyle w:val="af3"/>
                <w:rFonts w:ascii="Times New Roman" w:eastAsia="Times New Roman" w:hAnsi="Times New Roman" w:cs="Times New Roman"/>
                <w:b/>
                <w:kern w:val="0"/>
                <w:sz w:val="19"/>
                <w:szCs w:val="19"/>
                <w:lang w:eastAsia="ru-RU"/>
              </w:rPr>
              <w:footnoteReference w:id="20"/>
            </w:r>
          </w:p>
        </w:tc>
        <w:tc>
          <w:tcPr>
            <w:tcW w:w="1153" w:type="dxa"/>
            <w:shd w:val="clear" w:color="auto" w:fill="auto"/>
            <w:vAlign w:val="center"/>
          </w:tcPr>
          <w:p w:rsidR="00AF0D25" w:rsidRPr="004218F0" w:rsidRDefault="0086382B"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245 432 730,42</w:t>
            </w:r>
          </w:p>
        </w:tc>
        <w:tc>
          <w:tcPr>
            <w:tcW w:w="1466" w:type="dxa"/>
            <w:shd w:val="clear" w:color="auto" w:fill="auto"/>
            <w:vAlign w:val="center"/>
          </w:tcPr>
          <w:p w:rsidR="00AF0D25" w:rsidRPr="004218F0" w:rsidRDefault="0086382B" w:rsidP="00F52183">
            <w:pPr>
              <w:suppressAutoHyphens w:val="0"/>
              <w:spacing w:after="0" w:line="240" w:lineRule="auto"/>
              <w:jc w:val="right"/>
              <w:rPr>
                <w:rFonts w:ascii="Times New Roman" w:eastAsia="Times New Roman" w:hAnsi="Times New Roman" w:cs="Times New Roman"/>
                <w:b/>
                <w:kern w:val="0"/>
                <w:sz w:val="19"/>
                <w:szCs w:val="19"/>
                <w:lang w:eastAsia="ru-RU"/>
              </w:rPr>
            </w:pPr>
            <w:r>
              <w:rPr>
                <w:rFonts w:ascii="Times New Roman" w:eastAsia="Times New Roman" w:hAnsi="Times New Roman" w:cs="Times New Roman"/>
                <w:b/>
                <w:kern w:val="0"/>
                <w:sz w:val="19"/>
                <w:szCs w:val="19"/>
                <w:lang w:eastAsia="ru-RU"/>
              </w:rPr>
              <w:t>127,0</w:t>
            </w:r>
          </w:p>
        </w:tc>
      </w:tr>
    </w:tbl>
    <w:p w:rsidR="004218F0" w:rsidRDefault="009515B6" w:rsidP="00F52183">
      <w:pPr>
        <w:spacing w:before="60" w:after="6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Доля в</w:t>
      </w:r>
      <w:r w:rsidR="004218F0" w:rsidRPr="004218F0">
        <w:rPr>
          <w:rFonts w:ascii="Times New Roman" w:eastAsia="Times New Roman" w:hAnsi="Times New Roman" w:cs="Times New Roman"/>
          <w:kern w:val="2"/>
          <w:sz w:val="28"/>
          <w:szCs w:val="28"/>
        </w:rPr>
        <w:t xml:space="preserve"> общем объёме расходов районного бюджета</w:t>
      </w:r>
      <w:r>
        <w:rPr>
          <w:rFonts w:ascii="Times New Roman" w:eastAsia="Times New Roman" w:hAnsi="Times New Roman" w:cs="Times New Roman"/>
          <w:kern w:val="2"/>
          <w:sz w:val="28"/>
          <w:szCs w:val="28"/>
        </w:rPr>
        <w:t xml:space="preserve"> (процент)</w:t>
      </w:r>
      <w:r w:rsidR="004218F0" w:rsidRPr="004218F0">
        <w:rPr>
          <w:rFonts w:ascii="Times New Roman" w:eastAsia="Times New Roman" w:hAnsi="Times New Roman" w:cs="Times New Roman"/>
          <w:kern w:val="2"/>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5425"/>
        <w:gridCol w:w="2092"/>
        <w:gridCol w:w="2096"/>
      </w:tblGrid>
      <w:tr w:rsidR="0086382B" w:rsidRPr="004218F0" w:rsidTr="00F52183">
        <w:trPr>
          <w:trHeight w:val="474"/>
        </w:trPr>
        <w:tc>
          <w:tcPr>
            <w:tcW w:w="5425" w:type="dxa"/>
            <w:shd w:val="clear" w:color="auto" w:fill="auto"/>
            <w:vAlign w:val="center"/>
          </w:tcPr>
          <w:p w:rsidR="0086382B" w:rsidRPr="004218F0" w:rsidRDefault="0086382B" w:rsidP="00F52183">
            <w:pPr>
              <w:spacing w:after="0" w:line="240" w:lineRule="auto"/>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Наименование</w:t>
            </w:r>
          </w:p>
        </w:tc>
        <w:tc>
          <w:tcPr>
            <w:tcW w:w="2092" w:type="dxa"/>
            <w:shd w:val="clear" w:color="auto" w:fill="auto"/>
            <w:vAlign w:val="center"/>
          </w:tcPr>
          <w:p w:rsidR="0086382B" w:rsidRPr="004218F0" w:rsidRDefault="0086382B" w:rsidP="00F52183">
            <w:pPr>
              <w:suppressAutoHyphens w:val="0"/>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Утверждено</w:t>
            </w:r>
          </w:p>
        </w:tc>
        <w:tc>
          <w:tcPr>
            <w:tcW w:w="2096" w:type="dxa"/>
            <w:shd w:val="clear" w:color="auto" w:fill="auto"/>
            <w:vAlign w:val="center"/>
          </w:tcPr>
          <w:p w:rsidR="0086382B" w:rsidRPr="004218F0" w:rsidRDefault="0086382B" w:rsidP="00F52183">
            <w:pPr>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Предусмотрено</w:t>
            </w:r>
          </w:p>
          <w:p w:rsidR="0086382B" w:rsidRPr="004218F0" w:rsidRDefault="0086382B" w:rsidP="00F52183">
            <w:pPr>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проектом</w:t>
            </w:r>
          </w:p>
          <w:p w:rsidR="0086382B" w:rsidRPr="004218F0" w:rsidRDefault="0086382B" w:rsidP="00F52183">
            <w:pPr>
              <w:spacing w:after="0" w:line="240" w:lineRule="auto"/>
              <w:jc w:val="center"/>
              <w:rPr>
                <w:rFonts w:ascii="Times New Roman" w:eastAsia="Times New Roman" w:hAnsi="Times New Roman" w:cs="Times New Roman"/>
                <w:kern w:val="0"/>
                <w:sz w:val="19"/>
                <w:szCs w:val="19"/>
                <w:lang w:eastAsia="ru-RU"/>
              </w:rPr>
            </w:pPr>
            <w:r w:rsidRPr="004218F0">
              <w:rPr>
                <w:rFonts w:ascii="Times New Roman" w:eastAsia="Times New Roman" w:hAnsi="Times New Roman" w:cs="Times New Roman"/>
                <w:kern w:val="0"/>
                <w:sz w:val="19"/>
                <w:szCs w:val="19"/>
                <w:lang w:eastAsia="ru-RU"/>
              </w:rPr>
              <w:t>решения</w:t>
            </w:r>
          </w:p>
        </w:tc>
      </w:tr>
      <w:tr w:rsidR="009515B6" w:rsidRPr="004218F0" w:rsidTr="00F52183">
        <w:trPr>
          <w:trHeight w:val="71"/>
        </w:trPr>
        <w:tc>
          <w:tcPr>
            <w:tcW w:w="5425" w:type="dxa"/>
            <w:shd w:val="clear" w:color="auto" w:fill="auto"/>
            <w:vAlign w:val="center"/>
            <w:hideMark/>
          </w:tcPr>
          <w:p w:rsidR="009515B6" w:rsidRPr="007A5385" w:rsidRDefault="009515B6" w:rsidP="00F52183">
            <w:pPr>
              <w:suppressAutoHyphens w:val="0"/>
              <w:spacing w:after="0" w:line="240" w:lineRule="auto"/>
              <w:rPr>
                <w:rFonts w:ascii="Times New Roman" w:eastAsia="Times New Roman" w:hAnsi="Times New Roman" w:cs="Times New Roman"/>
                <w:kern w:val="0"/>
                <w:sz w:val="19"/>
                <w:szCs w:val="19"/>
                <w:lang w:eastAsia="ru-RU"/>
              </w:rPr>
            </w:pPr>
            <w:r w:rsidRPr="007A5385">
              <w:rPr>
                <w:rFonts w:ascii="Times New Roman" w:eastAsia="Times New Roman" w:hAnsi="Times New Roman" w:cs="Times New Roman"/>
                <w:kern w:val="0"/>
                <w:sz w:val="19"/>
                <w:szCs w:val="19"/>
                <w:lang w:eastAsia="ru-RU"/>
              </w:rPr>
              <w:t>Программные расходы</w:t>
            </w:r>
          </w:p>
        </w:tc>
        <w:tc>
          <w:tcPr>
            <w:tcW w:w="2092" w:type="dxa"/>
            <w:shd w:val="clear" w:color="auto" w:fill="auto"/>
            <w:vAlign w:val="center"/>
          </w:tcPr>
          <w:p w:rsidR="009515B6" w:rsidRPr="007A5385" w:rsidRDefault="009515B6"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96,2</w:t>
            </w:r>
          </w:p>
        </w:tc>
        <w:tc>
          <w:tcPr>
            <w:tcW w:w="2096" w:type="dxa"/>
            <w:shd w:val="clear" w:color="auto" w:fill="auto"/>
            <w:vAlign w:val="center"/>
          </w:tcPr>
          <w:p w:rsidR="009515B6" w:rsidRPr="007A5385" w:rsidRDefault="009515B6" w:rsidP="00F52183">
            <w:pPr>
              <w:suppressAutoHyphens w:val="0"/>
              <w:spacing w:after="0" w:line="240" w:lineRule="auto"/>
              <w:jc w:val="right"/>
              <w:rPr>
                <w:rFonts w:ascii="Times New Roman" w:eastAsia="Times New Roman" w:hAnsi="Times New Roman" w:cs="Times New Roman"/>
                <w:kern w:val="0"/>
                <w:sz w:val="19"/>
                <w:szCs w:val="19"/>
                <w:lang w:eastAsia="ru-RU"/>
              </w:rPr>
            </w:pPr>
            <w:r w:rsidRPr="007A5385">
              <w:rPr>
                <w:rFonts w:ascii="Times New Roman" w:eastAsia="Times New Roman" w:hAnsi="Times New Roman" w:cs="Times New Roman"/>
                <w:kern w:val="0"/>
                <w:sz w:val="19"/>
                <w:szCs w:val="19"/>
                <w:lang w:eastAsia="ru-RU"/>
              </w:rPr>
              <w:t>95,7</w:t>
            </w:r>
          </w:p>
        </w:tc>
      </w:tr>
      <w:tr w:rsidR="009515B6" w:rsidRPr="004218F0" w:rsidTr="00F52183">
        <w:trPr>
          <w:trHeight w:val="71"/>
        </w:trPr>
        <w:tc>
          <w:tcPr>
            <w:tcW w:w="5425" w:type="dxa"/>
            <w:shd w:val="clear" w:color="auto" w:fill="auto"/>
            <w:vAlign w:val="center"/>
            <w:hideMark/>
          </w:tcPr>
          <w:p w:rsidR="009515B6" w:rsidRPr="007A5385" w:rsidRDefault="009515B6" w:rsidP="00F52183">
            <w:pPr>
              <w:suppressAutoHyphens w:val="0"/>
              <w:spacing w:after="0" w:line="240" w:lineRule="auto"/>
              <w:rPr>
                <w:rFonts w:ascii="Times New Roman" w:eastAsia="Times New Roman" w:hAnsi="Times New Roman" w:cs="Times New Roman"/>
                <w:kern w:val="0"/>
                <w:sz w:val="19"/>
                <w:szCs w:val="19"/>
                <w:lang w:eastAsia="ru-RU"/>
              </w:rPr>
            </w:pPr>
            <w:r w:rsidRPr="007A5385">
              <w:rPr>
                <w:rFonts w:ascii="Times New Roman" w:eastAsia="Times New Roman" w:hAnsi="Times New Roman" w:cs="Times New Roman"/>
                <w:kern w:val="0"/>
                <w:sz w:val="19"/>
                <w:szCs w:val="19"/>
                <w:lang w:eastAsia="ru-RU"/>
              </w:rPr>
              <w:t>Непрограммные расходы</w:t>
            </w:r>
          </w:p>
        </w:tc>
        <w:tc>
          <w:tcPr>
            <w:tcW w:w="2092" w:type="dxa"/>
            <w:shd w:val="clear" w:color="auto" w:fill="auto"/>
            <w:vAlign w:val="center"/>
          </w:tcPr>
          <w:p w:rsidR="009515B6" w:rsidRPr="007A5385" w:rsidRDefault="009515B6" w:rsidP="00F52183">
            <w:pPr>
              <w:suppressAutoHyphens w:val="0"/>
              <w:spacing w:after="0" w:line="240" w:lineRule="auto"/>
              <w:jc w:val="right"/>
              <w:rPr>
                <w:rFonts w:ascii="Times New Roman" w:eastAsia="Times New Roman" w:hAnsi="Times New Roman" w:cs="Times New Roman"/>
                <w:kern w:val="0"/>
                <w:sz w:val="19"/>
                <w:szCs w:val="19"/>
                <w:lang w:eastAsia="ru-RU"/>
              </w:rPr>
            </w:pPr>
            <w:r>
              <w:rPr>
                <w:rFonts w:ascii="Times New Roman" w:eastAsia="Times New Roman" w:hAnsi="Times New Roman" w:cs="Times New Roman"/>
                <w:kern w:val="0"/>
                <w:sz w:val="19"/>
                <w:szCs w:val="19"/>
                <w:lang w:eastAsia="ru-RU"/>
              </w:rPr>
              <w:t>3,8</w:t>
            </w:r>
          </w:p>
        </w:tc>
        <w:tc>
          <w:tcPr>
            <w:tcW w:w="2096" w:type="dxa"/>
            <w:shd w:val="clear" w:color="auto" w:fill="auto"/>
            <w:vAlign w:val="center"/>
          </w:tcPr>
          <w:p w:rsidR="009515B6" w:rsidRPr="007A5385" w:rsidRDefault="009515B6" w:rsidP="00F52183">
            <w:pPr>
              <w:suppressAutoHyphens w:val="0"/>
              <w:spacing w:after="0" w:line="240" w:lineRule="auto"/>
              <w:jc w:val="right"/>
              <w:rPr>
                <w:rFonts w:ascii="Times New Roman" w:eastAsia="Times New Roman" w:hAnsi="Times New Roman" w:cs="Times New Roman"/>
                <w:kern w:val="0"/>
                <w:sz w:val="19"/>
                <w:szCs w:val="19"/>
                <w:lang w:eastAsia="ru-RU"/>
              </w:rPr>
            </w:pPr>
            <w:r w:rsidRPr="007A5385">
              <w:rPr>
                <w:rFonts w:ascii="Times New Roman" w:eastAsia="Times New Roman" w:hAnsi="Times New Roman" w:cs="Times New Roman"/>
                <w:kern w:val="0"/>
                <w:sz w:val="19"/>
                <w:szCs w:val="19"/>
                <w:lang w:eastAsia="ru-RU"/>
              </w:rPr>
              <w:t>4,3</w:t>
            </w:r>
          </w:p>
        </w:tc>
      </w:tr>
    </w:tbl>
    <w:p w:rsidR="004218F0" w:rsidRPr="004218F0" w:rsidRDefault="004218F0" w:rsidP="00F52183">
      <w:pPr>
        <w:spacing w:before="120" w:after="0" w:line="240" w:lineRule="auto"/>
        <w:ind w:firstLine="709"/>
        <w:jc w:val="both"/>
        <w:rPr>
          <w:rFonts w:ascii="Times New Roman" w:eastAsia="Times New Roman" w:hAnsi="Times New Roman" w:cs="Times New Roman"/>
          <w:kern w:val="2"/>
          <w:sz w:val="28"/>
          <w:szCs w:val="28"/>
        </w:rPr>
      </w:pPr>
      <w:r w:rsidRPr="004218F0">
        <w:rPr>
          <w:rFonts w:ascii="Times New Roman" w:eastAsia="Times New Roman" w:hAnsi="Times New Roman" w:cs="Times New Roman"/>
          <w:kern w:val="2"/>
          <w:sz w:val="28"/>
          <w:szCs w:val="28"/>
        </w:rPr>
        <w:t>С учётом вносимых проектом решения изменений общий объем бюджетных ассигнований районного бюджета, направляемых на исполнение публичных нормативных обязательств</w:t>
      </w:r>
      <w:r w:rsidRPr="004218F0">
        <w:rPr>
          <w:rFonts w:ascii="Times New Roman" w:eastAsia="Times New Roman" w:hAnsi="Times New Roman" w:cs="Times New Roman"/>
          <w:kern w:val="2"/>
          <w:sz w:val="28"/>
          <w:szCs w:val="28"/>
          <w:vertAlign w:val="superscript"/>
        </w:rPr>
        <w:footnoteReference w:id="21"/>
      </w:r>
      <w:r w:rsidRPr="004218F0">
        <w:rPr>
          <w:rFonts w:ascii="Times New Roman" w:eastAsia="Times New Roman" w:hAnsi="Times New Roman" w:cs="Times New Roman"/>
          <w:kern w:val="2"/>
          <w:sz w:val="28"/>
          <w:szCs w:val="28"/>
        </w:rPr>
        <w:t xml:space="preserve"> не изменится и составит 16</w:t>
      </w:r>
      <w:r w:rsidR="00C7226F">
        <w:rPr>
          <w:rFonts w:ascii="Times New Roman" w:eastAsia="Times New Roman" w:hAnsi="Times New Roman" w:cs="Times New Roman"/>
          <w:kern w:val="2"/>
          <w:sz w:val="28"/>
          <w:szCs w:val="28"/>
        </w:rPr>
        <w:t> 892 679,92</w:t>
      </w:r>
      <w:r w:rsidRPr="004218F0">
        <w:rPr>
          <w:rFonts w:ascii="Times New Roman" w:eastAsia="Times New Roman" w:hAnsi="Times New Roman" w:cs="Times New Roman"/>
          <w:kern w:val="2"/>
          <w:sz w:val="28"/>
          <w:szCs w:val="28"/>
        </w:rPr>
        <w:t xml:space="preserve"> рублей, в том числе за счет поступлений целевого характера 11</w:t>
      </w:r>
      <w:r w:rsidR="00C7226F">
        <w:rPr>
          <w:rFonts w:ascii="Times New Roman" w:eastAsia="Times New Roman" w:hAnsi="Times New Roman" w:cs="Times New Roman"/>
          <w:kern w:val="2"/>
          <w:sz w:val="28"/>
          <w:szCs w:val="28"/>
        </w:rPr>
        <w:t> 459 487,00</w:t>
      </w:r>
      <w:r w:rsidRPr="004218F0">
        <w:rPr>
          <w:rFonts w:ascii="Times New Roman" w:eastAsia="Times New Roman" w:hAnsi="Times New Roman" w:cs="Times New Roman"/>
          <w:kern w:val="2"/>
          <w:sz w:val="28"/>
          <w:szCs w:val="28"/>
        </w:rPr>
        <w:t xml:space="preserve"> рублей.</w:t>
      </w:r>
    </w:p>
    <w:p w:rsidR="004218F0" w:rsidRPr="004218F0" w:rsidRDefault="004218F0" w:rsidP="00F52183">
      <w:pPr>
        <w:spacing w:after="60" w:line="240" w:lineRule="auto"/>
        <w:ind w:firstLine="709"/>
        <w:jc w:val="both"/>
        <w:rPr>
          <w:rFonts w:ascii="Times New Roman" w:eastAsia="Times New Roman" w:hAnsi="Times New Roman" w:cs="Times New Roman"/>
          <w:kern w:val="2"/>
          <w:sz w:val="28"/>
          <w:szCs w:val="28"/>
        </w:rPr>
      </w:pPr>
      <w:r w:rsidRPr="004218F0">
        <w:rPr>
          <w:rFonts w:ascii="Times New Roman" w:eastAsia="Times New Roman" w:hAnsi="Times New Roman" w:cs="Times New Roman"/>
          <w:kern w:val="2"/>
          <w:sz w:val="28"/>
          <w:szCs w:val="28"/>
        </w:rPr>
        <w:t>Изменение бюджетных ассигнований районного бюджета на 202</w:t>
      </w:r>
      <w:r w:rsidR="00F019E7">
        <w:rPr>
          <w:rFonts w:ascii="Times New Roman" w:eastAsia="Times New Roman" w:hAnsi="Times New Roman" w:cs="Times New Roman"/>
          <w:kern w:val="2"/>
          <w:sz w:val="28"/>
          <w:szCs w:val="28"/>
        </w:rPr>
        <w:t>5</w:t>
      </w:r>
      <w:r w:rsidRPr="004218F0">
        <w:rPr>
          <w:rFonts w:ascii="Times New Roman" w:eastAsia="Times New Roman" w:hAnsi="Times New Roman" w:cs="Times New Roman"/>
          <w:kern w:val="2"/>
          <w:sz w:val="28"/>
          <w:szCs w:val="28"/>
        </w:rPr>
        <w:t xml:space="preserve"> год, направляемых на исполнение публичных нормативных обязательств характеризуется следующими данными:</w:t>
      </w:r>
    </w:p>
    <w:tbl>
      <w:tblPr>
        <w:tblStyle w:val="4"/>
        <w:tblW w:w="0" w:type="auto"/>
        <w:tblLook w:val="04A0" w:firstRow="1" w:lastRow="0" w:firstColumn="1" w:lastColumn="0" w:noHBand="0" w:noVBand="1"/>
      </w:tblPr>
      <w:tblGrid>
        <w:gridCol w:w="3941"/>
        <w:gridCol w:w="1426"/>
        <w:gridCol w:w="1539"/>
        <w:gridCol w:w="1303"/>
        <w:gridCol w:w="1418"/>
      </w:tblGrid>
      <w:tr w:rsidR="004218F0" w:rsidRPr="004218F0" w:rsidTr="00F52183">
        <w:trPr>
          <w:trHeight w:val="518"/>
        </w:trPr>
        <w:tc>
          <w:tcPr>
            <w:tcW w:w="3941" w:type="dxa"/>
            <w:shd w:val="clear" w:color="auto" w:fill="auto"/>
            <w:vAlign w:val="center"/>
          </w:tcPr>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Наименование инициативного проекта</w:t>
            </w:r>
          </w:p>
        </w:tc>
        <w:tc>
          <w:tcPr>
            <w:tcW w:w="1426" w:type="dxa"/>
            <w:shd w:val="clear" w:color="auto" w:fill="auto"/>
            <w:vAlign w:val="center"/>
          </w:tcPr>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Утверждённые</w:t>
            </w:r>
          </w:p>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бюджетные</w:t>
            </w:r>
          </w:p>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назначения,</w:t>
            </w:r>
          </w:p>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рублей</w:t>
            </w:r>
          </w:p>
        </w:tc>
        <w:tc>
          <w:tcPr>
            <w:tcW w:w="1539" w:type="dxa"/>
            <w:shd w:val="clear" w:color="auto" w:fill="auto"/>
            <w:vAlign w:val="center"/>
          </w:tcPr>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Предусмотрено</w:t>
            </w:r>
          </w:p>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проектом</w:t>
            </w:r>
          </w:p>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решения,</w:t>
            </w:r>
          </w:p>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рублей</w:t>
            </w:r>
          </w:p>
        </w:tc>
        <w:tc>
          <w:tcPr>
            <w:tcW w:w="1303" w:type="dxa"/>
            <w:shd w:val="clear" w:color="auto" w:fill="auto"/>
            <w:vAlign w:val="center"/>
          </w:tcPr>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Отклонение</w:t>
            </w:r>
          </w:p>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w:t>
            </w:r>
          </w:p>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рублей</w:t>
            </w:r>
          </w:p>
        </w:tc>
        <w:tc>
          <w:tcPr>
            <w:tcW w:w="0" w:type="auto"/>
            <w:shd w:val="clear" w:color="auto" w:fill="auto"/>
          </w:tcPr>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Отношение к</w:t>
            </w:r>
          </w:p>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утверждённому</w:t>
            </w:r>
          </w:p>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объёму,</w:t>
            </w:r>
          </w:p>
          <w:p w:rsidR="004218F0" w:rsidRPr="004218F0" w:rsidRDefault="004218F0" w:rsidP="00F52183">
            <w:pPr>
              <w:jc w:val="cente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процент</w:t>
            </w:r>
          </w:p>
        </w:tc>
      </w:tr>
      <w:tr w:rsidR="00C7226F" w:rsidRPr="004218F0" w:rsidTr="00F52183">
        <w:trPr>
          <w:trHeight w:val="518"/>
        </w:trPr>
        <w:tc>
          <w:tcPr>
            <w:tcW w:w="3941" w:type="dxa"/>
            <w:shd w:val="clear" w:color="auto" w:fill="auto"/>
            <w:vAlign w:val="center"/>
          </w:tcPr>
          <w:p w:rsidR="00C7226F" w:rsidRPr="004218F0" w:rsidRDefault="00C7226F" w:rsidP="00F52183">
            <w:pP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lastRenderedPageBreak/>
              <w:t>Ежемесячная доплата отдельным категориям граждан (Почётным гражданам)</w:t>
            </w:r>
          </w:p>
        </w:tc>
        <w:tc>
          <w:tcPr>
            <w:tcW w:w="1426" w:type="dxa"/>
            <w:shd w:val="clear" w:color="auto" w:fill="auto"/>
            <w:vAlign w:val="center"/>
          </w:tcPr>
          <w:p w:rsidR="00C7226F" w:rsidRPr="004218F0"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620 676,00</w:t>
            </w:r>
          </w:p>
        </w:tc>
        <w:tc>
          <w:tcPr>
            <w:tcW w:w="1539" w:type="dxa"/>
            <w:shd w:val="clear" w:color="auto" w:fill="auto"/>
            <w:vAlign w:val="center"/>
          </w:tcPr>
          <w:p w:rsidR="00C7226F" w:rsidRPr="004218F0"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620 676,00</w:t>
            </w:r>
          </w:p>
        </w:tc>
        <w:tc>
          <w:tcPr>
            <w:tcW w:w="1303" w:type="dxa"/>
            <w:shd w:val="clear" w:color="auto" w:fill="auto"/>
            <w:vAlign w:val="center"/>
          </w:tcPr>
          <w:p w:rsidR="00C7226F" w:rsidRPr="004218F0"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0,00</w:t>
            </w:r>
          </w:p>
        </w:tc>
        <w:tc>
          <w:tcPr>
            <w:tcW w:w="0" w:type="auto"/>
            <w:shd w:val="clear" w:color="auto" w:fill="auto"/>
            <w:vAlign w:val="center"/>
          </w:tcPr>
          <w:p w:rsidR="00C7226F" w:rsidRPr="004218F0"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100,0</w:t>
            </w:r>
          </w:p>
        </w:tc>
      </w:tr>
      <w:tr w:rsidR="00C7226F" w:rsidRPr="004218F0" w:rsidTr="00F52183">
        <w:trPr>
          <w:trHeight w:val="518"/>
        </w:trPr>
        <w:tc>
          <w:tcPr>
            <w:tcW w:w="3941" w:type="dxa"/>
            <w:shd w:val="clear" w:color="auto" w:fill="auto"/>
            <w:vAlign w:val="center"/>
          </w:tcPr>
          <w:p w:rsidR="00C7226F" w:rsidRPr="004218F0" w:rsidRDefault="00C7226F" w:rsidP="00F52183">
            <w:pP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Кадровое обеспечение учреждений культуры:</w:t>
            </w:r>
          </w:p>
          <w:p w:rsidR="00C7226F" w:rsidRPr="004218F0" w:rsidRDefault="00C7226F" w:rsidP="00F52183">
            <w:pP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 выплаты именных стипендий Главы Кормиловского муниципального района учащимся муниципальных образовательных учреждений дополнительного образования детей</w:t>
            </w:r>
          </w:p>
          <w:p w:rsidR="00C7226F" w:rsidRPr="004218F0" w:rsidRDefault="00C7226F" w:rsidP="00F52183">
            <w:pP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 выплата единовременного денежного (подъемного) пособия молодым специалистам</w:t>
            </w:r>
          </w:p>
        </w:tc>
        <w:tc>
          <w:tcPr>
            <w:tcW w:w="1426" w:type="dxa"/>
            <w:shd w:val="clear" w:color="auto" w:fill="auto"/>
            <w:vAlign w:val="center"/>
          </w:tcPr>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17 000,00</w:t>
            </w: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3 000,00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14 000,00</w:t>
            </w:r>
          </w:p>
          <w:p w:rsidR="00C7226F" w:rsidRPr="004218F0" w:rsidRDefault="00C7226F" w:rsidP="00F52183">
            <w:pPr>
              <w:jc w:val="right"/>
              <w:rPr>
                <w:rFonts w:ascii="Times New Roman" w:eastAsia="Times New Roman" w:hAnsi="Times New Roman" w:cs="Times New Roman"/>
                <w:kern w:val="2"/>
                <w:sz w:val="18"/>
                <w:szCs w:val="18"/>
              </w:rPr>
            </w:pPr>
          </w:p>
        </w:tc>
        <w:tc>
          <w:tcPr>
            <w:tcW w:w="1539" w:type="dxa"/>
            <w:shd w:val="clear" w:color="auto" w:fill="auto"/>
            <w:vAlign w:val="center"/>
          </w:tcPr>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17 000,00</w:t>
            </w: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3 000,00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14 000,00</w:t>
            </w:r>
          </w:p>
          <w:p w:rsidR="00C7226F" w:rsidRPr="004218F0" w:rsidRDefault="00C7226F" w:rsidP="00F52183">
            <w:pPr>
              <w:jc w:val="right"/>
              <w:rPr>
                <w:rFonts w:ascii="Times New Roman" w:eastAsia="Times New Roman" w:hAnsi="Times New Roman" w:cs="Times New Roman"/>
                <w:kern w:val="2"/>
                <w:sz w:val="18"/>
                <w:szCs w:val="18"/>
              </w:rPr>
            </w:pPr>
          </w:p>
        </w:tc>
        <w:tc>
          <w:tcPr>
            <w:tcW w:w="1303" w:type="dxa"/>
            <w:shd w:val="clear" w:color="auto" w:fill="auto"/>
            <w:vAlign w:val="center"/>
          </w:tcPr>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0,00</w:t>
            </w: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0,00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0,00</w:t>
            </w:r>
          </w:p>
          <w:p w:rsidR="00C7226F" w:rsidRPr="004218F0" w:rsidRDefault="00C7226F" w:rsidP="00F52183">
            <w:pPr>
              <w:jc w:val="right"/>
              <w:rPr>
                <w:rFonts w:ascii="Times New Roman" w:eastAsia="Times New Roman" w:hAnsi="Times New Roman" w:cs="Times New Roman"/>
                <w:kern w:val="2"/>
                <w:sz w:val="18"/>
                <w:szCs w:val="18"/>
              </w:rPr>
            </w:pPr>
          </w:p>
        </w:tc>
        <w:tc>
          <w:tcPr>
            <w:tcW w:w="0" w:type="auto"/>
            <w:shd w:val="clear" w:color="auto" w:fill="auto"/>
            <w:vAlign w:val="center"/>
          </w:tcPr>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100,0</w:t>
            </w: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100,0</w:t>
            </w:r>
          </w:p>
          <w:p w:rsidR="00C7226F" w:rsidRPr="004218F0" w:rsidRDefault="00C7226F" w:rsidP="00F52183">
            <w:pPr>
              <w:jc w:val="right"/>
              <w:rPr>
                <w:rFonts w:ascii="Times New Roman" w:eastAsia="Times New Roman" w:hAnsi="Times New Roman" w:cs="Times New Roman"/>
                <w:kern w:val="2"/>
                <w:sz w:val="18"/>
                <w:szCs w:val="18"/>
              </w:rPr>
            </w:pPr>
          </w:p>
        </w:tc>
      </w:tr>
      <w:tr w:rsidR="00C7226F" w:rsidRPr="004218F0" w:rsidTr="00F52183">
        <w:trPr>
          <w:trHeight w:val="518"/>
        </w:trPr>
        <w:tc>
          <w:tcPr>
            <w:tcW w:w="3941" w:type="dxa"/>
            <w:shd w:val="clear" w:color="auto" w:fill="auto"/>
            <w:vAlign w:val="center"/>
          </w:tcPr>
          <w:p w:rsidR="00C7226F" w:rsidRPr="004218F0" w:rsidRDefault="00C7226F" w:rsidP="00F52183">
            <w:pP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Развитие кадрового потенциала системы дошкольного, общего и дополнительного образования (Выплата единовременного денежного (подъемного) пособия молодым специалистам)</w:t>
            </w:r>
          </w:p>
        </w:tc>
        <w:tc>
          <w:tcPr>
            <w:tcW w:w="1426" w:type="dxa"/>
            <w:shd w:val="clear" w:color="auto" w:fill="auto"/>
            <w:vAlign w:val="center"/>
          </w:tcPr>
          <w:p w:rsidR="00C7226F" w:rsidRPr="004218F0"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108 000,00</w:t>
            </w:r>
          </w:p>
        </w:tc>
        <w:tc>
          <w:tcPr>
            <w:tcW w:w="1539" w:type="dxa"/>
            <w:shd w:val="clear" w:color="auto" w:fill="auto"/>
            <w:vAlign w:val="center"/>
          </w:tcPr>
          <w:p w:rsidR="00C7226F" w:rsidRPr="004218F0"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108 000,00</w:t>
            </w:r>
          </w:p>
        </w:tc>
        <w:tc>
          <w:tcPr>
            <w:tcW w:w="1303" w:type="dxa"/>
            <w:shd w:val="clear" w:color="auto" w:fill="auto"/>
            <w:vAlign w:val="center"/>
          </w:tcPr>
          <w:p w:rsidR="00C7226F" w:rsidRPr="004218F0"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0,00</w:t>
            </w:r>
          </w:p>
        </w:tc>
        <w:tc>
          <w:tcPr>
            <w:tcW w:w="0" w:type="auto"/>
            <w:shd w:val="clear" w:color="auto" w:fill="auto"/>
            <w:vAlign w:val="center"/>
          </w:tcPr>
          <w:p w:rsidR="00C7226F" w:rsidRPr="004218F0"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100,0</w:t>
            </w:r>
          </w:p>
        </w:tc>
      </w:tr>
      <w:tr w:rsidR="00C7226F" w:rsidRPr="004218F0" w:rsidTr="00F52183">
        <w:trPr>
          <w:trHeight w:val="518"/>
        </w:trPr>
        <w:tc>
          <w:tcPr>
            <w:tcW w:w="3941" w:type="dxa"/>
            <w:shd w:val="clear" w:color="auto" w:fill="auto"/>
            <w:vAlign w:val="center"/>
          </w:tcPr>
          <w:p w:rsidR="00C7226F" w:rsidRPr="004218F0" w:rsidRDefault="00C7226F" w:rsidP="00F52183">
            <w:pP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Создание условий для предоставления качественного дошкольного образования, общего образования, дополнительного образования детей в соответствии с современными требованиями обучения:</w:t>
            </w:r>
          </w:p>
          <w:p w:rsidR="00C7226F" w:rsidRPr="004218F0" w:rsidRDefault="00C7226F" w:rsidP="00F52183">
            <w:pP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 выплаты компенсации за обеспечение бесплатным двухразовым питанием обучающихся с ограниченными возможностями здоровья, зачисленных в бюджетные общеобразовательные учреждения и осваивающие основные общеобразовательные программы на дому</w:t>
            </w:r>
          </w:p>
          <w:p w:rsidR="00C7226F" w:rsidRPr="004218F0" w:rsidRDefault="00C7226F" w:rsidP="00F52183">
            <w:pP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 обеспечение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w:t>
            </w:r>
          </w:p>
        </w:tc>
        <w:tc>
          <w:tcPr>
            <w:tcW w:w="1426" w:type="dxa"/>
            <w:shd w:val="clear" w:color="auto" w:fill="auto"/>
            <w:vAlign w:val="center"/>
          </w:tcPr>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1 665 246,00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1 041 810,00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623 436,00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Pr="004218F0" w:rsidRDefault="00C7226F" w:rsidP="00F52183">
            <w:pPr>
              <w:jc w:val="right"/>
              <w:rPr>
                <w:rFonts w:ascii="Times New Roman" w:eastAsia="Times New Roman" w:hAnsi="Times New Roman" w:cs="Times New Roman"/>
                <w:kern w:val="2"/>
                <w:sz w:val="18"/>
                <w:szCs w:val="18"/>
              </w:rPr>
            </w:pPr>
          </w:p>
        </w:tc>
        <w:tc>
          <w:tcPr>
            <w:tcW w:w="1539" w:type="dxa"/>
            <w:shd w:val="clear" w:color="auto" w:fill="auto"/>
            <w:vAlign w:val="center"/>
          </w:tcPr>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1 665 246,00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1 041 810,00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623 436,00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Pr="004218F0" w:rsidRDefault="00C7226F" w:rsidP="00F52183">
            <w:pPr>
              <w:jc w:val="right"/>
              <w:rPr>
                <w:rFonts w:ascii="Times New Roman" w:eastAsia="Times New Roman" w:hAnsi="Times New Roman" w:cs="Times New Roman"/>
                <w:kern w:val="2"/>
                <w:sz w:val="18"/>
                <w:szCs w:val="18"/>
              </w:rPr>
            </w:pPr>
          </w:p>
        </w:tc>
        <w:tc>
          <w:tcPr>
            <w:tcW w:w="1303" w:type="dxa"/>
            <w:shd w:val="clear" w:color="auto" w:fill="auto"/>
            <w:vAlign w:val="center"/>
          </w:tcPr>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0,00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0,00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0,00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Pr="004218F0" w:rsidRDefault="00C7226F" w:rsidP="00F52183">
            <w:pPr>
              <w:jc w:val="right"/>
              <w:rPr>
                <w:rFonts w:ascii="Times New Roman" w:eastAsia="Times New Roman" w:hAnsi="Times New Roman" w:cs="Times New Roman"/>
                <w:kern w:val="2"/>
                <w:sz w:val="18"/>
                <w:szCs w:val="18"/>
              </w:rPr>
            </w:pPr>
          </w:p>
        </w:tc>
        <w:tc>
          <w:tcPr>
            <w:tcW w:w="0" w:type="auto"/>
            <w:shd w:val="clear" w:color="auto" w:fill="auto"/>
            <w:vAlign w:val="center"/>
          </w:tcPr>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100,0</w:t>
            </w: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Default="00C7226F" w:rsidP="00F52183">
            <w:pPr>
              <w:jc w:val="right"/>
              <w:rPr>
                <w:rFonts w:ascii="Times New Roman" w:eastAsia="Times New Roman" w:hAnsi="Times New Roman" w:cs="Times New Roman"/>
                <w:kern w:val="2"/>
                <w:sz w:val="18"/>
                <w:szCs w:val="18"/>
              </w:rPr>
            </w:pPr>
          </w:p>
          <w:p w:rsidR="00C7226F" w:rsidRPr="004218F0" w:rsidRDefault="00C7226F" w:rsidP="00F52183">
            <w:pPr>
              <w:jc w:val="right"/>
              <w:rPr>
                <w:rFonts w:ascii="Times New Roman" w:eastAsia="Times New Roman" w:hAnsi="Times New Roman" w:cs="Times New Roman"/>
                <w:kern w:val="2"/>
                <w:sz w:val="18"/>
                <w:szCs w:val="18"/>
              </w:rPr>
            </w:pPr>
          </w:p>
        </w:tc>
      </w:tr>
      <w:tr w:rsidR="00205F6E" w:rsidRPr="004218F0" w:rsidTr="00F52183">
        <w:trPr>
          <w:trHeight w:val="518"/>
        </w:trPr>
        <w:tc>
          <w:tcPr>
            <w:tcW w:w="3941" w:type="dxa"/>
            <w:shd w:val="clear" w:color="auto" w:fill="auto"/>
            <w:vAlign w:val="center"/>
          </w:tcPr>
          <w:p w:rsidR="00205F6E" w:rsidRPr="004218F0" w:rsidRDefault="00205F6E" w:rsidP="00F52183">
            <w:pP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Обеспечение жизнеустройства детей-сирот и детей, оставшихся без попечения родителей, воспитывающихся в семьях опекунов (попечителей), приемных родителей:</w:t>
            </w:r>
          </w:p>
          <w:p w:rsidR="00205F6E" w:rsidRPr="004218F0" w:rsidRDefault="00205F6E" w:rsidP="00F52183">
            <w:pP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 xml:space="preserve">- предоставление мер социальной поддержки </w:t>
            </w:r>
            <w:r w:rsidRPr="004218F0">
              <w:rPr>
                <w:rFonts w:ascii="Times New Roman" w:eastAsia="Times New Roman" w:hAnsi="Times New Roman" w:cs="Times New Roman"/>
                <w:b/>
                <w:kern w:val="2"/>
                <w:sz w:val="18"/>
                <w:szCs w:val="18"/>
              </w:rPr>
              <w:t>приемным семьям, приемным детям</w:t>
            </w:r>
            <w:r w:rsidRPr="004218F0">
              <w:rPr>
                <w:rFonts w:ascii="Times New Roman" w:eastAsia="Times New Roman" w:hAnsi="Times New Roman" w:cs="Times New Roman"/>
                <w:kern w:val="2"/>
                <w:sz w:val="18"/>
                <w:szCs w:val="18"/>
              </w:rPr>
              <w:t>, достигшим возраста восемнадцати лет, обучающимся по очной форме обучения в общеобразовательных организациях</w:t>
            </w:r>
          </w:p>
          <w:p w:rsidR="00205F6E" w:rsidRPr="004218F0" w:rsidRDefault="00205F6E" w:rsidP="00F52183">
            <w:pP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 xml:space="preserve">- предоставление мер социальной поддержки </w:t>
            </w:r>
            <w:r w:rsidRPr="004218F0">
              <w:rPr>
                <w:rFonts w:ascii="Times New Roman" w:eastAsia="Times New Roman" w:hAnsi="Times New Roman" w:cs="Times New Roman"/>
                <w:b/>
                <w:kern w:val="2"/>
                <w:sz w:val="18"/>
                <w:szCs w:val="18"/>
              </w:rPr>
              <w:t>опекунам (попечителям) детей, оставшихся без попечения родителей, в том числе детей-сирот, подопечным детям</w:t>
            </w:r>
            <w:r w:rsidRPr="004218F0">
              <w:rPr>
                <w:rFonts w:ascii="Times New Roman" w:eastAsia="Times New Roman" w:hAnsi="Times New Roman" w:cs="Times New Roman"/>
                <w:kern w:val="2"/>
                <w:sz w:val="18"/>
                <w:szCs w:val="18"/>
              </w:rPr>
              <w:t>, достигшим возраста восемнадцати лет, обучающимся по очной форме обучения в общеобразовательных организациях</w:t>
            </w:r>
          </w:p>
        </w:tc>
        <w:tc>
          <w:tcPr>
            <w:tcW w:w="1426" w:type="dxa"/>
            <w:shd w:val="clear" w:color="auto" w:fill="auto"/>
            <w:vAlign w:val="center"/>
          </w:tcPr>
          <w:p w:rsidR="00205F6E" w:rsidRDefault="00205F6E"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10 836 051,00</w:t>
            </w: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3 152 847,00</w:t>
            </w: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7 683 204,00</w:t>
            </w: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Pr="004218F0" w:rsidRDefault="00205F6E" w:rsidP="00F52183">
            <w:pPr>
              <w:jc w:val="right"/>
              <w:rPr>
                <w:rFonts w:ascii="Times New Roman" w:eastAsia="Times New Roman" w:hAnsi="Times New Roman" w:cs="Times New Roman"/>
                <w:kern w:val="2"/>
                <w:sz w:val="18"/>
                <w:szCs w:val="18"/>
              </w:rPr>
            </w:pPr>
          </w:p>
        </w:tc>
        <w:tc>
          <w:tcPr>
            <w:tcW w:w="1539" w:type="dxa"/>
            <w:shd w:val="clear" w:color="auto" w:fill="auto"/>
            <w:vAlign w:val="center"/>
          </w:tcPr>
          <w:p w:rsidR="00205F6E" w:rsidRDefault="00205F6E"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10 836 051,00</w:t>
            </w: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3 152 847,00</w:t>
            </w: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7 683 204,00</w:t>
            </w: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Pr="004218F0" w:rsidRDefault="00205F6E" w:rsidP="00F52183">
            <w:pPr>
              <w:jc w:val="right"/>
              <w:rPr>
                <w:rFonts w:ascii="Times New Roman" w:eastAsia="Times New Roman" w:hAnsi="Times New Roman" w:cs="Times New Roman"/>
                <w:kern w:val="2"/>
                <w:sz w:val="18"/>
                <w:szCs w:val="18"/>
              </w:rPr>
            </w:pPr>
          </w:p>
        </w:tc>
        <w:tc>
          <w:tcPr>
            <w:tcW w:w="1303" w:type="dxa"/>
            <w:shd w:val="clear" w:color="auto" w:fill="auto"/>
            <w:vAlign w:val="center"/>
          </w:tcPr>
          <w:p w:rsidR="00205F6E" w:rsidRDefault="00205F6E"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0,00</w:t>
            </w: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0,00</w:t>
            </w: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0,00</w:t>
            </w: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Pr="004218F0" w:rsidRDefault="00205F6E" w:rsidP="00F52183">
            <w:pPr>
              <w:jc w:val="right"/>
              <w:rPr>
                <w:rFonts w:ascii="Times New Roman" w:eastAsia="Times New Roman" w:hAnsi="Times New Roman" w:cs="Times New Roman"/>
                <w:kern w:val="2"/>
                <w:sz w:val="18"/>
                <w:szCs w:val="18"/>
              </w:rPr>
            </w:pPr>
          </w:p>
        </w:tc>
        <w:tc>
          <w:tcPr>
            <w:tcW w:w="0" w:type="auto"/>
            <w:shd w:val="clear" w:color="auto" w:fill="auto"/>
            <w:vAlign w:val="center"/>
          </w:tcPr>
          <w:p w:rsidR="00205F6E" w:rsidRDefault="00205F6E"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100,0</w:t>
            </w: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100,0</w:t>
            </w: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100,0</w:t>
            </w: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Default="00205F6E" w:rsidP="00F52183">
            <w:pPr>
              <w:jc w:val="right"/>
              <w:rPr>
                <w:rFonts w:ascii="Times New Roman" w:eastAsia="Times New Roman" w:hAnsi="Times New Roman" w:cs="Times New Roman"/>
                <w:kern w:val="2"/>
                <w:sz w:val="18"/>
                <w:szCs w:val="18"/>
              </w:rPr>
            </w:pPr>
          </w:p>
          <w:p w:rsidR="00205F6E" w:rsidRPr="004218F0" w:rsidRDefault="00205F6E" w:rsidP="00F52183">
            <w:pPr>
              <w:jc w:val="right"/>
              <w:rPr>
                <w:rFonts w:ascii="Times New Roman" w:eastAsia="Times New Roman" w:hAnsi="Times New Roman" w:cs="Times New Roman"/>
                <w:kern w:val="2"/>
                <w:sz w:val="18"/>
                <w:szCs w:val="18"/>
              </w:rPr>
            </w:pPr>
          </w:p>
        </w:tc>
      </w:tr>
      <w:tr w:rsidR="00F52183" w:rsidRPr="004218F0" w:rsidTr="00F52183">
        <w:trPr>
          <w:trHeight w:val="518"/>
        </w:trPr>
        <w:tc>
          <w:tcPr>
            <w:tcW w:w="3941" w:type="dxa"/>
            <w:shd w:val="clear" w:color="auto" w:fill="auto"/>
            <w:vAlign w:val="center"/>
          </w:tcPr>
          <w:p w:rsidR="00F52183" w:rsidRPr="004218F0" w:rsidRDefault="00F52183" w:rsidP="00F52183">
            <w:pPr>
              <w:rPr>
                <w:rFonts w:ascii="Times New Roman" w:eastAsia="Times New Roman" w:hAnsi="Times New Roman" w:cs="Times New Roman"/>
                <w:kern w:val="2"/>
                <w:sz w:val="18"/>
                <w:szCs w:val="18"/>
              </w:rPr>
            </w:pPr>
            <w:r w:rsidRPr="004218F0">
              <w:rPr>
                <w:rFonts w:ascii="Times New Roman" w:eastAsia="Times New Roman" w:hAnsi="Times New Roman" w:cs="Times New Roman"/>
                <w:kern w:val="2"/>
                <w:sz w:val="18"/>
                <w:szCs w:val="18"/>
              </w:rPr>
              <w:t>Доплаты к пенсиям, дополнительное пенсионное обеспечение</w:t>
            </w:r>
          </w:p>
        </w:tc>
        <w:tc>
          <w:tcPr>
            <w:tcW w:w="1426" w:type="dxa"/>
            <w:shd w:val="clear" w:color="auto" w:fill="auto"/>
            <w:vAlign w:val="center"/>
          </w:tcPr>
          <w:p w:rsidR="00F52183" w:rsidRPr="004218F0" w:rsidRDefault="00F52183"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3 645 706,92</w:t>
            </w:r>
          </w:p>
        </w:tc>
        <w:tc>
          <w:tcPr>
            <w:tcW w:w="1539" w:type="dxa"/>
            <w:shd w:val="clear" w:color="auto" w:fill="auto"/>
            <w:vAlign w:val="center"/>
          </w:tcPr>
          <w:p w:rsidR="00F52183" w:rsidRPr="004218F0" w:rsidRDefault="00F52183"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3 645 706,92</w:t>
            </w:r>
          </w:p>
        </w:tc>
        <w:tc>
          <w:tcPr>
            <w:tcW w:w="1303" w:type="dxa"/>
            <w:shd w:val="clear" w:color="auto" w:fill="auto"/>
            <w:vAlign w:val="center"/>
          </w:tcPr>
          <w:p w:rsidR="00F52183" w:rsidRPr="004218F0" w:rsidRDefault="00F52183"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0,00</w:t>
            </w:r>
          </w:p>
        </w:tc>
        <w:tc>
          <w:tcPr>
            <w:tcW w:w="0" w:type="auto"/>
            <w:shd w:val="clear" w:color="auto" w:fill="auto"/>
            <w:vAlign w:val="center"/>
          </w:tcPr>
          <w:p w:rsidR="00F52183" w:rsidRPr="004218F0" w:rsidRDefault="00F52183"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100,0</w:t>
            </w:r>
          </w:p>
        </w:tc>
      </w:tr>
      <w:tr w:rsidR="00F52183" w:rsidRPr="004218F0" w:rsidTr="00F52183">
        <w:trPr>
          <w:trHeight w:val="133"/>
        </w:trPr>
        <w:tc>
          <w:tcPr>
            <w:tcW w:w="3941" w:type="dxa"/>
            <w:shd w:val="clear" w:color="auto" w:fill="auto"/>
            <w:vAlign w:val="center"/>
          </w:tcPr>
          <w:p w:rsidR="00F52183" w:rsidRPr="004218F0" w:rsidRDefault="00F52183" w:rsidP="00F52183">
            <w:pPr>
              <w:jc w:val="right"/>
              <w:rPr>
                <w:rFonts w:ascii="Times New Roman" w:eastAsia="Times New Roman" w:hAnsi="Times New Roman" w:cs="Times New Roman"/>
                <w:b/>
                <w:kern w:val="2"/>
                <w:sz w:val="18"/>
                <w:szCs w:val="18"/>
              </w:rPr>
            </w:pPr>
            <w:r w:rsidRPr="004218F0">
              <w:rPr>
                <w:rFonts w:ascii="Times New Roman" w:eastAsia="Times New Roman" w:hAnsi="Times New Roman" w:cs="Times New Roman"/>
                <w:b/>
                <w:kern w:val="2"/>
                <w:sz w:val="18"/>
                <w:szCs w:val="18"/>
              </w:rPr>
              <w:t>Всего:</w:t>
            </w:r>
          </w:p>
        </w:tc>
        <w:tc>
          <w:tcPr>
            <w:tcW w:w="1426" w:type="dxa"/>
            <w:shd w:val="clear" w:color="auto" w:fill="auto"/>
            <w:vAlign w:val="center"/>
          </w:tcPr>
          <w:p w:rsidR="00F52183" w:rsidRPr="004218F0" w:rsidRDefault="00F52183"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16 892 679,92</w:t>
            </w:r>
          </w:p>
        </w:tc>
        <w:tc>
          <w:tcPr>
            <w:tcW w:w="1539" w:type="dxa"/>
            <w:shd w:val="clear" w:color="auto" w:fill="auto"/>
            <w:vAlign w:val="center"/>
          </w:tcPr>
          <w:p w:rsidR="00F52183" w:rsidRPr="004218F0" w:rsidRDefault="00F52183"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16 892 679,92</w:t>
            </w:r>
          </w:p>
        </w:tc>
        <w:tc>
          <w:tcPr>
            <w:tcW w:w="1303" w:type="dxa"/>
            <w:shd w:val="clear" w:color="auto" w:fill="auto"/>
            <w:vAlign w:val="center"/>
          </w:tcPr>
          <w:p w:rsidR="00F52183" w:rsidRPr="004218F0" w:rsidRDefault="00F52183"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0,00</w:t>
            </w:r>
          </w:p>
        </w:tc>
        <w:tc>
          <w:tcPr>
            <w:tcW w:w="0" w:type="auto"/>
            <w:shd w:val="clear" w:color="auto" w:fill="auto"/>
            <w:vAlign w:val="center"/>
          </w:tcPr>
          <w:p w:rsidR="00F52183" w:rsidRPr="004218F0" w:rsidRDefault="00F52183"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100,0</w:t>
            </w:r>
          </w:p>
        </w:tc>
      </w:tr>
    </w:tbl>
    <w:p w:rsidR="004218F0" w:rsidRPr="004218F0" w:rsidRDefault="004218F0" w:rsidP="00F52183">
      <w:pPr>
        <w:spacing w:before="120" w:after="60" w:line="240" w:lineRule="auto"/>
        <w:ind w:firstLine="709"/>
        <w:jc w:val="both"/>
        <w:rPr>
          <w:rFonts w:ascii="Times New Roman" w:eastAsia="Times New Roman" w:hAnsi="Times New Roman" w:cs="Times New Roman"/>
          <w:kern w:val="2"/>
          <w:sz w:val="28"/>
          <w:szCs w:val="28"/>
        </w:rPr>
      </w:pPr>
      <w:r w:rsidRPr="004218F0">
        <w:rPr>
          <w:rFonts w:ascii="Times New Roman" w:eastAsia="Times New Roman" w:hAnsi="Times New Roman" w:cs="Times New Roman"/>
          <w:kern w:val="2"/>
          <w:sz w:val="28"/>
          <w:szCs w:val="28"/>
        </w:rPr>
        <w:t>Реализация инициативн</w:t>
      </w:r>
      <w:r w:rsidR="008E52AD">
        <w:rPr>
          <w:rFonts w:ascii="Times New Roman" w:eastAsia="Times New Roman" w:hAnsi="Times New Roman" w:cs="Times New Roman"/>
          <w:kern w:val="2"/>
          <w:sz w:val="28"/>
          <w:szCs w:val="28"/>
        </w:rPr>
        <w:t>ого</w:t>
      </w:r>
      <w:r w:rsidRPr="004218F0">
        <w:rPr>
          <w:rFonts w:ascii="Times New Roman" w:eastAsia="Times New Roman" w:hAnsi="Times New Roman" w:cs="Times New Roman"/>
          <w:kern w:val="2"/>
          <w:sz w:val="28"/>
          <w:szCs w:val="28"/>
        </w:rPr>
        <w:t xml:space="preserve"> проект</w:t>
      </w:r>
      <w:r w:rsidR="008E52AD">
        <w:rPr>
          <w:rFonts w:ascii="Times New Roman" w:eastAsia="Times New Roman" w:hAnsi="Times New Roman" w:cs="Times New Roman"/>
          <w:kern w:val="2"/>
          <w:sz w:val="28"/>
          <w:szCs w:val="28"/>
        </w:rPr>
        <w:t>а</w:t>
      </w:r>
      <w:r w:rsidRPr="004218F0">
        <w:rPr>
          <w:rFonts w:ascii="Times New Roman" w:eastAsia="Times New Roman" w:hAnsi="Times New Roman" w:cs="Times New Roman"/>
          <w:kern w:val="2"/>
          <w:sz w:val="28"/>
          <w:szCs w:val="28"/>
        </w:rPr>
        <w:t xml:space="preserve"> на территории района предусмотрена муниципальной программой Кормиловского муниципального района «</w:t>
      </w:r>
      <w:r w:rsidR="008E52AD" w:rsidRPr="008E52AD">
        <w:rPr>
          <w:rFonts w:ascii="Times New Roman" w:eastAsia="Times New Roman" w:hAnsi="Times New Roman" w:cs="Times New Roman"/>
          <w:kern w:val="2"/>
          <w:sz w:val="28"/>
          <w:szCs w:val="28"/>
        </w:rPr>
        <w:t>Развитие социально-культурной сферы Кормиловского муниципального района на 2021 – 2027 год</w:t>
      </w:r>
      <w:r w:rsidRPr="004218F0">
        <w:rPr>
          <w:rFonts w:ascii="Times New Roman" w:eastAsia="Times New Roman" w:hAnsi="Times New Roman" w:cs="Times New Roman"/>
          <w:kern w:val="2"/>
          <w:sz w:val="28"/>
          <w:szCs w:val="28"/>
        </w:rPr>
        <w:t>ы» по подпрограмме «</w:t>
      </w:r>
      <w:r w:rsidR="008E52AD" w:rsidRPr="008E52AD">
        <w:rPr>
          <w:rFonts w:ascii="Times New Roman" w:eastAsia="Times New Roman" w:hAnsi="Times New Roman" w:cs="Times New Roman"/>
          <w:kern w:val="2"/>
          <w:sz w:val="28"/>
          <w:szCs w:val="28"/>
        </w:rPr>
        <w:t>Развитие системы образования Кормиловского муниципального района</w:t>
      </w:r>
      <w:r w:rsidRPr="004218F0">
        <w:rPr>
          <w:rFonts w:ascii="Times New Roman" w:eastAsia="Times New Roman" w:hAnsi="Times New Roman" w:cs="Times New Roman"/>
          <w:kern w:val="2"/>
          <w:sz w:val="28"/>
          <w:szCs w:val="28"/>
        </w:rPr>
        <w:t>»:</w:t>
      </w:r>
    </w:p>
    <w:tbl>
      <w:tblPr>
        <w:tblStyle w:val="5"/>
        <w:tblW w:w="0" w:type="auto"/>
        <w:tblLook w:val="04A0" w:firstRow="1" w:lastRow="0" w:firstColumn="1" w:lastColumn="0" w:noHBand="0" w:noVBand="1"/>
      </w:tblPr>
      <w:tblGrid>
        <w:gridCol w:w="4264"/>
        <w:gridCol w:w="1430"/>
        <w:gridCol w:w="1481"/>
        <w:gridCol w:w="1193"/>
        <w:gridCol w:w="1485"/>
      </w:tblGrid>
      <w:tr w:rsidR="004218F0" w:rsidRPr="004218F0" w:rsidTr="00F52183">
        <w:trPr>
          <w:trHeight w:val="518"/>
        </w:trPr>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Наименование инициативного проекта</w:t>
            </w:r>
          </w:p>
        </w:tc>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Утверждённые</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бюджетные</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назначения,</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Предусмотрено</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проектом</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решения,</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Отклонение</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0" w:type="auto"/>
            <w:shd w:val="clear" w:color="auto" w:fill="auto"/>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Отношение к</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утверждённому</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объёму,</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процент</w:t>
            </w:r>
          </w:p>
        </w:tc>
      </w:tr>
      <w:tr w:rsidR="004218F0" w:rsidRPr="004218F0" w:rsidTr="00F52183">
        <w:trPr>
          <w:trHeight w:val="518"/>
        </w:trPr>
        <w:tc>
          <w:tcPr>
            <w:tcW w:w="0" w:type="auto"/>
            <w:shd w:val="clear" w:color="auto" w:fill="auto"/>
            <w:vAlign w:val="center"/>
          </w:tcPr>
          <w:p w:rsidR="004218F0" w:rsidRPr="004218F0" w:rsidRDefault="00E1599C" w:rsidP="00F52183">
            <w:pPr>
              <w:jc w:val="center"/>
              <w:rPr>
                <w:rFonts w:ascii="Times New Roman" w:eastAsia="Times New Roman" w:hAnsi="Times New Roman" w:cs="Times New Roman"/>
                <w:kern w:val="2"/>
                <w:sz w:val="19"/>
                <w:szCs w:val="19"/>
              </w:rPr>
            </w:pPr>
            <w:r w:rsidRPr="00E1599C">
              <w:rPr>
                <w:rFonts w:ascii="Times New Roman" w:eastAsia="Times New Roman" w:hAnsi="Times New Roman" w:cs="Times New Roman"/>
                <w:kern w:val="2"/>
                <w:sz w:val="19"/>
                <w:szCs w:val="19"/>
              </w:rPr>
              <w:t xml:space="preserve">Обустройство спортивной площадки на прилегающей территории МДОУ "Кормиловский </w:t>
            </w:r>
            <w:r w:rsidRPr="00E1599C">
              <w:rPr>
                <w:rFonts w:ascii="Times New Roman" w:eastAsia="Times New Roman" w:hAnsi="Times New Roman" w:cs="Times New Roman"/>
                <w:kern w:val="2"/>
                <w:sz w:val="19"/>
                <w:szCs w:val="19"/>
              </w:rPr>
              <w:lastRenderedPageBreak/>
              <w:t>детский сад № 5 "Сказка"</w:t>
            </w:r>
          </w:p>
        </w:tc>
        <w:tc>
          <w:tcPr>
            <w:tcW w:w="0" w:type="auto"/>
            <w:shd w:val="clear" w:color="auto" w:fill="auto"/>
            <w:vAlign w:val="center"/>
          </w:tcPr>
          <w:p w:rsidR="004218F0" w:rsidRPr="004218F0" w:rsidRDefault="008E52AD"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lastRenderedPageBreak/>
              <w:t>-</w:t>
            </w:r>
          </w:p>
        </w:tc>
        <w:tc>
          <w:tcPr>
            <w:tcW w:w="0" w:type="auto"/>
            <w:shd w:val="clear" w:color="auto" w:fill="auto"/>
            <w:vAlign w:val="center"/>
          </w:tcPr>
          <w:p w:rsidR="004218F0" w:rsidRPr="004218F0" w:rsidRDefault="00E1599C"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383 383,16</w:t>
            </w:r>
          </w:p>
        </w:tc>
        <w:tc>
          <w:tcPr>
            <w:tcW w:w="0" w:type="auto"/>
            <w:shd w:val="clear" w:color="auto" w:fill="auto"/>
            <w:vAlign w:val="center"/>
          </w:tcPr>
          <w:p w:rsidR="004218F0" w:rsidRPr="004218F0" w:rsidRDefault="008E52AD"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383 383,16</w:t>
            </w:r>
          </w:p>
        </w:tc>
        <w:tc>
          <w:tcPr>
            <w:tcW w:w="0" w:type="auto"/>
            <w:shd w:val="clear" w:color="auto" w:fill="auto"/>
            <w:vAlign w:val="center"/>
          </w:tcPr>
          <w:p w:rsidR="004218F0" w:rsidRPr="004218F0" w:rsidRDefault="008E52AD"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w:t>
            </w:r>
          </w:p>
        </w:tc>
      </w:tr>
    </w:tbl>
    <w:p w:rsidR="004218F0" w:rsidRPr="004218F0" w:rsidRDefault="004218F0" w:rsidP="00F52183">
      <w:pPr>
        <w:spacing w:before="120" w:after="0" w:line="240" w:lineRule="auto"/>
        <w:ind w:firstLine="709"/>
        <w:jc w:val="both"/>
        <w:rPr>
          <w:rFonts w:ascii="Times New Roman" w:eastAsia="Times New Roman" w:hAnsi="Times New Roman" w:cs="Times New Roman"/>
          <w:kern w:val="2"/>
          <w:sz w:val="28"/>
          <w:szCs w:val="28"/>
        </w:rPr>
      </w:pPr>
      <w:r w:rsidRPr="004218F0">
        <w:rPr>
          <w:rFonts w:ascii="Times New Roman" w:eastAsia="Times New Roman" w:hAnsi="Times New Roman" w:cs="Times New Roman"/>
          <w:kern w:val="2"/>
          <w:sz w:val="28"/>
          <w:szCs w:val="28"/>
        </w:rPr>
        <w:lastRenderedPageBreak/>
        <w:t xml:space="preserve">В рамках программных расходов районного бюджета предусмотрены бюджетные ассигнования в размере </w:t>
      </w:r>
      <w:r w:rsidR="00A93BA2">
        <w:rPr>
          <w:rFonts w:ascii="Times New Roman" w:eastAsia="Times New Roman" w:hAnsi="Times New Roman" w:cs="Times New Roman"/>
          <w:kern w:val="2"/>
          <w:sz w:val="28"/>
          <w:szCs w:val="28"/>
        </w:rPr>
        <w:t>53 678 502,41</w:t>
      </w:r>
      <w:r w:rsidRPr="004218F0">
        <w:rPr>
          <w:rFonts w:ascii="Times New Roman" w:eastAsia="Times New Roman" w:hAnsi="Times New Roman" w:cs="Times New Roman"/>
          <w:kern w:val="2"/>
          <w:sz w:val="28"/>
          <w:szCs w:val="28"/>
        </w:rPr>
        <w:t xml:space="preserve"> рублей</w:t>
      </w:r>
      <w:r w:rsidRPr="004218F0">
        <w:rPr>
          <w:rFonts w:ascii="Times New Roman" w:eastAsia="Times New Roman" w:hAnsi="Times New Roman" w:cs="Times New Roman"/>
          <w:kern w:val="2"/>
          <w:sz w:val="28"/>
          <w:szCs w:val="28"/>
          <w:vertAlign w:val="superscript"/>
        </w:rPr>
        <w:footnoteReference w:id="22"/>
      </w:r>
      <w:r w:rsidRPr="004218F0">
        <w:rPr>
          <w:rFonts w:ascii="Times New Roman" w:eastAsia="Times New Roman" w:hAnsi="Times New Roman" w:cs="Times New Roman"/>
          <w:kern w:val="2"/>
          <w:sz w:val="28"/>
          <w:szCs w:val="28"/>
        </w:rPr>
        <w:t xml:space="preserve">, в том числе за счет поступлений целевого характера </w:t>
      </w:r>
      <w:r w:rsidR="00A93BA2">
        <w:rPr>
          <w:rFonts w:ascii="Times New Roman" w:eastAsia="Times New Roman" w:hAnsi="Times New Roman" w:cs="Times New Roman"/>
          <w:kern w:val="2"/>
          <w:sz w:val="28"/>
          <w:szCs w:val="28"/>
        </w:rPr>
        <w:t>53 314 652,56</w:t>
      </w:r>
      <w:r w:rsidRPr="004218F0">
        <w:rPr>
          <w:rFonts w:ascii="Times New Roman" w:eastAsia="Times New Roman" w:hAnsi="Times New Roman" w:cs="Times New Roman"/>
          <w:kern w:val="2"/>
          <w:sz w:val="28"/>
          <w:szCs w:val="28"/>
        </w:rPr>
        <w:t xml:space="preserve"> рублей на финансовое обеспечение реализации трёх региональных проектов (мероприятий), направленных на реализацию двух национальных проектов – «</w:t>
      </w:r>
      <w:r w:rsidR="00356047">
        <w:rPr>
          <w:rFonts w:ascii="Times New Roman" w:eastAsia="Times New Roman" w:hAnsi="Times New Roman" w:cs="Times New Roman"/>
          <w:kern w:val="2"/>
          <w:sz w:val="28"/>
          <w:szCs w:val="28"/>
        </w:rPr>
        <w:t>Семья</w:t>
      </w:r>
      <w:r w:rsidRPr="004218F0">
        <w:rPr>
          <w:rFonts w:ascii="Times New Roman" w:eastAsia="Times New Roman" w:hAnsi="Times New Roman" w:cs="Times New Roman"/>
          <w:kern w:val="2"/>
          <w:sz w:val="28"/>
          <w:szCs w:val="28"/>
        </w:rPr>
        <w:t>», «</w:t>
      </w:r>
      <w:r w:rsidR="00356047">
        <w:rPr>
          <w:rFonts w:ascii="Times New Roman" w:eastAsia="Times New Roman" w:hAnsi="Times New Roman" w:cs="Times New Roman"/>
          <w:kern w:val="2"/>
          <w:sz w:val="28"/>
          <w:szCs w:val="28"/>
        </w:rPr>
        <w:t>Молодёжь и дети</w:t>
      </w:r>
      <w:r w:rsidRPr="004218F0">
        <w:rPr>
          <w:rFonts w:ascii="Times New Roman" w:eastAsia="Times New Roman" w:hAnsi="Times New Roman" w:cs="Times New Roman"/>
          <w:kern w:val="2"/>
          <w:sz w:val="28"/>
          <w:szCs w:val="28"/>
        </w:rPr>
        <w:t>». В результате вносимых проектом решения изменений расходы на реализацию национальных проектов в 202</w:t>
      </w:r>
      <w:r w:rsidR="00D357EF">
        <w:rPr>
          <w:rFonts w:ascii="Times New Roman" w:eastAsia="Times New Roman" w:hAnsi="Times New Roman" w:cs="Times New Roman"/>
          <w:kern w:val="2"/>
          <w:sz w:val="28"/>
          <w:szCs w:val="28"/>
        </w:rPr>
        <w:t>5</w:t>
      </w:r>
      <w:r w:rsidRPr="004218F0">
        <w:rPr>
          <w:rFonts w:ascii="Times New Roman" w:eastAsia="Times New Roman" w:hAnsi="Times New Roman" w:cs="Times New Roman"/>
          <w:kern w:val="2"/>
          <w:sz w:val="28"/>
          <w:szCs w:val="28"/>
        </w:rPr>
        <w:t xml:space="preserve"> году увеличится на </w:t>
      </w:r>
      <w:r w:rsidR="00D357EF">
        <w:rPr>
          <w:rFonts w:ascii="Times New Roman" w:eastAsia="Times New Roman" w:hAnsi="Times New Roman" w:cs="Times New Roman"/>
          <w:kern w:val="2"/>
          <w:sz w:val="28"/>
          <w:szCs w:val="28"/>
        </w:rPr>
        <w:t>53 578 502,41 рублей</w:t>
      </w:r>
      <w:r w:rsidRPr="004218F0">
        <w:rPr>
          <w:rFonts w:ascii="Times New Roman" w:eastAsia="Times New Roman" w:hAnsi="Times New Roman" w:cs="Times New Roman"/>
          <w:kern w:val="2"/>
          <w:sz w:val="28"/>
          <w:szCs w:val="28"/>
        </w:rPr>
        <w:t>.</w:t>
      </w:r>
    </w:p>
    <w:p w:rsidR="004218F0" w:rsidRPr="004218F0" w:rsidRDefault="004218F0" w:rsidP="00F52183">
      <w:pPr>
        <w:spacing w:after="60" w:line="240" w:lineRule="auto"/>
        <w:ind w:firstLine="709"/>
        <w:jc w:val="both"/>
        <w:rPr>
          <w:rFonts w:ascii="Times New Roman" w:eastAsia="Times New Roman" w:hAnsi="Times New Roman" w:cs="Times New Roman"/>
          <w:kern w:val="2"/>
          <w:sz w:val="28"/>
          <w:szCs w:val="28"/>
        </w:rPr>
      </w:pPr>
      <w:r w:rsidRPr="004218F0">
        <w:rPr>
          <w:rFonts w:ascii="Times New Roman" w:eastAsia="Times New Roman" w:hAnsi="Times New Roman" w:cs="Times New Roman"/>
          <w:kern w:val="2"/>
          <w:sz w:val="28"/>
          <w:szCs w:val="28"/>
        </w:rPr>
        <w:t>Изменение бюджетных ассигнований районного бюджета на 202</w:t>
      </w:r>
      <w:r w:rsidR="00E1599C">
        <w:rPr>
          <w:rFonts w:ascii="Times New Roman" w:eastAsia="Times New Roman" w:hAnsi="Times New Roman" w:cs="Times New Roman"/>
          <w:kern w:val="2"/>
          <w:sz w:val="28"/>
          <w:szCs w:val="28"/>
        </w:rPr>
        <w:t>5</w:t>
      </w:r>
      <w:r w:rsidRPr="004218F0">
        <w:rPr>
          <w:rFonts w:ascii="Times New Roman" w:eastAsia="Times New Roman" w:hAnsi="Times New Roman" w:cs="Times New Roman"/>
          <w:kern w:val="2"/>
          <w:sz w:val="28"/>
          <w:szCs w:val="28"/>
        </w:rPr>
        <w:t xml:space="preserve"> год в разрезе национальных проектов (программ) характеризуется следующими данными:</w:t>
      </w:r>
    </w:p>
    <w:tbl>
      <w:tblPr>
        <w:tblStyle w:val="5"/>
        <w:tblW w:w="0" w:type="auto"/>
        <w:tblLook w:val="04A0" w:firstRow="1" w:lastRow="0" w:firstColumn="1" w:lastColumn="0" w:noHBand="0" w:noVBand="1"/>
      </w:tblPr>
      <w:tblGrid>
        <w:gridCol w:w="1609"/>
        <w:gridCol w:w="1122"/>
        <w:gridCol w:w="1475"/>
        <w:gridCol w:w="1430"/>
        <w:gridCol w:w="1481"/>
        <w:gridCol w:w="1251"/>
        <w:gridCol w:w="1485"/>
      </w:tblGrid>
      <w:tr w:rsidR="006B3064" w:rsidRPr="004218F0" w:rsidTr="00F52183">
        <w:tc>
          <w:tcPr>
            <w:tcW w:w="0" w:type="auto"/>
            <w:shd w:val="clear" w:color="auto" w:fill="auto"/>
            <w:vAlign w:val="center"/>
          </w:tcPr>
          <w:p w:rsidR="00F05C26" w:rsidRDefault="00F05C26" w:rsidP="00F52183">
            <w:pPr>
              <w:jc w:val="center"/>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Наименование национального/</w:t>
            </w:r>
          </w:p>
          <w:p w:rsidR="00F05C26" w:rsidRDefault="00F05C26" w:rsidP="00F52183">
            <w:pPr>
              <w:jc w:val="center"/>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федерального</w:t>
            </w:r>
          </w:p>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проекта</w:t>
            </w:r>
          </w:p>
        </w:tc>
        <w:tc>
          <w:tcPr>
            <w:tcW w:w="0" w:type="auto"/>
            <w:gridSpan w:val="2"/>
            <w:shd w:val="clear" w:color="auto" w:fill="auto"/>
            <w:vAlign w:val="center"/>
          </w:tcPr>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Наименование регионального проекта</w:t>
            </w:r>
          </w:p>
        </w:tc>
        <w:tc>
          <w:tcPr>
            <w:tcW w:w="0" w:type="auto"/>
            <w:shd w:val="clear" w:color="auto" w:fill="auto"/>
            <w:vAlign w:val="center"/>
          </w:tcPr>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Утверждённые</w:t>
            </w:r>
          </w:p>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бюджетные</w:t>
            </w:r>
          </w:p>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назначения,</w:t>
            </w:r>
          </w:p>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0" w:type="auto"/>
            <w:shd w:val="clear" w:color="auto" w:fill="auto"/>
            <w:vAlign w:val="center"/>
          </w:tcPr>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Предусмотрено</w:t>
            </w:r>
          </w:p>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проектом</w:t>
            </w:r>
          </w:p>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решения,</w:t>
            </w:r>
          </w:p>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0" w:type="auto"/>
            <w:shd w:val="clear" w:color="auto" w:fill="auto"/>
            <w:vAlign w:val="center"/>
          </w:tcPr>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Отклонение</w:t>
            </w:r>
          </w:p>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w:t>
            </w:r>
          </w:p>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0" w:type="auto"/>
            <w:shd w:val="clear" w:color="auto" w:fill="auto"/>
          </w:tcPr>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Отношение к</w:t>
            </w:r>
          </w:p>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утверждённому</w:t>
            </w:r>
          </w:p>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объёму,</w:t>
            </w:r>
          </w:p>
          <w:p w:rsidR="00A9657C" w:rsidRPr="004218F0" w:rsidRDefault="00A9657C"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процент</w:t>
            </w:r>
          </w:p>
        </w:tc>
      </w:tr>
      <w:tr w:rsidR="00194A2B" w:rsidRPr="004218F0" w:rsidTr="00F52183">
        <w:trPr>
          <w:trHeight w:val="473"/>
        </w:trPr>
        <w:tc>
          <w:tcPr>
            <w:tcW w:w="0" w:type="auto"/>
            <w:vMerge w:val="restart"/>
            <w:shd w:val="clear" w:color="auto" w:fill="auto"/>
            <w:vAlign w:val="center"/>
          </w:tcPr>
          <w:p w:rsidR="00194A2B" w:rsidRPr="004218F0" w:rsidRDefault="00194A2B" w:rsidP="00F52183">
            <w:pPr>
              <w:jc w:val="center"/>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Семья</w:t>
            </w:r>
          </w:p>
        </w:tc>
        <w:tc>
          <w:tcPr>
            <w:tcW w:w="0" w:type="auto"/>
            <w:gridSpan w:val="2"/>
            <w:shd w:val="clear" w:color="auto" w:fill="auto"/>
            <w:vAlign w:val="center"/>
          </w:tcPr>
          <w:p w:rsidR="00194A2B" w:rsidRPr="004218F0" w:rsidRDefault="00194A2B" w:rsidP="00F52183">
            <w:pPr>
              <w:jc w:val="center"/>
              <w:rPr>
                <w:rFonts w:ascii="Times New Roman" w:eastAsia="Times New Roman" w:hAnsi="Times New Roman" w:cs="Times New Roman"/>
                <w:kern w:val="2"/>
                <w:sz w:val="18"/>
                <w:szCs w:val="18"/>
              </w:rPr>
            </w:pPr>
            <w:r w:rsidRPr="00E1599C">
              <w:rPr>
                <w:rFonts w:ascii="Times New Roman" w:eastAsia="Times New Roman" w:hAnsi="Times New Roman" w:cs="Times New Roman"/>
                <w:kern w:val="2"/>
                <w:sz w:val="18"/>
                <w:szCs w:val="18"/>
              </w:rPr>
              <w:t>Семейные ценности и инфраструктура культуры</w:t>
            </w:r>
          </w:p>
        </w:tc>
        <w:tc>
          <w:tcPr>
            <w:tcW w:w="0" w:type="auto"/>
            <w:shd w:val="clear" w:color="auto" w:fill="auto"/>
            <w:vAlign w:val="center"/>
          </w:tcPr>
          <w:p w:rsidR="00194A2B" w:rsidRPr="004218F0" w:rsidRDefault="00194A2B" w:rsidP="00F52183">
            <w:pPr>
              <w:jc w:val="right"/>
              <w:rPr>
                <w:rFonts w:ascii="Times New Roman" w:eastAsia="Times New Roman" w:hAnsi="Times New Roman" w:cs="Times New Roman"/>
                <w:kern w:val="2"/>
                <w:sz w:val="18"/>
                <w:szCs w:val="18"/>
              </w:rPr>
            </w:pPr>
          </w:p>
        </w:tc>
        <w:tc>
          <w:tcPr>
            <w:tcW w:w="0" w:type="auto"/>
            <w:shd w:val="clear" w:color="auto" w:fill="auto"/>
            <w:vAlign w:val="center"/>
          </w:tcPr>
          <w:p w:rsidR="00194A2B" w:rsidRPr="004218F0" w:rsidRDefault="00194A2B" w:rsidP="00F52183">
            <w:pPr>
              <w:jc w:val="right"/>
              <w:rPr>
                <w:rFonts w:ascii="Times New Roman" w:eastAsia="Times New Roman" w:hAnsi="Times New Roman" w:cs="Times New Roman"/>
                <w:kern w:val="2"/>
                <w:sz w:val="18"/>
                <w:szCs w:val="18"/>
              </w:rPr>
            </w:pPr>
            <w:r w:rsidRPr="00A9657C">
              <w:rPr>
                <w:rFonts w:ascii="Times New Roman" w:eastAsia="Times New Roman" w:hAnsi="Times New Roman" w:cs="Times New Roman"/>
                <w:kern w:val="2"/>
                <w:sz w:val="18"/>
                <w:szCs w:val="18"/>
              </w:rPr>
              <w:t>14</w:t>
            </w:r>
            <w:r>
              <w:rPr>
                <w:rFonts w:ascii="Times New Roman" w:eastAsia="Times New Roman" w:hAnsi="Times New Roman" w:cs="Times New Roman"/>
                <w:kern w:val="2"/>
                <w:sz w:val="18"/>
                <w:szCs w:val="18"/>
              </w:rPr>
              <w:t xml:space="preserve"> </w:t>
            </w:r>
            <w:r w:rsidRPr="00A9657C">
              <w:rPr>
                <w:rFonts w:ascii="Times New Roman" w:eastAsia="Times New Roman" w:hAnsi="Times New Roman" w:cs="Times New Roman"/>
                <w:kern w:val="2"/>
                <w:sz w:val="18"/>
                <w:szCs w:val="18"/>
              </w:rPr>
              <w:t>577</w:t>
            </w:r>
            <w:r>
              <w:rPr>
                <w:rFonts w:ascii="Times New Roman" w:eastAsia="Times New Roman" w:hAnsi="Times New Roman" w:cs="Times New Roman"/>
                <w:kern w:val="2"/>
                <w:sz w:val="18"/>
                <w:szCs w:val="18"/>
              </w:rPr>
              <w:t xml:space="preserve"> </w:t>
            </w:r>
            <w:r w:rsidRPr="00A9657C">
              <w:rPr>
                <w:rFonts w:ascii="Times New Roman" w:eastAsia="Times New Roman" w:hAnsi="Times New Roman" w:cs="Times New Roman"/>
                <w:kern w:val="2"/>
                <w:sz w:val="18"/>
                <w:szCs w:val="18"/>
              </w:rPr>
              <w:t>259,48</w:t>
            </w:r>
          </w:p>
        </w:tc>
        <w:tc>
          <w:tcPr>
            <w:tcW w:w="0" w:type="auto"/>
            <w:shd w:val="clear" w:color="auto" w:fill="auto"/>
            <w:vAlign w:val="center"/>
          </w:tcPr>
          <w:p w:rsidR="00194A2B" w:rsidRPr="004218F0" w:rsidRDefault="00194A2B" w:rsidP="00F52183">
            <w:pPr>
              <w:jc w:val="right"/>
              <w:rPr>
                <w:rFonts w:ascii="Times New Roman" w:eastAsia="Times New Roman" w:hAnsi="Times New Roman" w:cs="Times New Roman"/>
                <w:kern w:val="2"/>
                <w:sz w:val="18"/>
                <w:szCs w:val="18"/>
              </w:rPr>
            </w:pPr>
            <w:r w:rsidRPr="00A9657C">
              <w:rPr>
                <w:rFonts w:ascii="Times New Roman" w:eastAsia="Times New Roman" w:hAnsi="Times New Roman" w:cs="Times New Roman"/>
                <w:kern w:val="2"/>
                <w:sz w:val="18"/>
                <w:szCs w:val="18"/>
              </w:rPr>
              <w:t>14</w:t>
            </w:r>
            <w:r>
              <w:rPr>
                <w:rFonts w:ascii="Times New Roman" w:eastAsia="Times New Roman" w:hAnsi="Times New Roman" w:cs="Times New Roman"/>
                <w:kern w:val="2"/>
                <w:sz w:val="18"/>
                <w:szCs w:val="18"/>
              </w:rPr>
              <w:t xml:space="preserve"> </w:t>
            </w:r>
            <w:r w:rsidRPr="00A9657C">
              <w:rPr>
                <w:rFonts w:ascii="Times New Roman" w:eastAsia="Times New Roman" w:hAnsi="Times New Roman" w:cs="Times New Roman"/>
                <w:kern w:val="2"/>
                <w:sz w:val="18"/>
                <w:szCs w:val="18"/>
              </w:rPr>
              <w:t>577</w:t>
            </w:r>
            <w:r>
              <w:rPr>
                <w:rFonts w:ascii="Times New Roman" w:eastAsia="Times New Roman" w:hAnsi="Times New Roman" w:cs="Times New Roman"/>
                <w:kern w:val="2"/>
                <w:sz w:val="18"/>
                <w:szCs w:val="18"/>
              </w:rPr>
              <w:t xml:space="preserve"> </w:t>
            </w:r>
            <w:r w:rsidRPr="00A9657C">
              <w:rPr>
                <w:rFonts w:ascii="Times New Roman" w:eastAsia="Times New Roman" w:hAnsi="Times New Roman" w:cs="Times New Roman"/>
                <w:kern w:val="2"/>
                <w:sz w:val="18"/>
                <w:szCs w:val="18"/>
              </w:rPr>
              <w:t>259,48</w:t>
            </w:r>
          </w:p>
        </w:tc>
        <w:tc>
          <w:tcPr>
            <w:tcW w:w="0" w:type="auto"/>
            <w:shd w:val="clear" w:color="auto" w:fill="auto"/>
            <w:vAlign w:val="center"/>
          </w:tcPr>
          <w:p w:rsidR="00194A2B" w:rsidRPr="004218F0" w:rsidRDefault="00194A2B"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w:t>
            </w:r>
          </w:p>
        </w:tc>
      </w:tr>
      <w:tr w:rsidR="00194A2B" w:rsidRPr="004218F0" w:rsidTr="00F52183">
        <w:trPr>
          <w:trHeight w:val="130"/>
        </w:trPr>
        <w:tc>
          <w:tcPr>
            <w:tcW w:w="0" w:type="auto"/>
            <w:vMerge/>
            <w:shd w:val="clear" w:color="auto" w:fill="auto"/>
            <w:vAlign w:val="center"/>
          </w:tcPr>
          <w:p w:rsidR="00194A2B" w:rsidRDefault="00194A2B" w:rsidP="00F52183">
            <w:pPr>
              <w:jc w:val="center"/>
              <w:rPr>
                <w:rFonts w:ascii="Times New Roman" w:eastAsia="Times New Roman" w:hAnsi="Times New Roman" w:cs="Times New Roman"/>
                <w:kern w:val="2"/>
                <w:sz w:val="18"/>
                <w:szCs w:val="18"/>
              </w:rPr>
            </w:pPr>
          </w:p>
        </w:tc>
        <w:tc>
          <w:tcPr>
            <w:tcW w:w="0" w:type="auto"/>
            <w:gridSpan w:val="2"/>
            <w:shd w:val="clear" w:color="auto" w:fill="auto"/>
            <w:vAlign w:val="center"/>
          </w:tcPr>
          <w:p w:rsidR="00194A2B" w:rsidRPr="00F05C26" w:rsidRDefault="00194A2B" w:rsidP="00F52183">
            <w:pPr>
              <w:jc w:val="right"/>
              <w:rPr>
                <w:rFonts w:ascii="Times New Roman" w:eastAsia="Times New Roman" w:hAnsi="Times New Roman" w:cs="Times New Roman"/>
                <w:b/>
                <w:kern w:val="2"/>
                <w:sz w:val="18"/>
                <w:szCs w:val="18"/>
              </w:rPr>
            </w:pPr>
            <w:r w:rsidRPr="00F05C26">
              <w:rPr>
                <w:rFonts w:ascii="Times New Roman" w:eastAsia="Times New Roman" w:hAnsi="Times New Roman" w:cs="Times New Roman"/>
                <w:b/>
                <w:kern w:val="2"/>
                <w:sz w:val="18"/>
                <w:szCs w:val="18"/>
              </w:rPr>
              <w:t>Итого:</w:t>
            </w:r>
          </w:p>
        </w:tc>
        <w:tc>
          <w:tcPr>
            <w:tcW w:w="0" w:type="auto"/>
            <w:shd w:val="clear" w:color="auto" w:fill="auto"/>
            <w:vAlign w:val="center"/>
          </w:tcPr>
          <w:p w:rsidR="00194A2B" w:rsidRPr="00F05C26" w:rsidRDefault="00194A2B" w:rsidP="00F52183">
            <w:pPr>
              <w:jc w:val="right"/>
              <w:rPr>
                <w:rFonts w:ascii="Times New Roman" w:eastAsia="Times New Roman" w:hAnsi="Times New Roman" w:cs="Times New Roman"/>
                <w:b/>
                <w:kern w:val="2"/>
                <w:sz w:val="18"/>
                <w:szCs w:val="18"/>
              </w:rPr>
            </w:pPr>
          </w:p>
        </w:tc>
        <w:tc>
          <w:tcPr>
            <w:tcW w:w="0" w:type="auto"/>
            <w:shd w:val="clear" w:color="auto" w:fill="auto"/>
            <w:vAlign w:val="center"/>
          </w:tcPr>
          <w:p w:rsidR="00194A2B" w:rsidRPr="00F05C26" w:rsidRDefault="00194A2B"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14 577 259,48</w:t>
            </w:r>
          </w:p>
        </w:tc>
        <w:tc>
          <w:tcPr>
            <w:tcW w:w="0" w:type="auto"/>
            <w:shd w:val="clear" w:color="auto" w:fill="auto"/>
            <w:vAlign w:val="center"/>
          </w:tcPr>
          <w:p w:rsidR="00194A2B" w:rsidRPr="00F05C26" w:rsidRDefault="00194A2B"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14 577 259,48</w:t>
            </w:r>
          </w:p>
        </w:tc>
        <w:tc>
          <w:tcPr>
            <w:tcW w:w="0" w:type="auto"/>
            <w:shd w:val="clear" w:color="auto" w:fill="auto"/>
            <w:vAlign w:val="center"/>
          </w:tcPr>
          <w:p w:rsidR="00194A2B" w:rsidRPr="00F05C26" w:rsidRDefault="00194A2B"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w:t>
            </w:r>
          </w:p>
        </w:tc>
      </w:tr>
      <w:tr w:rsidR="00D43BA2" w:rsidRPr="004218F0" w:rsidTr="00F52183">
        <w:trPr>
          <w:trHeight w:val="545"/>
        </w:trPr>
        <w:tc>
          <w:tcPr>
            <w:tcW w:w="0" w:type="auto"/>
            <w:vMerge w:val="restart"/>
            <w:shd w:val="clear" w:color="auto" w:fill="auto"/>
            <w:vAlign w:val="center"/>
          </w:tcPr>
          <w:p w:rsidR="00194A2B" w:rsidRPr="004218F0" w:rsidRDefault="00194A2B" w:rsidP="00F52183">
            <w:pPr>
              <w:jc w:val="center"/>
              <w:rPr>
                <w:rFonts w:ascii="Times New Roman" w:eastAsia="Times New Roman" w:hAnsi="Times New Roman" w:cs="Times New Roman"/>
                <w:kern w:val="2"/>
                <w:sz w:val="18"/>
                <w:szCs w:val="18"/>
              </w:rPr>
            </w:pPr>
            <w:r w:rsidRPr="00E1599C">
              <w:rPr>
                <w:rFonts w:ascii="Times New Roman" w:eastAsia="Times New Roman" w:hAnsi="Times New Roman" w:cs="Times New Roman"/>
                <w:kern w:val="2"/>
                <w:sz w:val="18"/>
                <w:szCs w:val="18"/>
              </w:rPr>
              <w:t>Молодежь и дети</w:t>
            </w:r>
          </w:p>
        </w:tc>
        <w:tc>
          <w:tcPr>
            <w:tcW w:w="0" w:type="auto"/>
            <w:vMerge w:val="restart"/>
            <w:shd w:val="clear" w:color="auto" w:fill="auto"/>
            <w:vAlign w:val="center"/>
          </w:tcPr>
          <w:p w:rsidR="00194A2B" w:rsidRPr="00E1599C" w:rsidRDefault="00194A2B" w:rsidP="00F52183">
            <w:pPr>
              <w:jc w:val="center"/>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Педагоги и наставники</w:t>
            </w:r>
          </w:p>
        </w:tc>
        <w:tc>
          <w:tcPr>
            <w:tcW w:w="0" w:type="auto"/>
            <w:shd w:val="clear" w:color="auto" w:fill="auto"/>
            <w:vAlign w:val="center"/>
          </w:tcPr>
          <w:p w:rsidR="00194A2B" w:rsidRPr="004218F0" w:rsidRDefault="00194A2B" w:rsidP="00F52183">
            <w:pPr>
              <w:rPr>
                <w:rFonts w:ascii="Times New Roman" w:eastAsia="Times New Roman" w:hAnsi="Times New Roman" w:cs="Times New Roman"/>
                <w:kern w:val="2"/>
                <w:sz w:val="18"/>
                <w:szCs w:val="18"/>
              </w:rPr>
            </w:pPr>
            <w:r>
              <w:rPr>
                <w:rFonts w:ascii="Times New Roman" w:hAnsi="Times New Roman" w:cs="Times New Roman"/>
                <w:sz w:val="16"/>
                <w:szCs w:val="16"/>
              </w:rPr>
              <w:t>В</w:t>
            </w:r>
            <w:r w:rsidRPr="001149D5">
              <w:rPr>
                <w:rFonts w:ascii="Times New Roman" w:hAnsi="Times New Roman" w:cs="Times New Roman"/>
                <w:sz w:val="16"/>
                <w:szCs w:val="16"/>
              </w:rPr>
              <w:t>ознаграждение за классное руководство</w:t>
            </w:r>
            <w:r>
              <w:rPr>
                <w:rStyle w:val="af3"/>
                <w:rFonts w:ascii="Times New Roman" w:eastAsia="Times New Roman" w:hAnsi="Times New Roman" w:cs="Times New Roman"/>
                <w:kern w:val="2"/>
                <w:sz w:val="18"/>
                <w:szCs w:val="18"/>
              </w:rPr>
              <w:t xml:space="preserve"> </w:t>
            </w:r>
            <w:r>
              <w:rPr>
                <w:rStyle w:val="af3"/>
                <w:rFonts w:ascii="Times New Roman" w:eastAsia="Times New Roman" w:hAnsi="Times New Roman" w:cs="Times New Roman"/>
                <w:kern w:val="2"/>
                <w:sz w:val="18"/>
                <w:szCs w:val="18"/>
              </w:rPr>
              <w:footnoteReference w:id="23"/>
            </w:r>
          </w:p>
        </w:tc>
        <w:tc>
          <w:tcPr>
            <w:tcW w:w="0" w:type="auto"/>
            <w:shd w:val="clear" w:color="auto" w:fill="auto"/>
            <w:vAlign w:val="center"/>
          </w:tcPr>
          <w:p w:rsidR="00194A2B" w:rsidRPr="004218F0" w:rsidRDefault="00194A2B" w:rsidP="00F52183">
            <w:pPr>
              <w:jc w:val="right"/>
              <w:rPr>
                <w:rFonts w:ascii="Times New Roman" w:eastAsia="Times New Roman" w:hAnsi="Times New Roman" w:cs="Times New Roman"/>
                <w:kern w:val="2"/>
                <w:sz w:val="18"/>
                <w:szCs w:val="18"/>
              </w:rPr>
            </w:pPr>
          </w:p>
        </w:tc>
        <w:tc>
          <w:tcPr>
            <w:tcW w:w="0" w:type="auto"/>
            <w:shd w:val="clear" w:color="auto" w:fill="auto"/>
            <w:vAlign w:val="center"/>
          </w:tcPr>
          <w:p w:rsidR="00194A2B" w:rsidRPr="004218F0" w:rsidRDefault="00194A2B" w:rsidP="00F52183">
            <w:pPr>
              <w:jc w:val="right"/>
              <w:rPr>
                <w:rFonts w:ascii="Times New Roman" w:eastAsia="Times New Roman" w:hAnsi="Times New Roman" w:cs="Times New Roman"/>
                <w:kern w:val="2"/>
                <w:sz w:val="18"/>
                <w:szCs w:val="18"/>
              </w:rPr>
            </w:pPr>
            <w:r w:rsidRPr="00A9657C">
              <w:rPr>
                <w:rFonts w:ascii="Times New Roman" w:eastAsia="Times New Roman" w:hAnsi="Times New Roman" w:cs="Times New Roman"/>
                <w:kern w:val="2"/>
                <w:sz w:val="18"/>
                <w:szCs w:val="18"/>
              </w:rPr>
              <w:t>34</w:t>
            </w:r>
            <w:r>
              <w:rPr>
                <w:rFonts w:ascii="Times New Roman" w:eastAsia="Times New Roman" w:hAnsi="Times New Roman" w:cs="Times New Roman"/>
                <w:kern w:val="2"/>
                <w:sz w:val="18"/>
                <w:szCs w:val="18"/>
              </w:rPr>
              <w:t xml:space="preserve"> </w:t>
            </w:r>
            <w:r w:rsidRPr="00A9657C">
              <w:rPr>
                <w:rFonts w:ascii="Times New Roman" w:eastAsia="Times New Roman" w:hAnsi="Times New Roman" w:cs="Times New Roman"/>
                <w:kern w:val="2"/>
                <w:sz w:val="18"/>
                <w:szCs w:val="18"/>
              </w:rPr>
              <w:t>318</w:t>
            </w:r>
            <w:r>
              <w:rPr>
                <w:rFonts w:ascii="Times New Roman" w:eastAsia="Times New Roman" w:hAnsi="Times New Roman" w:cs="Times New Roman"/>
                <w:kern w:val="2"/>
                <w:sz w:val="18"/>
                <w:szCs w:val="18"/>
              </w:rPr>
              <w:t> </w:t>
            </w:r>
            <w:r w:rsidRPr="00A9657C">
              <w:rPr>
                <w:rFonts w:ascii="Times New Roman" w:eastAsia="Times New Roman" w:hAnsi="Times New Roman" w:cs="Times New Roman"/>
                <w:kern w:val="2"/>
                <w:sz w:val="18"/>
                <w:szCs w:val="18"/>
              </w:rPr>
              <w:t>116</w:t>
            </w:r>
            <w:r>
              <w:rPr>
                <w:rFonts w:ascii="Times New Roman" w:eastAsia="Times New Roman" w:hAnsi="Times New Roman" w:cs="Times New Roman"/>
                <w:kern w:val="2"/>
                <w:sz w:val="18"/>
                <w:szCs w:val="18"/>
              </w:rPr>
              <w:t>,00</w:t>
            </w:r>
          </w:p>
        </w:tc>
        <w:tc>
          <w:tcPr>
            <w:tcW w:w="0" w:type="auto"/>
            <w:shd w:val="clear" w:color="auto" w:fill="auto"/>
            <w:vAlign w:val="center"/>
          </w:tcPr>
          <w:p w:rsidR="00194A2B" w:rsidRPr="004218F0" w:rsidRDefault="00194A2B" w:rsidP="00F52183">
            <w:pPr>
              <w:jc w:val="right"/>
              <w:rPr>
                <w:rFonts w:ascii="Times New Roman" w:eastAsia="Times New Roman" w:hAnsi="Times New Roman" w:cs="Times New Roman"/>
                <w:kern w:val="2"/>
                <w:sz w:val="18"/>
                <w:szCs w:val="18"/>
              </w:rPr>
            </w:pPr>
            <w:r w:rsidRPr="00A9657C">
              <w:rPr>
                <w:rFonts w:ascii="Times New Roman" w:eastAsia="Times New Roman" w:hAnsi="Times New Roman" w:cs="Times New Roman"/>
                <w:kern w:val="2"/>
                <w:sz w:val="18"/>
                <w:szCs w:val="18"/>
              </w:rPr>
              <w:t>34</w:t>
            </w:r>
            <w:r>
              <w:rPr>
                <w:rFonts w:ascii="Times New Roman" w:eastAsia="Times New Roman" w:hAnsi="Times New Roman" w:cs="Times New Roman"/>
                <w:kern w:val="2"/>
                <w:sz w:val="18"/>
                <w:szCs w:val="18"/>
              </w:rPr>
              <w:t xml:space="preserve"> </w:t>
            </w:r>
            <w:r w:rsidRPr="00A9657C">
              <w:rPr>
                <w:rFonts w:ascii="Times New Roman" w:eastAsia="Times New Roman" w:hAnsi="Times New Roman" w:cs="Times New Roman"/>
                <w:kern w:val="2"/>
                <w:sz w:val="18"/>
                <w:szCs w:val="18"/>
              </w:rPr>
              <w:t>318</w:t>
            </w:r>
            <w:r>
              <w:rPr>
                <w:rFonts w:ascii="Times New Roman" w:eastAsia="Times New Roman" w:hAnsi="Times New Roman" w:cs="Times New Roman"/>
                <w:kern w:val="2"/>
                <w:sz w:val="18"/>
                <w:szCs w:val="18"/>
              </w:rPr>
              <w:t> </w:t>
            </w:r>
            <w:r w:rsidRPr="00A9657C">
              <w:rPr>
                <w:rFonts w:ascii="Times New Roman" w:eastAsia="Times New Roman" w:hAnsi="Times New Roman" w:cs="Times New Roman"/>
                <w:kern w:val="2"/>
                <w:sz w:val="18"/>
                <w:szCs w:val="18"/>
              </w:rPr>
              <w:t>116</w:t>
            </w:r>
            <w:r>
              <w:rPr>
                <w:rFonts w:ascii="Times New Roman" w:eastAsia="Times New Roman" w:hAnsi="Times New Roman" w:cs="Times New Roman"/>
                <w:kern w:val="2"/>
                <w:sz w:val="18"/>
                <w:szCs w:val="18"/>
              </w:rPr>
              <w:t>,00</w:t>
            </w:r>
          </w:p>
        </w:tc>
        <w:tc>
          <w:tcPr>
            <w:tcW w:w="0" w:type="auto"/>
            <w:shd w:val="clear" w:color="auto" w:fill="auto"/>
            <w:vAlign w:val="center"/>
          </w:tcPr>
          <w:p w:rsidR="00194A2B" w:rsidRPr="004218F0" w:rsidRDefault="00194A2B"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w:t>
            </w:r>
          </w:p>
        </w:tc>
      </w:tr>
      <w:tr w:rsidR="00D43BA2" w:rsidRPr="004218F0" w:rsidTr="00F52183">
        <w:trPr>
          <w:trHeight w:val="545"/>
        </w:trPr>
        <w:tc>
          <w:tcPr>
            <w:tcW w:w="0" w:type="auto"/>
            <w:vMerge/>
            <w:shd w:val="clear" w:color="auto" w:fill="auto"/>
            <w:vAlign w:val="center"/>
          </w:tcPr>
          <w:p w:rsidR="00194A2B" w:rsidRPr="00E1599C" w:rsidRDefault="00194A2B" w:rsidP="00F52183">
            <w:pPr>
              <w:jc w:val="center"/>
              <w:rPr>
                <w:rFonts w:ascii="Times New Roman" w:eastAsia="Times New Roman" w:hAnsi="Times New Roman" w:cs="Times New Roman"/>
                <w:kern w:val="2"/>
                <w:sz w:val="18"/>
                <w:szCs w:val="18"/>
              </w:rPr>
            </w:pPr>
          </w:p>
        </w:tc>
        <w:tc>
          <w:tcPr>
            <w:tcW w:w="0" w:type="auto"/>
            <w:vMerge/>
            <w:shd w:val="clear" w:color="auto" w:fill="auto"/>
          </w:tcPr>
          <w:p w:rsidR="00194A2B" w:rsidRPr="00E1599C" w:rsidRDefault="00194A2B" w:rsidP="00F52183">
            <w:pPr>
              <w:rPr>
                <w:rFonts w:ascii="Times New Roman" w:eastAsia="Times New Roman" w:hAnsi="Times New Roman" w:cs="Times New Roman"/>
                <w:kern w:val="2"/>
                <w:sz w:val="18"/>
                <w:szCs w:val="18"/>
              </w:rPr>
            </w:pPr>
          </w:p>
        </w:tc>
        <w:tc>
          <w:tcPr>
            <w:tcW w:w="0" w:type="auto"/>
            <w:shd w:val="clear" w:color="auto" w:fill="auto"/>
            <w:vAlign w:val="center"/>
          </w:tcPr>
          <w:p w:rsidR="00194A2B" w:rsidRPr="00B91955" w:rsidRDefault="00194A2B" w:rsidP="00F52183">
            <w:pPr>
              <w:rPr>
                <w:rFonts w:ascii="Times New Roman" w:eastAsia="Times New Roman" w:hAnsi="Times New Roman" w:cs="Times New Roman"/>
                <w:kern w:val="2"/>
                <w:sz w:val="16"/>
                <w:szCs w:val="16"/>
              </w:rPr>
            </w:pPr>
            <w:r>
              <w:rPr>
                <w:rFonts w:ascii="Times New Roman" w:eastAsia="Times New Roman" w:hAnsi="Times New Roman" w:cs="Times New Roman"/>
                <w:kern w:val="2"/>
                <w:sz w:val="16"/>
                <w:szCs w:val="16"/>
              </w:rPr>
              <w:t>В</w:t>
            </w:r>
            <w:r w:rsidRPr="00B91955">
              <w:rPr>
                <w:rFonts w:ascii="Times New Roman" w:hAnsi="Times New Roman" w:cs="Times New Roman"/>
                <w:sz w:val="16"/>
                <w:szCs w:val="16"/>
              </w:rPr>
              <w:t>ознаграждение советникам директоров</w:t>
            </w:r>
            <w:r w:rsidRPr="00B91955">
              <w:rPr>
                <w:rStyle w:val="af3"/>
                <w:rFonts w:ascii="Times New Roman" w:eastAsia="Times New Roman" w:hAnsi="Times New Roman" w:cs="Times New Roman"/>
                <w:kern w:val="2"/>
                <w:sz w:val="16"/>
                <w:szCs w:val="16"/>
              </w:rPr>
              <w:footnoteReference w:id="24"/>
            </w:r>
          </w:p>
        </w:tc>
        <w:tc>
          <w:tcPr>
            <w:tcW w:w="0" w:type="auto"/>
            <w:shd w:val="clear" w:color="auto" w:fill="auto"/>
            <w:vAlign w:val="center"/>
          </w:tcPr>
          <w:p w:rsidR="00194A2B" w:rsidRPr="00A9657C" w:rsidRDefault="00194A2B" w:rsidP="00F52183">
            <w:pPr>
              <w:jc w:val="right"/>
              <w:rPr>
                <w:rFonts w:ascii="Times New Roman" w:eastAsia="Times New Roman" w:hAnsi="Times New Roman" w:cs="Times New Roman"/>
                <w:kern w:val="2"/>
                <w:sz w:val="18"/>
                <w:szCs w:val="18"/>
              </w:rPr>
            </w:pPr>
          </w:p>
        </w:tc>
        <w:tc>
          <w:tcPr>
            <w:tcW w:w="0" w:type="auto"/>
            <w:shd w:val="clear" w:color="auto" w:fill="auto"/>
            <w:vAlign w:val="center"/>
          </w:tcPr>
          <w:p w:rsidR="00194A2B" w:rsidRPr="00A9657C" w:rsidRDefault="00194A2B" w:rsidP="00F52183">
            <w:pPr>
              <w:jc w:val="right"/>
              <w:rPr>
                <w:rFonts w:ascii="Times New Roman" w:eastAsia="Times New Roman" w:hAnsi="Times New Roman" w:cs="Times New Roman"/>
                <w:kern w:val="2"/>
                <w:sz w:val="18"/>
                <w:szCs w:val="18"/>
              </w:rPr>
            </w:pPr>
            <w:r w:rsidRPr="00B91955">
              <w:rPr>
                <w:rFonts w:ascii="Times New Roman" w:eastAsia="Times New Roman" w:hAnsi="Times New Roman" w:cs="Times New Roman"/>
                <w:kern w:val="2"/>
                <w:sz w:val="18"/>
                <w:szCs w:val="18"/>
              </w:rPr>
              <w:t>1</w:t>
            </w:r>
            <w:r>
              <w:rPr>
                <w:rFonts w:ascii="Times New Roman" w:eastAsia="Times New Roman" w:hAnsi="Times New Roman" w:cs="Times New Roman"/>
                <w:kern w:val="2"/>
                <w:sz w:val="18"/>
                <w:szCs w:val="18"/>
              </w:rPr>
              <w:t xml:space="preserve"> </w:t>
            </w:r>
            <w:r w:rsidRPr="00B91955">
              <w:rPr>
                <w:rFonts w:ascii="Times New Roman" w:eastAsia="Times New Roman" w:hAnsi="Times New Roman" w:cs="Times New Roman"/>
                <w:kern w:val="2"/>
                <w:sz w:val="18"/>
                <w:szCs w:val="18"/>
              </w:rPr>
              <w:t>167</w:t>
            </w:r>
            <w:r>
              <w:rPr>
                <w:rFonts w:ascii="Times New Roman" w:eastAsia="Times New Roman" w:hAnsi="Times New Roman" w:cs="Times New Roman"/>
                <w:kern w:val="2"/>
                <w:sz w:val="18"/>
                <w:szCs w:val="18"/>
              </w:rPr>
              <w:t xml:space="preserve"> </w:t>
            </w:r>
            <w:r w:rsidRPr="00B91955">
              <w:rPr>
                <w:rFonts w:ascii="Times New Roman" w:eastAsia="Times New Roman" w:hAnsi="Times New Roman" w:cs="Times New Roman"/>
                <w:kern w:val="2"/>
                <w:sz w:val="18"/>
                <w:szCs w:val="18"/>
              </w:rPr>
              <w:t>894</w:t>
            </w:r>
            <w:r>
              <w:rPr>
                <w:rFonts w:ascii="Times New Roman" w:eastAsia="Times New Roman" w:hAnsi="Times New Roman" w:cs="Times New Roman"/>
                <w:kern w:val="2"/>
                <w:sz w:val="18"/>
                <w:szCs w:val="18"/>
              </w:rPr>
              <w:t>,00</w:t>
            </w:r>
          </w:p>
        </w:tc>
        <w:tc>
          <w:tcPr>
            <w:tcW w:w="0" w:type="auto"/>
            <w:shd w:val="clear" w:color="auto" w:fill="auto"/>
            <w:vAlign w:val="center"/>
          </w:tcPr>
          <w:p w:rsidR="00194A2B" w:rsidRPr="00A9657C" w:rsidRDefault="00194A2B" w:rsidP="00F52183">
            <w:pPr>
              <w:jc w:val="right"/>
              <w:rPr>
                <w:rFonts w:ascii="Times New Roman" w:eastAsia="Times New Roman" w:hAnsi="Times New Roman" w:cs="Times New Roman"/>
                <w:kern w:val="2"/>
                <w:sz w:val="18"/>
                <w:szCs w:val="18"/>
              </w:rPr>
            </w:pPr>
            <w:r w:rsidRPr="00B91955">
              <w:rPr>
                <w:rFonts w:ascii="Times New Roman" w:eastAsia="Times New Roman" w:hAnsi="Times New Roman" w:cs="Times New Roman"/>
                <w:kern w:val="2"/>
                <w:sz w:val="18"/>
                <w:szCs w:val="18"/>
              </w:rPr>
              <w:t>1</w:t>
            </w:r>
            <w:r>
              <w:rPr>
                <w:rFonts w:ascii="Times New Roman" w:eastAsia="Times New Roman" w:hAnsi="Times New Roman" w:cs="Times New Roman"/>
                <w:kern w:val="2"/>
                <w:sz w:val="18"/>
                <w:szCs w:val="18"/>
              </w:rPr>
              <w:t xml:space="preserve"> </w:t>
            </w:r>
            <w:r w:rsidRPr="00B91955">
              <w:rPr>
                <w:rFonts w:ascii="Times New Roman" w:eastAsia="Times New Roman" w:hAnsi="Times New Roman" w:cs="Times New Roman"/>
                <w:kern w:val="2"/>
                <w:sz w:val="18"/>
                <w:szCs w:val="18"/>
              </w:rPr>
              <w:t>167</w:t>
            </w:r>
            <w:r>
              <w:rPr>
                <w:rFonts w:ascii="Times New Roman" w:eastAsia="Times New Roman" w:hAnsi="Times New Roman" w:cs="Times New Roman"/>
                <w:kern w:val="2"/>
                <w:sz w:val="18"/>
                <w:szCs w:val="18"/>
              </w:rPr>
              <w:t xml:space="preserve"> </w:t>
            </w:r>
            <w:r w:rsidRPr="00B91955">
              <w:rPr>
                <w:rFonts w:ascii="Times New Roman" w:eastAsia="Times New Roman" w:hAnsi="Times New Roman" w:cs="Times New Roman"/>
                <w:kern w:val="2"/>
                <w:sz w:val="18"/>
                <w:szCs w:val="18"/>
              </w:rPr>
              <w:t>894</w:t>
            </w:r>
            <w:r>
              <w:rPr>
                <w:rFonts w:ascii="Times New Roman" w:eastAsia="Times New Roman" w:hAnsi="Times New Roman" w:cs="Times New Roman"/>
                <w:kern w:val="2"/>
                <w:sz w:val="18"/>
                <w:szCs w:val="18"/>
              </w:rPr>
              <w:t>,00</w:t>
            </w:r>
          </w:p>
        </w:tc>
        <w:tc>
          <w:tcPr>
            <w:tcW w:w="0" w:type="auto"/>
            <w:shd w:val="clear" w:color="auto" w:fill="auto"/>
            <w:vAlign w:val="center"/>
          </w:tcPr>
          <w:p w:rsidR="00194A2B" w:rsidRPr="004218F0" w:rsidRDefault="00194A2B"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w:t>
            </w:r>
          </w:p>
        </w:tc>
      </w:tr>
      <w:tr w:rsidR="00D43BA2" w:rsidRPr="004218F0" w:rsidTr="00F52183">
        <w:trPr>
          <w:trHeight w:val="545"/>
        </w:trPr>
        <w:tc>
          <w:tcPr>
            <w:tcW w:w="0" w:type="auto"/>
            <w:vMerge/>
            <w:shd w:val="clear" w:color="auto" w:fill="auto"/>
            <w:vAlign w:val="center"/>
          </w:tcPr>
          <w:p w:rsidR="00194A2B" w:rsidRPr="00E1599C" w:rsidRDefault="00194A2B" w:rsidP="00F52183">
            <w:pPr>
              <w:jc w:val="center"/>
              <w:rPr>
                <w:rFonts w:ascii="Times New Roman" w:eastAsia="Times New Roman" w:hAnsi="Times New Roman" w:cs="Times New Roman"/>
                <w:kern w:val="2"/>
                <w:sz w:val="18"/>
                <w:szCs w:val="18"/>
              </w:rPr>
            </w:pPr>
          </w:p>
        </w:tc>
        <w:tc>
          <w:tcPr>
            <w:tcW w:w="0" w:type="auto"/>
            <w:vMerge/>
            <w:shd w:val="clear" w:color="auto" w:fill="auto"/>
          </w:tcPr>
          <w:p w:rsidR="00194A2B" w:rsidRPr="00E1599C" w:rsidRDefault="00194A2B" w:rsidP="00F52183">
            <w:pPr>
              <w:rPr>
                <w:rFonts w:ascii="Times New Roman" w:eastAsia="Times New Roman" w:hAnsi="Times New Roman" w:cs="Times New Roman"/>
                <w:kern w:val="2"/>
                <w:sz w:val="18"/>
                <w:szCs w:val="18"/>
              </w:rPr>
            </w:pPr>
          </w:p>
        </w:tc>
        <w:tc>
          <w:tcPr>
            <w:tcW w:w="0" w:type="auto"/>
            <w:shd w:val="clear" w:color="auto" w:fill="auto"/>
            <w:vAlign w:val="center"/>
          </w:tcPr>
          <w:p w:rsidR="00194A2B" w:rsidRDefault="00194A2B" w:rsidP="00F52183">
            <w:pPr>
              <w:rPr>
                <w:rFonts w:ascii="Times New Roman" w:eastAsia="Times New Roman" w:hAnsi="Times New Roman" w:cs="Times New Roman"/>
                <w:kern w:val="2"/>
                <w:sz w:val="16"/>
                <w:szCs w:val="16"/>
              </w:rPr>
            </w:pPr>
            <w:r w:rsidRPr="00B91955">
              <w:rPr>
                <w:rFonts w:ascii="Times New Roman" w:hAnsi="Times New Roman" w:cs="Times New Roman"/>
                <w:sz w:val="16"/>
                <w:szCs w:val="16"/>
              </w:rPr>
              <w:t>Проведение мероприятий по обеспечению деятельности советников директора</w:t>
            </w:r>
            <w:r>
              <w:rPr>
                <w:rStyle w:val="af3"/>
                <w:rFonts w:ascii="Times New Roman" w:eastAsia="Times New Roman" w:hAnsi="Times New Roman" w:cs="Times New Roman"/>
                <w:kern w:val="2"/>
                <w:sz w:val="16"/>
                <w:szCs w:val="16"/>
              </w:rPr>
              <w:footnoteReference w:id="25"/>
            </w:r>
          </w:p>
        </w:tc>
        <w:tc>
          <w:tcPr>
            <w:tcW w:w="0" w:type="auto"/>
            <w:shd w:val="clear" w:color="auto" w:fill="auto"/>
            <w:vAlign w:val="center"/>
          </w:tcPr>
          <w:p w:rsidR="00194A2B" w:rsidRPr="00B91955" w:rsidRDefault="00194A2B" w:rsidP="00F52183">
            <w:pPr>
              <w:jc w:val="right"/>
              <w:rPr>
                <w:rFonts w:ascii="Times New Roman" w:eastAsia="Times New Roman" w:hAnsi="Times New Roman" w:cs="Times New Roman"/>
                <w:kern w:val="2"/>
                <w:sz w:val="18"/>
                <w:szCs w:val="18"/>
              </w:rPr>
            </w:pPr>
          </w:p>
        </w:tc>
        <w:tc>
          <w:tcPr>
            <w:tcW w:w="0" w:type="auto"/>
            <w:shd w:val="clear" w:color="auto" w:fill="auto"/>
            <w:vAlign w:val="center"/>
          </w:tcPr>
          <w:p w:rsidR="00194A2B" w:rsidRPr="00B91955" w:rsidRDefault="00194A2B" w:rsidP="00F52183">
            <w:pPr>
              <w:jc w:val="right"/>
              <w:rPr>
                <w:rFonts w:ascii="Times New Roman" w:eastAsia="Times New Roman" w:hAnsi="Times New Roman" w:cs="Times New Roman"/>
                <w:kern w:val="2"/>
                <w:sz w:val="18"/>
                <w:szCs w:val="18"/>
              </w:rPr>
            </w:pPr>
            <w:r w:rsidRPr="00B91955">
              <w:rPr>
                <w:rFonts w:ascii="Times New Roman" w:eastAsia="Times New Roman" w:hAnsi="Times New Roman" w:cs="Times New Roman"/>
                <w:kern w:val="2"/>
                <w:sz w:val="18"/>
                <w:szCs w:val="18"/>
              </w:rPr>
              <w:t>3</w:t>
            </w:r>
            <w:r>
              <w:rPr>
                <w:rFonts w:ascii="Times New Roman" w:eastAsia="Times New Roman" w:hAnsi="Times New Roman" w:cs="Times New Roman"/>
                <w:kern w:val="2"/>
                <w:sz w:val="18"/>
                <w:szCs w:val="18"/>
              </w:rPr>
              <w:t xml:space="preserve"> </w:t>
            </w:r>
            <w:r w:rsidRPr="00B91955">
              <w:rPr>
                <w:rFonts w:ascii="Times New Roman" w:eastAsia="Times New Roman" w:hAnsi="Times New Roman" w:cs="Times New Roman"/>
                <w:kern w:val="2"/>
                <w:sz w:val="18"/>
                <w:szCs w:val="18"/>
              </w:rPr>
              <w:t>615</w:t>
            </w:r>
            <w:r>
              <w:rPr>
                <w:rFonts w:ascii="Times New Roman" w:eastAsia="Times New Roman" w:hAnsi="Times New Roman" w:cs="Times New Roman"/>
                <w:kern w:val="2"/>
                <w:sz w:val="18"/>
                <w:szCs w:val="18"/>
              </w:rPr>
              <w:t xml:space="preserve"> </w:t>
            </w:r>
            <w:r w:rsidRPr="00B91955">
              <w:rPr>
                <w:rFonts w:ascii="Times New Roman" w:eastAsia="Times New Roman" w:hAnsi="Times New Roman" w:cs="Times New Roman"/>
                <w:kern w:val="2"/>
                <w:sz w:val="18"/>
                <w:szCs w:val="18"/>
              </w:rPr>
              <w:t>232,93</w:t>
            </w:r>
          </w:p>
        </w:tc>
        <w:tc>
          <w:tcPr>
            <w:tcW w:w="0" w:type="auto"/>
            <w:shd w:val="clear" w:color="auto" w:fill="auto"/>
            <w:vAlign w:val="center"/>
          </w:tcPr>
          <w:p w:rsidR="00194A2B" w:rsidRPr="00B91955" w:rsidRDefault="00194A2B" w:rsidP="00F52183">
            <w:pPr>
              <w:jc w:val="right"/>
              <w:rPr>
                <w:rFonts w:ascii="Times New Roman" w:eastAsia="Times New Roman" w:hAnsi="Times New Roman" w:cs="Times New Roman"/>
                <w:kern w:val="2"/>
                <w:sz w:val="18"/>
                <w:szCs w:val="18"/>
              </w:rPr>
            </w:pPr>
            <w:r w:rsidRPr="00B91955">
              <w:rPr>
                <w:rFonts w:ascii="Times New Roman" w:eastAsia="Times New Roman" w:hAnsi="Times New Roman" w:cs="Times New Roman"/>
                <w:kern w:val="2"/>
                <w:sz w:val="18"/>
                <w:szCs w:val="18"/>
              </w:rPr>
              <w:t>3</w:t>
            </w:r>
            <w:r>
              <w:rPr>
                <w:rFonts w:ascii="Times New Roman" w:eastAsia="Times New Roman" w:hAnsi="Times New Roman" w:cs="Times New Roman"/>
                <w:kern w:val="2"/>
                <w:sz w:val="18"/>
                <w:szCs w:val="18"/>
              </w:rPr>
              <w:t xml:space="preserve"> </w:t>
            </w:r>
            <w:r w:rsidRPr="00B91955">
              <w:rPr>
                <w:rFonts w:ascii="Times New Roman" w:eastAsia="Times New Roman" w:hAnsi="Times New Roman" w:cs="Times New Roman"/>
                <w:kern w:val="2"/>
                <w:sz w:val="18"/>
                <w:szCs w:val="18"/>
              </w:rPr>
              <w:t>615</w:t>
            </w:r>
            <w:r>
              <w:rPr>
                <w:rFonts w:ascii="Times New Roman" w:eastAsia="Times New Roman" w:hAnsi="Times New Roman" w:cs="Times New Roman"/>
                <w:kern w:val="2"/>
                <w:sz w:val="18"/>
                <w:szCs w:val="18"/>
              </w:rPr>
              <w:t xml:space="preserve"> </w:t>
            </w:r>
            <w:r w:rsidRPr="00B91955">
              <w:rPr>
                <w:rFonts w:ascii="Times New Roman" w:eastAsia="Times New Roman" w:hAnsi="Times New Roman" w:cs="Times New Roman"/>
                <w:kern w:val="2"/>
                <w:sz w:val="18"/>
                <w:szCs w:val="18"/>
              </w:rPr>
              <w:t>232,93</w:t>
            </w:r>
          </w:p>
        </w:tc>
        <w:tc>
          <w:tcPr>
            <w:tcW w:w="0" w:type="auto"/>
            <w:shd w:val="clear" w:color="auto" w:fill="auto"/>
            <w:vAlign w:val="center"/>
          </w:tcPr>
          <w:p w:rsidR="00194A2B" w:rsidRPr="004218F0" w:rsidRDefault="00194A2B"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w:t>
            </w:r>
          </w:p>
        </w:tc>
      </w:tr>
      <w:tr w:rsidR="00194A2B" w:rsidRPr="004218F0" w:rsidTr="00F52183">
        <w:trPr>
          <w:trHeight w:val="142"/>
        </w:trPr>
        <w:tc>
          <w:tcPr>
            <w:tcW w:w="0" w:type="auto"/>
            <w:vMerge/>
            <w:shd w:val="clear" w:color="auto" w:fill="auto"/>
            <w:vAlign w:val="center"/>
          </w:tcPr>
          <w:p w:rsidR="00194A2B" w:rsidRPr="00E1599C" w:rsidRDefault="00194A2B" w:rsidP="00F52183">
            <w:pPr>
              <w:jc w:val="center"/>
              <w:rPr>
                <w:rFonts w:ascii="Times New Roman" w:eastAsia="Times New Roman" w:hAnsi="Times New Roman" w:cs="Times New Roman"/>
                <w:kern w:val="2"/>
                <w:sz w:val="18"/>
                <w:szCs w:val="18"/>
              </w:rPr>
            </w:pPr>
          </w:p>
        </w:tc>
        <w:tc>
          <w:tcPr>
            <w:tcW w:w="0" w:type="auto"/>
            <w:gridSpan w:val="2"/>
            <w:shd w:val="clear" w:color="auto" w:fill="auto"/>
            <w:vAlign w:val="center"/>
          </w:tcPr>
          <w:p w:rsidR="00194A2B" w:rsidRPr="001F1A91" w:rsidRDefault="00194A2B" w:rsidP="00F52183">
            <w:pPr>
              <w:jc w:val="right"/>
              <w:rPr>
                <w:rFonts w:ascii="Times New Roman" w:hAnsi="Times New Roman" w:cs="Times New Roman"/>
                <w:b/>
                <w:sz w:val="16"/>
                <w:szCs w:val="16"/>
              </w:rPr>
            </w:pPr>
            <w:r w:rsidRPr="001F1A91">
              <w:rPr>
                <w:rFonts w:ascii="Times New Roman" w:hAnsi="Times New Roman" w:cs="Times New Roman"/>
                <w:b/>
                <w:sz w:val="16"/>
                <w:szCs w:val="16"/>
              </w:rPr>
              <w:t>Итого:</w:t>
            </w:r>
          </w:p>
        </w:tc>
        <w:tc>
          <w:tcPr>
            <w:tcW w:w="0" w:type="auto"/>
            <w:shd w:val="clear" w:color="auto" w:fill="auto"/>
            <w:vAlign w:val="center"/>
          </w:tcPr>
          <w:p w:rsidR="00194A2B" w:rsidRPr="001F1A91" w:rsidRDefault="00194A2B" w:rsidP="00F52183">
            <w:pPr>
              <w:jc w:val="right"/>
              <w:rPr>
                <w:rFonts w:ascii="Times New Roman" w:eastAsia="Times New Roman" w:hAnsi="Times New Roman" w:cs="Times New Roman"/>
                <w:b/>
                <w:kern w:val="2"/>
                <w:sz w:val="18"/>
                <w:szCs w:val="18"/>
              </w:rPr>
            </w:pPr>
          </w:p>
        </w:tc>
        <w:tc>
          <w:tcPr>
            <w:tcW w:w="0" w:type="auto"/>
            <w:shd w:val="clear" w:color="auto" w:fill="auto"/>
            <w:vAlign w:val="center"/>
          </w:tcPr>
          <w:p w:rsidR="00194A2B" w:rsidRPr="001F1A91" w:rsidRDefault="00194A2B"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39 101 242,93</w:t>
            </w:r>
          </w:p>
        </w:tc>
        <w:tc>
          <w:tcPr>
            <w:tcW w:w="0" w:type="auto"/>
            <w:shd w:val="clear" w:color="auto" w:fill="auto"/>
            <w:vAlign w:val="center"/>
          </w:tcPr>
          <w:p w:rsidR="00194A2B" w:rsidRPr="001F1A91" w:rsidRDefault="00194A2B"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39 101 242,93</w:t>
            </w:r>
          </w:p>
        </w:tc>
        <w:tc>
          <w:tcPr>
            <w:tcW w:w="0" w:type="auto"/>
            <w:shd w:val="clear" w:color="auto" w:fill="auto"/>
            <w:vAlign w:val="center"/>
          </w:tcPr>
          <w:p w:rsidR="00194A2B" w:rsidRPr="001F1A91" w:rsidRDefault="00194A2B"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w:t>
            </w:r>
          </w:p>
        </w:tc>
      </w:tr>
      <w:tr w:rsidR="006B3064" w:rsidRPr="004218F0" w:rsidTr="00F52183">
        <w:trPr>
          <w:trHeight w:val="142"/>
        </w:trPr>
        <w:tc>
          <w:tcPr>
            <w:tcW w:w="0" w:type="auto"/>
            <w:vMerge w:val="restart"/>
            <w:shd w:val="clear" w:color="auto" w:fill="auto"/>
            <w:vAlign w:val="center"/>
          </w:tcPr>
          <w:p w:rsidR="006B3064" w:rsidRPr="00E1599C" w:rsidRDefault="006B3064" w:rsidP="00F52183">
            <w:pPr>
              <w:jc w:val="center"/>
              <w:rPr>
                <w:rFonts w:ascii="Times New Roman" w:eastAsia="Times New Roman" w:hAnsi="Times New Roman" w:cs="Times New Roman"/>
                <w:kern w:val="2"/>
                <w:sz w:val="18"/>
                <w:szCs w:val="18"/>
              </w:rPr>
            </w:pPr>
            <w:r w:rsidRPr="00F05C26">
              <w:rPr>
                <w:rFonts w:ascii="Times New Roman" w:eastAsia="Times New Roman" w:hAnsi="Times New Roman" w:cs="Times New Roman"/>
                <w:kern w:val="2"/>
                <w:sz w:val="18"/>
                <w:szCs w:val="18"/>
              </w:rPr>
              <w:t>Создание условий для легкого старта и комфортного ведения бизнеса</w:t>
            </w:r>
          </w:p>
        </w:tc>
        <w:tc>
          <w:tcPr>
            <w:tcW w:w="0" w:type="auto"/>
            <w:gridSpan w:val="2"/>
            <w:shd w:val="clear" w:color="auto" w:fill="auto"/>
            <w:vAlign w:val="center"/>
          </w:tcPr>
          <w:p w:rsidR="006B3064" w:rsidRPr="001F1A91" w:rsidRDefault="006B3064" w:rsidP="00F52183">
            <w:pPr>
              <w:jc w:val="center"/>
              <w:rPr>
                <w:rFonts w:ascii="Times New Roman" w:hAnsi="Times New Roman" w:cs="Times New Roman"/>
                <w:b/>
                <w:sz w:val="16"/>
                <w:szCs w:val="16"/>
              </w:rPr>
            </w:pPr>
            <w:r w:rsidRPr="00F05C26">
              <w:rPr>
                <w:rFonts w:ascii="Times New Roman" w:eastAsia="Times New Roman" w:hAnsi="Times New Roman" w:cs="Times New Roman"/>
                <w:kern w:val="2"/>
                <w:sz w:val="18"/>
                <w:szCs w:val="18"/>
              </w:rPr>
              <w:t>Создание условий для легкого старта и комфортного ведения бизнеса</w:t>
            </w:r>
          </w:p>
        </w:tc>
        <w:tc>
          <w:tcPr>
            <w:tcW w:w="0" w:type="auto"/>
            <w:shd w:val="clear" w:color="auto" w:fill="auto"/>
            <w:vAlign w:val="center"/>
          </w:tcPr>
          <w:p w:rsidR="006B3064" w:rsidRPr="006B3064" w:rsidRDefault="006B3064" w:rsidP="00F52183">
            <w:pPr>
              <w:jc w:val="right"/>
              <w:rPr>
                <w:rFonts w:ascii="Times New Roman" w:eastAsia="Times New Roman" w:hAnsi="Times New Roman" w:cs="Times New Roman"/>
                <w:kern w:val="2"/>
                <w:sz w:val="18"/>
                <w:szCs w:val="18"/>
              </w:rPr>
            </w:pPr>
            <w:r w:rsidRPr="006B3064">
              <w:rPr>
                <w:rFonts w:ascii="Times New Roman" w:eastAsia="Times New Roman" w:hAnsi="Times New Roman" w:cs="Times New Roman"/>
                <w:kern w:val="2"/>
                <w:sz w:val="18"/>
                <w:szCs w:val="18"/>
              </w:rPr>
              <w:t>100 000,00</w:t>
            </w:r>
          </w:p>
        </w:tc>
        <w:tc>
          <w:tcPr>
            <w:tcW w:w="0" w:type="auto"/>
            <w:shd w:val="clear" w:color="auto" w:fill="auto"/>
            <w:vAlign w:val="center"/>
          </w:tcPr>
          <w:p w:rsidR="006B3064" w:rsidRPr="006B3064" w:rsidRDefault="00194A2B" w:rsidP="00F52183">
            <w:pPr>
              <w:jc w:val="right"/>
              <w:rPr>
                <w:rFonts w:ascii="Times New Roman" w:eastAsia="Times New Roman" w:hAnsi="Times New Roman" w:cs="Times New Roman"/>
                <w:kern w:val="2"/>
                <w:sz w:val="18"/>
                <w:szCs w:val="18"/>
              </w:rPr>
            </w:pPr>
            <w:r>
              <w:rPr>
                <w:rFonts w:ascii="Times New Roman" w:eastAsia="Times New Roman" w:hAnsi="Times New Roman" w:cs="Times New Roman"/>
                <w:kern w:val="2"/>
                <w:sz w:val="18"/>
                <w:szCs w:val="18"/>
              </w:rPr>
              <w:t>-</w:t>
            </w:r>
          </w:p>
        </w:tc>
        <w:tc>
          <w:tcPr>
            <w:tcW w:w="0" w:type="auto"/>
            <w:shd w:val="clear" w:color="auto" w:fill="auto"/>
            <w:vAlign w:val="center"/>
          </w:tcPr>
          <w:p w:rsidR="006B3064" w:rsidRPr="006B3064" w:rsidRDefault="006B3064" w:rsidP="00F52183">
            <w:pPr>
              <w:jc w:val="right"/>
              <w:rPr>
                <w:rFonts w:ascii="Times New Roman" w:eastAsia="Times New Roman" w:hAnsi="Times New Roman" w:cs="Times New Roman"/>
                <w:kern w:val="2"/>
                <w:sz w:val="18"/>
                <w:szCs w:val="18"/>
              </w:rPr>
            </w:pPr>
            <w:r w:rsidRPr="006B3064">
              <w:rPr>
                <w:rFonts w:ascii="Times New Roman" w:eastAsia="Times New Roman" w:hAnsi="Times New Roman" w:cs="Times New Roman"/>
                <w:kern w:val="2"/>
                <w:sz w:val="18"/>
                <w:szCs w:val="18"/>
              </w:rPr>
              <w:t>-100 000,00</w:t>
            </w:r>
          </w:p>
        </w:tc>
        <w:tc>
          <w:tcPr>
            <w:tcW w:w="0" w:type="auto"/>
            <w:shd w:val="clear" w:color="auto" w:fill="auto"/>
            <w:vAlign w:val="center"/>
          </w:tcPr>
          <w:p w:rsidR="006B3064" w:rsidRPr="006B3064" w:rsidRDefault="006B3064" w:rsidP="00F52183">
            <w:pPr>
              <w:jc w:val="right"/>
              <w:rPr>
                <w:rFonts w:ascii="Times New Roman" w:eastAsia="Times New Roman" w:hAnsi="Times New Roman" w:cs="Times New Roman"/>
                <w:kern w:val="2"/>
                <w:sz w:val="18"/>
                <w:szCs w:val="18"/>
              </w:rPr>
            </w:pPr>
            <w:r w:rsidRPr="006B3064">
              <w:rPr>
                <w:rFonts w:ascii="Times New Roman" w:eastAsia="Times New Roman" w:hAnsi="Times New Roman" w:cs="Times New Roman"/>
                <w:kern w:val="2"/>
                <w:sz w:val="18"/>
                <w:szCs w:val="18"/>
              </w:rPr>
              <w:t>-</w:t>
            </w:r>
          </w:p>
        </w:tc>
      </w:tr>
      <w:tr w:rsidR="006B3064" w:rsidRPr="004218F0" w:rsidTr="00F52183">
        <w:trPr>
          <w:trHeight w:val="142"/>
        </w:trPr>
        <w:tc>
          <w:tcPr>
            <w:tcW w:w="0" w:type="auto"/>
            <w:vMerge/>
            <w:shd w:val="clear" w:color="auto" w:fill="auto"/>
            <w:vAlign w:val="center"/>
          </w:tcPr>
          <w:p w:rsidR="006B3064" w:rsidRPr="00F05C26" w:rsidRDefault="006B3064" w:rsidP="00F52183">
            <w:pPr>
              <w:jc w:val="center"/>
              <w:rPr>
                <w:rFonts w:ascii="Times New Roman" w:eastAsia="Times New Roman" w:hAnsi="Times New Roman" w:cs="Times New Roman"/>
                <w:kern w:val="2"/>
                <w:sz w:val="18"/>
                <w:szCs w:val="18"/>
              </w:rPr>
            </w:pPr>
          </w:p>
        </w:tc>
        <w:tc>
          <w:tcPr>
            <w:tcW w:w="0" w:type="auto"/>
            <w:gridSpan w:val="2"/>
            <w:shd w:val="clear" w:color="auto" w:fill="auto"/>
            <w:vAlign w:val="center"/>
          </w:tcPr>
          <w:p w:rsidR="006B3064" w:rsidRPr="006B3064" w:rsidRDefault="006B3064"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Итого:</w:t>
            </w:r>
          </w:p>
        </w:tc>
        <w:tc>
          <w:tcPr>
            <w:tcW w:w="0" w:type="auto"/>
            <w:shd w:val="clear" w:color="auto" w:fill="auto"/>
            <w:vAlign w:val="center"/>
          </w:tcPr>
          <w:p w:rsidR="006B3064" w:rsidRPr="001F1A91" w:rsidRDefault="006B3064"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100 000,00</w:t>
            </w:r>
          </w:p>
        </w:tc>
        <w:tc>
          <w:tcPr>
            <w:tcW w:w="0" w:type="auto"/>
            <w:shd w:val="clear" w:color="auto" w:fill="auto"/>
            <w:vAlign w:val="center"/>
          </w:tcPr>
          <w:p w:rsidR="006B3064" w:rsidRPr="001F1A91" w:rsidRDefault="00194A2B"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w:t>
            </w:r>
          </w:p>
        </w:tc>
        <w:tc>
          <w:tcPr>
            <w:tcW w:w="0" w:type="auto"/>
            <w:shd w:val="clear" w:color="auto" w:fill="auto"/>
            <w:vAlign w:val="center"/>
          </w:tcPr>
          <w:p w:rsidR="006B3064" w:rsidRPr="001F1A91" w:rsidRDefault="006B3064"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-100 000,00</w:t>
            </w:r>
          </w:p>
        </w:tc>
        <w:tc>
          <w:tcPr>
            <w:tcW w:w="0" w:type="auto"/>
            <w:shd w:val="clear" w:color="auto" w:fill="auto"/>
            <w:vAlign w:val="center"/>
          </w:tcPr>
          <w:p w:rsidR="006B3064" w:rsidRPr="001F1A91" w:rsidRDefault="006B3064"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w:t>
            </w:r>
          </w:p>
        </w:tc>
      </w:tr>
      <w:tr w:rsidR="006B3064" w:rsidRPr="004218F0" w:rsidTr="00F52183">
        <w:trPr>
          <w:trHeight w:val="249"/>
        </w:trPr>
        <w:tc>
          <w:tcPr>
            <w:tcW w:w="0" w:type="auto"/>
            <w:gridSpan w:val="3"/>
            <w:shd w:val="clear" w:color="auto" w:fill="auto"/>
            <w:vAlign w:val="center"/>
          </w:tcPr>
          <w:p w:rsidR="006B3064" w:rsidRPr="004218F0" w:rsidRDefault="006B3064" w:rsidP="00F52183">
            <w:pPr>
              <w:jc w:val="right"/>
              <w:rPr>
                <w:rFonts w:ascii="Times New Roman" w:eastAsia="Times New Roman" w:hAnsi="Times New Roman" w:cs="Times New Roman"/>
                <w:b/>
                <w:kern w:val="2"/>
                <w:sz w:val="18"/>
                <w:szCs w:val="18"/>
              </w:rPr>
            </w:pPr>
            <w:r w:rsidRPr="004218F0">
              <w:rPr>
                <w:rFonts w:ascii="Times New Roman" w:eastAsia="Times New Roman" w:hAnsi="Times New Roman" w:cs="Times New Roman"/>
                <w:b/>
                <w:kern w:val="2"/>
                <w:sz w:val="18"/>
                <w:szCs w:val="18"/>
              </w:rPr>
              <w:t>Всего:</w:t>
            </w:r>
          </w:p>
        </w:tc>
        <w:tc>
          <w:tcPr>
            <w:tcW w:w="0" w:type="auto"/>
            <w:shd w:val="clear" w:color="auto" w:fill="auto"/>
            <w:vAlign w:val="center"/>
          </w:tcPr>
          <w:p w:rsidR="006B3064" w:rsidRPr="001F1A91" w:rsidRDefault="006B3064"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100 000,00</w:t>
            </w:r>
          </w:p>
        </w:tc>
        <w:tc>
          <w:tcPr>
            <w:tcW w:w="0" w:type="auto"/>
            <w:shd w:val="clear" w:color="auto" w:fill="auto"/>
            <w:vAlign w:val="center"/>
          </w:tcPr>
          <w:p w:rsidR="006B3064" w:rsidRPr="001F1A91" w:rsidRDefault="00194A2B"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53 678 502,41</w:t>
            </w:r>
          </w:p>
        </w:tc>
        <w:tc>
          <w:tcPr>
            <w:tcW w:w="0" w:type="auto"/>
            <w:shd w:val="clear" w:color="auto" w:fill="auto"/>
            <w:vAlign w:val="center"/>
          </w:tcPr>
          <w:p w:rsidR="006B3064" w:rsidRPr="001F1A91" w:rsidRDefault="00194A2B"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53 578 502,41</w:t>
            </w:r>
          </w:p>
        </w:tc>
        <w:tc>
          <w:tcPr>
            <w:tcW w:w="0" w:type="auto"/>
            <w:shd w:val="clear" w:color="auto" w:fill="auto"/>
            <w:vAlign w:val="center"/>
          </w:tcPr>
          <w:p w:rsidR="006B3064" w:rsidRPr="001F1A91" w:rsidRDefault="006B3064" w:rsidP="00F52183">
            <w:pPr>
              <w:jc w:val="right"/>
              <w:rPr>
                <w:rFonts w:ascii="Times New Roman" w:eastAsia="Times New Roman" w:hAnsi="Times New Roman" w:cs="Times New Roman"/>
                <w:b/>
                <w:kern w:val="2"/>
                <w:sz w:val="18"/>
                <w:szCs w:val="18"/>
              </w:rPr>
            </w:pPr>
            <w:r>
              <w:rPr>
                <w:rFonts w:ascii="Times New Roman" w:eastAsia="Times New Roman" w:hAnsi="Times New Roman" w:cs="Times New Roman"/>
                <w:b/>
                <w:kern w:val="2"/>
                <w:sz w:val="18"/>
                <w:szCs w:val="18"/>
              </w:rPr>
              <w:t>-</w:t>
            </w:r>
          </w:p>
        </w:tc>
      </w:tr>
    </w:tbl>
    <w:p w:rsidR="004218F0" w:rsidRPr="004218F0" w:rsidRDefault="004218F0" w:rsidP="00F52183">
      <w:pPr>
        <w:spacing w:before="120" w:after="0" w:line="240" w:lineRule="auto"/>
        <w:ind w:firstLine="709"/>
        <w:jc w:val="both"/>
        <w:rPr>
          <w:rFonts w:ascii="Times New Roman" w:eastAsia="Times New Roman" w:hAnsi="Times New Roman" w:cs="Times New Roman"/>
          <w:kern w:val="2"/>
          <w:sz w:val="28"/>
          <w:szCs w:val="28"/>
        </w:rPr>
      </w:pPr>
      <w:r w:rsidRPr="004218F0">
        <w:rPr>
          <w:rFonts w:ascii="Times New Roman" w:eastAsia="Times New Roman" w:hAnsi="Times New Roman" w:cs="Times New Roman"/>
          <w:kern w:val="2"/>
          <w:sz w:val="28"/>
          <w:szCs w:val="28"/>
        </w:rPr>
        <w:t xml:space="preserve">С учётом вносимых проектом решения изменений бюджетные ассигнования на формирование резервного фонда Кормиловского </w:t>
      </w:r>
      <w:r w:rsidRPr="004218F0">
        <w:rPr>
          <w:rFonts w:ascii="Times New Roman" w:eastAsia="Times New Roman" w:hAnsi="Times New Roman" w:cs="Times New Roman"/>
          <w:kern w:val="2"/>
          <w:sz w:val="28"/>
          <w:szCs w:val="28"/>
        </w:rPr>
        <w:lastRenderedPageBreak/>
        <w:t xml:space="preserve">муниципального района планируется увеличить на </w:t>
      </w:r>
      <w:r w:rsidR="007D6ECD">
        <w:rPr>
          <w:rFonts w:ascii="Times New Roman" w:eastAsia="Times New Roman" w:hAnsi="Times New Roman" w:cs="Times New Roman"/>
          <w:kern w:val="2"/>
          <w:sz w:val="28"/>
          <w:szCs w:val="28"/>
        </w:rPr>
        <w:t>20 700 000</w:t>
      </w:r>
      <w:r w:rsidRPr="004218F0">
        <w:rPr>
          <w:rFonts w:ascii="Times New Roman" w:eastAsia="Times New Roman" w:hAnsi="Times New Roman" w:cs="Times New Roman"/>
          <w:kern w:val="2"/>
          <w:sz w:val="28"/>
          <w:szCs w:val="28"/>
        </w:rPr>
        <w:t>,00 рублей,</w:t>
      </w:r>
      <w:r w:rsidRPr="004218F0">
        <w:t xml:space="preserve"> </w:t>
      </w:r>
      <w:r w:rsidRPr="004218F0">
        <w:rPr>
          <w:rFonts w:ascii="Times New Roman" w:eastAsia="Times New Roman" w:hAnsi="Times New Roman" w:cs="Times New Roman"/>
          <w:kern w:val="2"/>
          <w:sz w:val="28"/>
          <w:szCs w:val="28"/>
        </w:rPr>
        <w:t xml:space="preserve">или </w:t>
      </w:r>
      <w:r w:rsidR="007D6ECD">
        <w:rPr>
          <w:rFonts w:ascii="Times New Roman" w:eastAsia="Times New Roman" w:hAnsi="Times New Roman" w:cs="Times New Roman"/>
          <w:kern w:val="2"/>
          <w:sz w:val="28"/>
          <w:szCs w:val="28"/>
        </w:rPr>
        <w:t>в 42,4</w:t>
      </w:r>
      <w:r w:rsidR="00385C55">
        <w:rPr>
          <w:rFonts w:ascii="Times New Roman" w:eastAsia="Times New Roman" w:hAnsi="Times New Roman" w:cs="Times New Roman"/>
          <w:kern w:val="2"/>
          <w:sz w:val="28"/>
          <w:szCs w:val="28"/>
        </w:rPr>
        <w:t xml:space="preserve"> раза</w:t>
      </w:r>
      <w:r w:rsidRPr="004218F0">
        <w:rPr>
          <w:rFonts w:ascii="Times New Roman" w:eastAsia="Times New Roman" w:hAnsi="Times New Roman" w:cs="Times New Roman"/>
          <w:kern w:val="2"/>
          <w:sz w:val="28"/>
          <w:szCs w:val="28"/>
        </w:rPr>
        <w:t>.</w:t>
      </w:r>
    </w:p>
    <w:p w:rsidR="004218F0" w:rsidRPr="004218F0" w:rsidRDefault="004218F0" w:rsidP="00F52183">
      <w:pPr>
        <w:spacing w:after="60" w:line="240" w:lineRule="auto"/>
        <w:ind w:firstLine="709"/>
        <w:jc w:val="both"/>
        <w:rPr>
          <w:rFonts w:ascii="Times New Roman" w:eastAsia="Times New Roman" w:hAnsi="Times New Roman" w:cs="Times New Roman"/>
          <w:kern w:val="2"/>
          <w:sz w:val="28"/>
          <w:szCs w:val="28"/>
        </w:rPr>
      </w:pPr>
      <w:r w:rsidRPr="004218F0">
        <w:rPr>
          <w:rFonts w:ascii="Times New Roman" w:eastAsia="Times New Roman" w:hAnsi="Times New Roman" w:cs="Times New Roman"/>
          <w:kern w:val="2"/>
          <w:sz w:val="28"/>
          <w:szCs w:val="28"/>
        </w:rPr>
        <w:t>Изменение бюджетных ассигнований на формирование резервного фонда района характеризуется следующими данными:</w:t>
      </w:r>
    </w:p>
    <w:tbl>
      <w:tblPr>
        <w:tblStyle w:val="5"/>
        <w:tblW w:w="0" w:type="auto"/>
        <w:tblLook w:val="04A0" w:firstRow="1" w:lastRow="0" w:firstColumn="1" w:lastColumn="0" w:noHBand="0" w:noVBand="1"/>
      </w:tblPr>
      <w:tblGrid>
        <w:gridCol w:w="4148"/>
        <w:gridCol w:w="1430"/>
        <w:gridCol w:w="1481"/>
        <w:gridCol w:w="1309"/>
        <w:gridCol w:w="1485"/>
      </w:tblGrid>
      <w:tr w:rsidR="004218F0" w:rsidRPr="004218F0" w:rsidTr="00F52183">
        <w:trPr>
          <w:trHeight w:val="518"/>
        </w:trPr>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Наименование</w:t>
            </w:r>
          </w:p>
        </w:tc>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Утверждённые</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бюджетные</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назначения,</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Предусмотрено</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проектом</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решения,</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Отклонение</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0" w:type="auto"/>
            <w:shd w:val="clear" w:color="auto" w:fill="auto"/>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Отношение к</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утверждённому</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объёму,</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процент</w:t>
            </w:r>
          </w:p>
        </w:tc>
      </w:tr>
      <w:tr w:rsidR="004218F0" w:rsidRPr="004218F0" w:rsidTr="00F52183">
        <w:trPr>
          <w:trHeight w:val="518"/>
        </w:trPr>
        <w:tc>
          <w:tcPr>
            <w:tcW w:w="0" w:type="auto"/>
            <w:shd w:val="clear" w:color="auto" w:fill="auto"/>
            <w:vAlign w:val="center"/>
          </w:tcPr>
          <w:p w:rsidR="004218F0" w:rsidRPr="004218F0" w:rsidRDefault="004218F0" w:rsidP="00F52183">
            <w:pP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Резервный фонд Администрации Корм</w:t>
            </w:r>
            <w:r w:rsidR="00261A80">
              <w:rPr>
                <w:rFonts w:ascii="Times New Roman" w:eastAsia="Times New Roman" w:hAnsi="Times New Roman" w:cs="Times New Roman"/>
                <w:kern w:val="2"/>
                <w:sz w:val="19"/>
                <w:szCs w:val="19"/>
              </w:rPr>
              <w:t>иловского муниципального района</w:t>
            </w:r>
          </w:p>
        </w:tc>
        <w:tc>
          <w:tcPr>
            <w:tcW w:w="0" w:type="auto"/>
            <w:shd w:val="clear" w:color="auto" w:fill="auto"/>
            <w:vAlign w:val="center"/>
          </w:tcPr>
          <w:p w:rsidR="007D6ECD" w:rsidRPr="004218F0" w:rsidRDefault="00261A80"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500 000,00</w:t>
            </w:r>
          </w:p>
        </w:tc>
        <w:tc>
          <w:tcPr>
            <w:tcW w:w="0" w:type="auto"/>
            <w:shd w:val="clear" w:color="auto" w:fill="auto"/>
            <w:vAlign w:val="center"/>
          </w:tcPr>
          <w:p w:rsidR="007D6ECD" w:rsidRPr="007D6ECD" w:rsidRDefault="007D6ECD"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21 200 000,00</w:t>
            </w:r>
            <w:r>
              <w:rPr>
                <w:rStyle w:val="af3"/>
                <w:rFonts w:ascii="Times New Roman" w:eastAsia="Times New Roman" w:hAnsi="Times New Roman" w:cs="Times New Roman"/>
                <w:kern w:val="2"/>
                <w:sz w:val="19"/>
                <w:szCs w:val="19"/>
              </w:rPr>
              <w:footnoteReference w:id="26"/>
            </w:r>
          </w:p>
        </w:tc>
        <w:tc>
          <w:tcPr>
            <w:tcW w:w="0" w:type="auto"/>
            <w:shd w:val="clear" w:color="auto" w:fill="auto"/>
            <w:vAlign w:val="center"/>
          </w:tcPr>
          <w:p w:rsidR="007D6ECD" w:rsidRPr="004218F0" w:rsidRDefault="007D6ECD"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20 700 000,00</w:t>
            </w:r>
          </w:p>
        </w:tc>
        <w:tc>
          <w:tcPr>
            <w:tcW w:w="0" w:type="auto"/>
            <w:shd w:val="clear" w:color="auto" w:fill="auto"/>
            <w:vAlign w:val="center"/>
          </w:tcPr>
          <w:p w:rsidR="004218F0" w:rsidRPr="004218F0" w:rsidRDefault="007D6ECD"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в 42,4 раза</w:t>
            </w:r>
          </w:p>
        </w:tc>
      </w:tr>
    </w:tbl>
    <w:p w:rsidR="00385C55" w:rsidRPr="00385C55" w:rsidRDefault="008337E7" w:rsidP="00F52183">
      <w:pPr>
        <w:spacing w:before="120" w:after="6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Изменение предусмотренных проектом решения </w:t>
      </w:r>
      <w:r w:rsidR="00385C55" w:rsidRPr="00385C55">
        <w:rPr>
          <w:rFonts w:ascii="Times New Roman" w:hAnsi="Times New Roman" w:cs="Times New Roman"/>
          <w:sz w:val="28"/>
          <w:szCs w:val="28"/>
        </w:rPr>
        <w:t xml:space="preserve">бюджетных ассигнований районного бюджета предусмотренных пунктом 4.1. статьи 3 решения Совета Кормиловского муниципального района от 25.12.2024 № 59 «О бюджете Кормиловского муниципального района Омской области на 2025 год и на плановый период 2026 и 2027 годов» </w:t>
      </w:r>
      <w:r w:rsidRPr="004218F0">
        <w:rPr>
          <w:rFonts w:ascii="Times New Roman" w:eastAsia="Times New Roman" w:hAnsi="Times New Roman" w:cs="Times New Roman"/>
          <w:kern w:val="2"/>
          <w:sz w:val="28"/>
          <w:szCs w:val="28"/>
        </w:rPr>
        <w:t>характеризуется следующими данными</w:t>
      </w:r>
      <w:r>
        <w:rPr>
          <w:rFonts w:ascii="Times New Roman" w:eastAsia="Times New Roman" w:hAnsi="Times New Roman" w:cs="Times New Roman"/>
          <w:kern w:val="2"/>
          <w:sz w:val="28"/>
          <w:szCs w:val="28"/>
        </w:rPr>
        <w:t>:</w:t>
      </w:r>
    </w:p>
    <w:tbl>
      <w:tblPr>
        <w:tblStyle w:val="5"/>
        <w:tblW w:w="9821" w:type="dxa"/>
        <w:tblLayout w:type="fixed"/>
        <w:tblLook w:val="04A0" w:firstRow="1" w:lastRow="0" w:firstColumn="1" w:lastColumn="0" w:noHBand="0" w:noVBand="1"/>
      </w:tblPr>
      <w:tblGrid>
        <w:gridCol w:w="3559"/>
        <w:gridCol w:w="1647"/>
        <w:gridCol w:w="1647"/>
        <w:gridCol w:w="1347"/>
        <w:gridCol w:w="1621"/>
      </w:tblGrid>
      <w:tr w:rsidR="00385C55" w:rsidRPr="004218F0" w:rsidTr="00F52183">
        <w:trPr>
          <w:trHeight w:val="461"/>
        </w:trPr>
        <w:tc>
          <w:tcPr>
            <w:tcW w:w="3559" w:type="dxa"/>
            <w:shd w:val="clear" w:color="auto" w:fill="auto"/>
            <w:vAlign w:val="center"/>
          </w:tcPr>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Наименование</w:t>
            </w:r>
          </w:p>
        </w:tc>
        <w:tc>
          <w:tcPr>
            <w:tcW w:w="1647" w:type="dxa"/>
            <w:shd w:val="clear" w:color="auto" w:fill="auto"/>
            <w:vAlign w:val="center"/>
          </w:tcPr>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Утверждённые</w:t>
            </w:r>
          </w:p>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бюджетные</w:t>
            </w:r>
          </w:p>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назначения,</w:t>
            </w:r>
          </w:p>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1647" w:type="dxa"/>
            <w:shd w:val="clear" w:color="auto" w:fill="auto"/>
            <w:vAlign w:val="center"/>
          </w:tcPr>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Предусмотрено</w:t>
            </w:r>
          </w:p>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проектом</w:t>
            </w:r>
          </w:p>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решения,</w:t>
            </w:r>
          </w:p>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1347" w:type="dxa"/>
            <w:shd w:val="clear" w:color="auto" w:fill="auto"/>
            <w:vAlign w:val="center"/>
          </w:tcPr>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Отклонение</w:t>
            </w:r>
          </w:p>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w:t>
            </w:r>
          </w:p>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1621" w:type="dxa"/>
            <w:shd w:val="clear" w:color="auto" w:fill="auto"/>
          </w:tcPr>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Отношение к</w:t>
            </w:r>
          </w:p>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утверждённому</w:t>
            </w:r>
          </w:p>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объёму,</w:t>
            </w:r>
          </w:p>
          <w:p w:rsidR="00385C55" w:rsidRPr="004218F0" w:rsidRDefault="00385C55"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процент</w:t>
            </w:r>
          </w:p>
        </w:tc>
      </w:tr>
      <w:tr w:rsidR="00385C55" w:rsidRPr="004218F0" w:rsidTr="00F52183">
        <w:trPr>
          <w:trHeight w:val="267"/>
        </w:trPr>
        <w:tc>
          <w:tcPr>
            <w:tcW w:w="3559" w:type="dxa"/>
            <w:shd w:val="clear" w:color="auto" w:fill="auto"/>
            <w:vAlign w:val="center"/>
          </w:tcPr>
          <w:p w:rsidR="00385C55" w:rsidRDefault="00385C55" w:rsidP="00F52183">
            <w:pPr>
              <w:rPr>
                <w:rFonts w:ascii="Times New Roman" w:eastAsia="Times New Roman" w:hAnsi="Times New Roman" w:cs="Times New Roman"/>
                <w:kern w:val="2"/>
                <w:sz w:val="19"/>
                <w:szCs w:val="19"/>
              </w:rPr>
            </w:pPr>
            <w:r w:rsidRPr="00261A80">
              <w:rPr>
                <w:rFonts w:ascii="Times New Roman" w:eastAsia="Times New Roman" w:hAnsi="Times New Roman" w:cs="Times New Roman"/>
                <w:kern w:val="2"/>
                <w:sz w:val="19"/>
                <w:szCs w:val="19"/>
              </w:rPr>
              <w:t>Реализация прочих мероприятий</w:t>
            </w:r>
            <w:r>
              <w:rPr>
                <w:rStyle w:val="af3"/>
                <w:rFonts w:ascii="Times New Roman" w:eastAsia="Times New Roman" w:hAnsi="Times New Roman" w:cs="Times New Roman"/>
                <w:kern w:val="2"/>
                <w:sz w:val="19"/>
                <w:szCs w:val="19"/>
              </w:rPr>
              <w:footnoteReference w:id="27"/>
            </w:r>
          </w:p>
        </w:tc>
        <w:tc>
          <w:tcPr>
            <w:tcW w:w="1647" w:type="dxa"/>
            <w:shd w:val="clear" w:color="auto" w:fill="auto"/>
            <w:vAlign w:val="center"/>
          </w:tcPr>
          <w:p w:rsidR="00385C55" w:rsidRPr="00261A80" w:rsidRDefault="00385C55" w:rsidP="00F52183">
            <w:pPr>
              <w:jc w:val="right"/>
              <w:rPr>
                <w:rFonts w:ascii="Times New Roman" w:eastAsia="Times New Roman" w:hAnsi="Times New Roman" w:cs="Times New Roman"/>
                <w:kern w:val="2"/>
                <w:sz w:val="19"/>
                <w:szCs w:val="19"/>
                <w:lang w:val="en-US"/>
              </w:rPr>
            </w:pPr>
            <w:r>
              <w:rPr>
                <w:rFonts w:ascii="Times New Roman" w:eastAsia="Times New Roman" w:hAnsi="Times New Roman" w:cs="Times New Roman"/>
                <w:kern w:val="2"/>
                <w:sz w:val="19"/>
                <w:szCs w:val="19"/>
              </w:rPr>
              <w:t>20 000 000,00</w:t>
            </w:r>
          </w:p>
        </w:tc>
        <w:tc>
          <w:tcPr>
            <w:tcW w:w="1647" w:type="dxa"/>
            <w:shd w:val="clear" w:color="auto" w:fill="auto"/>
            <w:vAlign w:val="center"/>
          </w:tcPr>
          <w:p w:rsidR="00385C55" w:rsidRPr="004218F0" w:rsidRDefault="00385C55" w:rsidP="00F52183">
            <w:pPr>
              <w:jc w:val="right"/>
              <w:rPr>
                <w:rFonts w:ascii="Times New Roman" w:eastAsia="Times New Roman" w:hAnsi="Times New Roman" w:cs="Times New Roman"/>
                <w:kern w:val="2"/>
                <w:sz w:val="19"/>
                <w:szCs w:val="19"/>
              </w:rPr>
            </w:pPr>
            <w:r w:rsidRPr="00790A61">
              <w:rPr>
                <w:rFonts w:ascii="Times New Roman" w:eastAsia="Times New Roman" w:hAnsi="Times New Roman" w:cs="Times New Roman"/>
                <w:kern w:val="2"/>
                <w:sz w:val="19"/>
                <w:szCs w:val="19"/>
              </w:rPr>
              <w:t>17</w:t>
            </w:r>
            <w:r>
              <w:rPr>
                <w:rFonts w:ascii="Times New Roman" w:eastAsia="Times New Roman" w:hAnsi="Times New Roman" w:cs="Times New Roman"/>
                <w:kern w:val="2"/>
                <w:sz w:val="19"/>
                <w:szCs w:val="19"/>
              </w:rPr>
              <w:t xml:space="preserve"> </w:t>
            </w:r>
            <w:r w:rsidRPr="00790A61">
              <w:rPr>
                <w:rFonts w:ascii="Times New Roman" w:eastAsia="Times New Roman" w:hAnsi="Times New Roman" w:cs="Times New Roman"/>
                <w:kern w:val="2"/>
                <w:sz w:val="19"/>
                <w:szCs w:val="19"/>
              </w:rPr>
              <w:t>098</w:t>
            </w:r>
            <w:r>
              <w:rPr>
                <w:rFonts w:ascii="Times New Roman" w:eastAsia="Times New Roman" w:hAnsi="Times New Roman" w:cs="Times New Roman"/>
                <w:kern w:val="2"/>
                <w:sz w:val="19"/>
                <w:szCs w:val="19"/>
              </w:rPr>
              <w:t xml:space="preserve"> </w:t>
            </w:r>
            <w:r w:rsidRPr="00790A61">
              <w:rPr>
                <w:rFonts w:ascii="Times New Roman" w:eastAsia="Times New Roman" w:hAnsi="Times New Roman" w:cs="Times New Roman"/>
                <w:kern w:val="2"/>
                <w:sz w:val="19"/>
                <w:szCs w:val="19"/>
              </w:rPr>
              <w:t>062,74</w:t>
            </w:r>
          </w:p>
        </w:tc>
        <w:tc>
          <w:tcPr>
            <w:tcW w:w="1347" w:type="dxa"/>
            <w:shd w:val="clear" w:color="auto" w:fill="auto"/>
            <w:vAlign w:val="center"/>
          </w:tcPr>
          <w:p w:rsidR="00385C55" w:rsidRPr="004218F0" w:rsidRDefault="00385C55"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-2 901 937,26</w:t>
            </w:r>
          </w:p>
        </w:tc>
        <w:tc>
          <w:tcPr>
            <w:tcW w:w="1621" w:type="dxa"/>
            <w:shd w:val="clear" w:color="auto" w:fill="auto"/>
            <w:vAlign w:val="center"/>
          </w:tcPr>
          <w:p w:rsidR="00385C55" w:rsidRPr="004218F0" w:rsidRDefault="008337E7"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85,5</w:t>
            </w:r>
          </w:p>
        </w:tc>
      </w:tr>
      <w:tr w:rsidR="008337E7" w:rsidRPr="004218F0" w:rsidTr="00F52183">
        <w:trPr>
          <w:trHeight w:val="267"/>
        </w:trPr>
        <w:tc>
          <w:tcPr>
            <w:tcW w:w="3559" w:type="dxa"/>
            <w:shd w:val="clear" w:color="auto" w:fill="auto"/>
            <w:vAlign w:val="center"/>
          </w:tcPr>
          <w:p w:rsidR="008337E7" w:rsidRPr="004218F0" w:rsidRDefault="008337E7" w:rsidP="00F52183">
            <w:pPr>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Реализация инициативных проектов</w:t>
            </w:r>
            <w:r>
              <w:rPr>
                <w:rStyle w:val="af3"/>
                <w:rFonts w:ascii="Times New Roman" w:eastAsia="Times New Roman" w:hAnsi="Times New Roman" w:cs="Times New Roman"/>
                <w:kern w:val="2"/>
                <w:sz w:val="19"/>
                <w:szCs w:val="19"/>
              </w:rPr>
              <w:footnoteReference w:id="28"/>
            </w:r>
          </w:p>
        </w:tc>
        <w:tc>
          <w:tcPr>
            <w:tcW w:w="1647" w:type="dxa"/>
            <w:shd w:val="clear" w:color="auto" w:fill="auto"/>
            <w:vAlign w:val="center"/>
          </w:tcPr>
          <w:p w:rsidR="008337E7" w:rsidRPr="004218F0" w:rsidRDefault="008337E7"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11 000 000,00</w:t>
            </w:r>
          </w:p>
        </w:tc>
        <w:tc>
          <w:tcPr>
            <w:tcW w:w="1647" w:type="dxa"/>
            <w:shd w:val="clear" w:color="auto" w:fill="auto"/>
            <w:vAlign w:val="center"/>
          </w:tcPr>
          <w:p w:rsidR="008337E7" w:rsidRPr="00261A80" w:rsidRDefault="008337E7" w:rsidP="00F52183">
            <w:pPr>
              <w:jc w:val="right"/>
              <w:rPr>
                <w:rFonts w:ascii="Times New Roman" w:eastAsia="Times New Roman" w:hAnsi="Times New Roman" w:cs="Times New Roman"/>
                <w:kern w:val="2"/>
                <w:sz w:val="19"/>
                <w:szCs w:val="19"/>
                <w:lang w:val="en-US"/>
              </w:rPr>
            </w:pPr>
            <w:r>
              <w:rPr>
                <w:rFonts w:ascii="Times New Roman" w:eastAsia="Times New Roman" w:hAnsi="Times New Roman" w:cs="Times New Roman"/>
                <w:kern w:val="2"/>
                <w:sz w:val="19"/>
                <w:szCs w:val="19"/>
                <w:lang w:val="en-US"/>
              </w:rPr>
              <w:t>8 000 000</w:t>
            </w:r>
            <w:r>
              <w:rPr>
                <w:rFonts w:ascii="Times New Roman" w:eastAsia="Times New Roman" w:hAnsi="Times New Roman" w:cs="Times New Roman"/>
                <w:kern w:val="2"/>
                <w:sz w:val="19"/>
                <w:szCs w:val="19"/>
              </w:rPr>
              <w:t>,</w:t>
            </w:r>
            <w:r>
              <w:rPr>
                <w:rFonts w:ascii="Times New Roman" w:eastAsia="Times New Roman" w:hAnsi="Times New Roman" w:cs="Times New Roman"/>
                <w:kern w:val="2"/>
                <w:sz w:val="19"/>
                <w:szCs w:val="19"/>
                <w:lang w:val="en-US"/>
              </w:rPr>
              <w:t>00</w:t>
            </w:r>
          </w:p>
        </w:tc>
        <w:tc>
          <w:tcPr>
            <w:tcW w:w="1347" w:type="dxa"/>
            <w:shd w:val="clear" w:color="auto" w:fill="auto"/>
            <w:vAlign w:val="center"/>
          </w:tcPr>
          <w:p w:rsidR="008337E7" w:rsidRPr="00261A80" w:rsidRDefault="008337E7"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lang w:val="en-US"/>
              </w:rPr>
              <w:t>-3 000 000</w:t>
            </w:r>
            <w:r>
              <w:rPr>
                <w:rFonts w:ascii="Times New Roman" w:eastAsia="Times New Roman" w:hAnsi="Times New Roman" w:cs="Times New Roman"/>
                <w:kern w:val="2"/>
                <w:sz w:val="19"/>
                <w:szCs w:val="19"/>
              </w:rPr>
              <w:t>,</w:t>
            </w:r>
            <w:r>
              <w:rPr>
                <w:rFonts w:ascii="Times New Roman" w:eastAsia="Times New Roman" w:hAnsi="Times New Roman" w:cs="Times New Roman"/>
                <w:kern w:val="2"/>
                <w:sz w:val="19"/>
                <w:szCs w:val="19"/>
                <w:lang w:val="en-US"/>
              </w:rPr>
              <w:t>00</w:t>
            </w:r>
          </w:p>
        </w:tc>
        <w:tc>
          <w:tcPr>
            <w:tcW w:w="1621" w:type="dxa"/>
            <w:shd w:val="clear" w:color="auto" w:fill="auto"/>
            <w:vAlign w:val="center"/>
          </w:tcPr>
          <w:p w:rsidR="008337E7" w:rsidRPr="004218F0" w:rsidRDefault="008337E7"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72,7</w:t>
            </w:r>
          </w:p>
        </w:tc>
      </w:tr>
    </w:tbl>
    <w:p w:rsidR="004218F0" w:rsidRPr="004218F0" w:rsidRDefault="00AB3E22" w:rsidP="00F52183">
      <w:pPr>
        <w:spacing w:before="120" w:after="0" w:line="240" w:lineRule="auto"/>
        <w:ind w:firstLine="709"/>
        <w:jc w:val="both"/>
      </w:pPr>
      <w:r>
        <w:rPr>
          <w:rFonts w:ascii="Times New Roman" w:eastAsia="Times New Roman" w:hAnsi="Times New Roman" w:cs="Times New Roman"/>
          <w:kern w:val="2"/>
          <w:sz w:val="28"/>
          <w:szCs w:val="28"/>
        </w:rPr>
        <w:t>Проектом решения о</w:t>
      </w:r>
      <w:r w:rsidRPr="00AB3E22">
        <w:rPr>
          <w:rFonts w:ascii="Times New Roman" w:hAnsi="Times New Roman" w:cs="Times New Roman"/>
          <w:sz w:val="28"/>
          <w:szCs w:val="28"/>
        </w:rPr>
        <w:t>бъ</w:t>
      </w:r>
      <w:r>
        <w:rPr>
          <w:rFonts w:ascii="Times New Roman" w:hAnsi="Times New Roman" w:cs="Times New Roman"/>
          <w:sz w:val="28"/>
          <w:szCs w:val="28"/>
        </w:rPr>
        <w:t>ё</w:t>
      </w:r>
      <w:r w:rsidRPr="00AB3E22">
        <w:rPr>
          <w:rFonts w:ascii="Times New Roman" w:hAnsi="Times New Roman" w:cs="Times New Roman"/>
          <w:sz w:val="28"/>
          <w:szCs w:val="28"/>
        </w:rPr>
        <w:t xml:space="preserve">м бюджетных ассигнований дорожного фонда Кормиловского муниципального района на 2025 год </w:t>
      </w:r>
      <w:r>
        <w:rPr>
          <w:rFonts w:ascii="Times New Roman" w:hAnsi="Times New Roman" w:cs="Times New Roman"/>
          <w:sz w:val="28"/>
          <w:szCs w:val="28"/>
        </w:rPr>
        <w:t xml:space="preserve">предусмотрен </w:t>
      </w:r>
      <w:r w:rsidRPr="00AB3E22">
        <w:rPr>
          <w:rFonts w:ascii="Times New Roman" w:hAnsi="Times New Roman" w:cs="Times New Roman"/>
          <w:sz w:val="28"/>
          <w:szCs w:val="28"/>
        </w:rPr>
        <w:t>в размере 213 120,97</w:t>
      </w:r>
      <w:r w:rsidR="00794CDA">
        <w:rPr>
          <w:rStyle w:val="af3"/>
          <w:rFonts w:ascii="Times New Roman" w:hAnsi="Times New Roman" w:cs="Times New Roman"/>
          <w:sz w:val="28"/>
          <w:szCs w:val="28"/>
        </w:rPr>
        <w:footnoteReference w:id="29"/>
      </w:r>
      <w:r w:rsidRPr="00AB3E22">
        <w:rPr>
          <w:rFonts w:ascii="Times New Roman" w:hAnsi="Times New Roman" w:cs="Times New Roman"/>
          <w:sz w:val="28"/>
          <w:szCs w:val="28"/>
        </w:rPr>
        <w:t xml:space="preserve"> руб</w:t>
      </w:r>
      <w:r>
        <w:rPr>
          <w:rFonts w:ascii="Times New Roman" w:hAnsi="Times New Roman" w:cs="Times New Roman"/>
          <w:sz w:val="28"/>
          <w:szCs w:val="28"/>
        </w:rPr>
        <w:t>лей</w:t>
      </w:r>
      <w:r w:rsidRPr="00AB3E22">
        <w:rPr>
          <w:rFonts w:ascii="Times New Roman" w:hAnsi="Times New Roman" w:cs="Times New Roman"/>
          <w:sz w:val="28"/>
          <w:szCs w:val="28"/>
        </w:rPr>
        <w:t xml:space="preserve">, на </w:t>
      </w:r>
      <w:r>
        <w:rPr>
          <w:rFonts w:ascii="Times New Roman" w:hAnsi="Times New Roman" w:cs="Times New Roman"/>
          <w:sz w:val="28"/>
          <w:szCs w:val="28"/>
        </w:rPr>
        <w:t>2026</w:t>
      </w:r>
      <w:r w:rsidRPr="00AB3E22">
        <w:rPr>
          <w:rFonts w:ascii="Times New Roman" w:hAnsi="Times New Roman" w:cs="Times New Roman"/>
          <w:sz w:val="28"/>
          <w:szCs w:val="28"/>
        </w:rPr>
        <w:t xml:space="preserve"> год в размере 190 100,00 руб</w:t>
      </w:r>
      <w:r>
        <w:rPr>
          <w:rFonts w:ascii="Times New Roman" w:hAnsi="Times New Roman" w:cs="Times New Roman"/>
          <w:sz w:val="28"/>
          <w:szCs w:val="28"/>
        </w:rPr>
        <w:t>лей</w:t>
      </w:r>
      <w:r w:rsidRPr="00AB3E22">
        <w:rPr>
          <w:rFonts w:ascii="Times New Roman" w:hAnsi="Times New Roman" w:cs="Times New Roman"/>
          <w:sz w:val="28"/>
          <w:szCs w:val="28"/>
        </w:rPr>
        <w:t>, на 202</w:t>
      </w:r>
      <w:r>
        <w:rPr>
          <w:rFonts w:ascii="Times New Roman" w:hAnsi="Times New Roman" w:cs="Times New Roman"/>
          <w:sz w:val="28"/>
          <w:szCs w:val="28"/>
        </w:rPr>
        <w:t>7</w:t>
      </w:r>
      <w:r w:rsidRPr="00AB3E22">
        <w:rPr>
          <w:rFonts w:ascii="Times New Roman" w:hAnsi="Times New Roman" w:cs="Times New Roman"/>
          <w:sz w:val="28"/>
          <w:szCs w:val="28"/>
        </w:rPr>
        <w:t xml:space="preserve"> год в размере 242 700,00 руб</w:t>
      </w:r>
      <w:r w:rsidR="004218F0" w:rsidRPr="00AB3E22">
        <w:rPr>
          <w:rFonts w:ascii="Times New Roman" w:eastAsia="Times New Roman" w:hAnsi="Times New Roman" w:cs="Times New Roman"/>
          <w:kern w:val="2"/>
          <w:sz w:val="28"/>
          <w:szCs w:val="28"/>
        </w:rPr>
        <w:t>лей</w:t>
      </w:r>
      <w:r w:rsidR="004218F0" w:rsidRPr="004218F0">
        <w:rPr>
          <w:rFonts w:ascii="Times New Roman" w:eastAsia="Times New Roman" w:hAnsi="Times New Roman" w:cs="Times New Roman"/>
          <w:kern w:val="2"/>
          <w:sz w:val="28"/>
          <w:szCs w:val="28"/>
        </w:rPr>
        <w:t>.</w:t>
      </w:r>
      <w:r w:rsidR="00B93CC2">
        <w:rPr>
          <w:rFonts w:ascii="Times New Roman" w:eastAsia="Times New Roman" w:hAnsi="Times New Roman" w:cs="Times New Roman"/>
          <w:kern w:val="2"/>
          <w:sz w:val="28"/>
          <w:szCs w:val="28"/>
        </w:rPr>
        <w:t xml:space="preserve"> </w:t>
      </w:r>
    </w:p>
    <w:p w:rsidR="004218F0" w:rsidRPr="004218F0" w:rsidRDefault="004218F0" w:rsidP="00F52183">
      <w:pPr>
        <w:spacing w:after="60" w:line="240" w:lineRule="auto"/>
        <w:ind w:firstLine="709"/>
        <w:jc w:val="both"/>
        <w:rPr>
          <w:rFonts w:ascii="Times New Roman" w:eastAsia="Times New Roman" w:hAnsi="Times New Roman" w:cs="Times New Roman"/>
          <w:kern w:val="2"/>
          <w:sz w:val="28"/>
          <w:szCs w:val="28"/>
        </w:rPr>
      </w:pPr>
      <w:r w:rsidRPr="004218F0">
        <w:rPr>
          <w:rFonts w:ascii="Times New Roman" w:eastAsia="Times New Roman" w:hAnsi="Times New Roman" w:cs="Times New Roman"/>
          <w:kern w:val="2"/>
          <w:sz w:val="28"/>
          <w:szCs w:val="28"/>
        </w:rPr>
        <w:t>Изменение бюджетных ассигнований на формирование дорожного фонда района характеризуется следующими данными:</w:t>
      </w:r>
    </w:p>
    <w:tbl>
      <w:tblPr>
        <w:tblStyle w:val="5"/>
        <w:tblW w:w="0" w:type="auto"/>
        <w:tblLook w:val="04A0" w:firstRow="1" w:lastRow="0" w:firstColumn="1" w:lastColumn="0" w:noHBand="0" w:noVBand="1"/>
      </w:tblPr>
      <w:tblGrid>
        <w:gridCol w:w="2837"/>
        <w:gridCol w:w="1795"/>
        <w:gridCol w:w="1859"/>
        <w:gridCol w:w="1498"/>
        <w:gridCol w:w="1864"/>
      </w:tblGrid>
      <w:tr w:rsidR="004218F0" w:rsidRPr="004218F0" w:rsidTr="00F52183">
        <w:trPr>
          <w:trHeight w:val="518"/>
        </w:trPr>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Наименование</w:t>
            </w:r>
          </w:p>
        </w:tc>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Утверждённые</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бюджетные</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назначения,</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Предусмотрено</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проектом</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решения,</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Отклонение</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рублей</w:t>
            </w:r>
          </w:p>
        </w:tc>
        <w:tc>
          <w:tcPr>
            <w:tcW w:w="0" w:type="auto"/>
            <w:shd w:val="clear" w:color="auto" w:fill="auto"/>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Отношение к</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утверждённому</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объёму,</w:t>
            </w:r>
          </w:p>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процент</w:t>
            </w:r>
          </w:p>
        </w:tc>
      </w:tr>
      <w:tr w:rsidR="004218F0" w:rsidRPr="004218F0" w:rsidTr="00F52183">
        <w:trPr>
          <w:trHeight w:val="518"/>
        </w:trPr>
        <w:tc>
          <w:tcPr>
            <w:tcW w:w="0" w:type="auto"/>
            <w:gridSpan w:val="5"/>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2026 годы»</w:t>
            </w:r>
          </w:p>
        </w:tc>
      </w:tr>
      <w:tr w:rsidR="004218F0" w:rsidRPr="004218F0" w:rsidTr="00F52183">
        <w:trPr>
          <w:trHeight w:val="246"/>
        </w:trPr>
        <w:tc>
          <w:tcPr>
            <w:tcW w:w="0" w:type="auto"/>
            <w:gridSpan w:val="5"/>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Подпрограмма «Развитие дорожной деятельности и транспортной системы»</w:t>
            </w:r>
          </w:p>
        </w:tc>
      </w:tr>
      <w:tr w:rsidR="004218F0" w:rsidRPr="004218F0" w:rsidTr="00F52183">
        <w:trPr>
          <w:trHeight w:val="518"/>
        </w:trPr>
        <w:tc>
          <w:tcPr>
            <w:tcW w:w="0" w:type="auto"/>
            <w:shd w:val="clear" w:color="auto" w:fill="auto"/>
            <w:vAlign w:val="center"/>
          </w:tcPr>
          <w:p w:rsidR="004218F0" w:rsidRPr="004218F0" w:rsidRDefault="004218F0" w:rsidP="00F52183">
            <w:pPr>
              <w:jc w:val="center"/>
              <w:rPr>
                <w:rFonts w:ascii="Times New Roman" w:eastAsia="Times New Roman" w:hAnsi="Times New Roman" w:cs="Times New Roman"/>
                <w:kern w:val="2"/>
                <w:sz w:val="19"/>
                <w:szCs w:val="19"/>
              </w:rPr>
            </w:pPr>
            <w:r w:rsidRPr="004218F0">
              <w:rPr>
                <w:rFonts w:ascii="Times New Roman" w:eastAsia="Times New Roman" w:hAnsi="Times New Roman" w:cs="Times New Roman"/>
                <w:kern w:val="2"/>
                <w:sz w:val="19"/>
                <w:szCs w:val="19"/>
              </w:rPr>
              <w:t>Дорожное хозяйство (дорожные фонды)</w:t>
            </w:r>
          </w:p>
        </w:tc>
        <w:tc>
          <w:tcPr>
            <w:tcW w:w="0" w:type="auto"/>
            <w:shd w:val="clear" w:color="auto" w:fill="auto"/>
            <w:vAlign w:val="center"/>
          </w:tcPr>
          <w:p w:rsidR="004218F0" w:rsidRPr="004218F0" w:rsidRDefault="009A0F33"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196 400,00</w:t>
            </w:r>
          </w:p>
        </w:tc>
        <w:tc>
          <w:tcPr>
            <w:tcW w:w="0" w:type="auto"/>
            <w:shd w:val="clear" w:color="auto" w:fill="auto"/>
            <w:vAlign w:val="center"/>
          </w:tcPr>
          <w:p w:rsidR="004218F0" w:rsidRPr="004218F0" w:rsidRDefault="00AB3E22"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213 120,97</w:t>
            </w:r>
          </w:p>
        </w:tc>
        <w:tc>
          <w:tcPr>
            <w:tcW w:w="0" w:type="auto"/>
            <w:shd w:val="clear" w:color="auto" w:fill="auto"/>
            <w:vAlign w:val="center"/>
          </w:tcPr>
          <w:p w:rsidR="004218F0" w:rsidRPr="004218F0" w:rsidRDefault="009A0F33"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16 720,97</w:t>
            </w:r>
          </w:p>
        </w:tc>
        <w:tc>
          <w:tcPr>
            <w:tcW w:w="0" w:type="auto"/>
            <w:shd w:val="clear" w:color="auto" w:fill="auto"/>
            <w:vAlign w:val="center"/>
          </w:tcPr>
          <w:p w:rsidR="004218F0" w:rsidRPr="004218F0" w:rsidRDefault="009A0F33" w:rsidP="00F52183">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108,5</w:t>
            </w:r>
          </w:p>
        </w:tc>
      </w:tr>
    </w:tbl>
    <w:p w:rsidR="00E94928" w:rsidRPr="00DE4793" w:rsidRDefault="00E94928" w:rsidP="00F52183">
      <w:pPr>
        <w:spacing w:before="120" w:after="0" w:line="240" w:lineRule="auto"/>
        <w:ind w:firstLine="709"/>
        <w:jc w:val="both"/>
        <w:rPr>
          <w:rFonts w:ascii="Times New Roman" w:eastAsia="Times New Roman" w:hAnsi="Times New Roman" w:cs="Times New Roman"/>
          <w:kern w:val="2"/>
          <w:sz w:val="28"/>
          <w:szCs w:val="28"/>
        </w:rPr>
      </w:pPr>
      <w:r w:rsidRPr="00E66AAF">
        <w:rPr>
          <w:rFonts w:ascii="Times New Roman" w:eastAsia="Times New Roman" w:hAnsi="Times New Roman" w:cs="Times New Roman"/>
          <w:kern w:val="2"/>
          <w:sz w:val="28"/>
          <w:szCs w:val="28"/>
        </w:rPr>
        <w:t xml:space="preserve">В </w:t>
      </w:r>
      <w:r w:rsidRPr="00DE4793">
        <w:rPr>
          <w:rFonts w:ascii="Times New Roman" w:eastAsia="Times New Roman" w:hAnsi="Times New Roman" w:cs="Times New Roman"/>
          <w:kern w:val="2"/>
          <w:sz w:val="28"/>
          <w:szCs w:val="28"/>
        </w:rPr>
        <w:t xml:space="preserve">результате вносимых проектом решения </w:t>
      </w:r>
      <w:r w:rsidR="00E128BC" w:rsidRPr="00DE4793">
        <w:rPr>
          <w:rFonts w:ascii="Times New Roman" w:eastAsia="Times New Roman" w:hAnsi="Times New Roman" w:cs="Times New Roman"/>
          <w:kern w:val="2"/>
          <w:sz w:val="28"/>
          <w:szCs w:val="28"/>
        </w:rPr>
        <w:t>дефицит</w:t>
      </w:r>
      <w:r w:rsidR="009D027F" w:rsidRPr="00DE4793">
        <w:rPr>
          <w:rFonts w:ascii="Times New Roman" w:eastAsia="Times New Roman" w:hAnsi="Times New Roman" w:cs="Times New Roman"/>
          <w:kern w:val="2"/>
          <w:sz w:val="28"/>
          <w:szCs w:val="28"/>
        </w:rPr>
        <w:t xml:space="preserve"> </w:t>
      </w:r>
      <w:r w:rsidRPr="00DE4793">
        <w:rPr>
          <w:rFonts w:ascii="Times New Roman" w:eastAsia="Times New Roman" w:hAnsi="Times New Roman" w:cs="Times New Roman"/>
          <w:kern w:val="2"/>
          <w:sz w:val="28"/>
          <w:szCs w:val="28"/>
        </w:rPr>
        <w:t xml:space="preserve">районного бюджета </w:t>
      </w:r>
      <w:r w:rsidR="009D027F" w:rsidRPr="00DE4793">
        <w:rPr>
          <w:rFonts w:ascii="Times New Roman" w:eastAsia="Times New Roman" w:hAnsi="Times New Roman" w:cs="Times New Roman"/>
          <w:kern w:val="2"/>
          <w:sz w:val="28"/>
          <w:szCs w:val="28"/>
        </w:rPr>
        <w:t>с</w:t>
      </w:r>
      <w:r w:rsidR="002D3B3A" w:rsidRPr="00DE4793">
        <w:rPr>
          <w:rFonts w:ascii="Times New Roman" w:eastAsia="Times New Roman" w:hAnsi="Times New Roman" w:cs="Times New Roman"/>
          <w:kern w:val="2"/>
          <w:sz w:val="28"/>
          <w:szCs w:val="28"/>
        </w:rPr>
        <w:t xml:space="preserve">оставит </w:t>
      </w:r>
      <w:r w:rsidRPr="00DE4793">
        <w:rPr>
          <w:rFonts w:ascii="Times New Roman" w:eastAsia="Times New Roman" w:hAnsi="Times New Roman" w:cs="Times New Roman"/>
          <w:kern w:val="2"/>
          <w:sz w:val="28"/>
          <w:szCs w:val="28"/>
        </w:rPr>
        <w:t>в 202</w:t>
      </w:r>
      <w:r w:rsidR="0005552A">
        <w:rPr>
          <w:rFonts w:ascii="Times New Roman" w:eastAsia="Times New Roman" w:hAnsi="Times New Roman" w:cs="Times New Roman"/>
          <w:kern w:val="2"/>
          <w:sz w:val="28"/>
          <w:szCs w:val="28"/>
        </w:rPr>
        <w:t>5</w:t>
      </w:r>
      <w:r w:rsidRPr="00DE4793">
        <w:rPr>
          <w:rFonts w:ascii="Times New Roman" w:eastAsia="Times New Roman" w:hAnsi="Times New Roman" w:cs="Times New Roman"/>
          <w:kern w:val="2"/>
          <w:sz w:val="28"/>
          <w:szCs w:val="28"/>
        </w:rPr>
        <w:t xml:space="preserve"> году </w:t>
      </w:r>
      <w:r w:rsidR="00DE4793" w:rsidRPr="00DE4793">
        <w:rPr>
          <w:rFonts w:ascii="Times New Roman" w:hAnsi="Times New Roman" w:cs="Times New Roman"/>
          <w:sz w:val="28"/>
          <w:szCs w:val="28"/>
        </w:rPr>
        <w:t>9</w:t>
      </w:r>
      <w:r w:rsidR="0005552A">
        <w:rPr>
          <w:rFonts w:ascii="Times New Roman" w:hAnsi="Times New Roman" w:cs="Times New Roman"/>
          <w:sz w:val="28"/>
          <w:szCs w:val="28"/>
        </w:rPr>
        <w:t>8 657 031,52</w:t>
      </w:r>
      <w:r w:rsidR="006050E0" w:rsidRPr="00DE4793">
        <w:rPr>
          <w:rFonts w:ascii="Times New Roman" w:eastAsia="Times New Roman" w:hAnsi="Times New Roman" w:cs="Times New Roman"/>
          <w:kern w:val="2"/>
          <w:sz w:val="28"/>
          <w:szCs w:val="28"/>
        </w:rPr>
        <w:t xml:space="preserve"> </w:t>
      </w:r>
      <w:r w:rsidR="002D3B3A" w:rsidRPr="00DE4793">
        <w:rPr>
          <w:rFonts w:ascii="Times New Roman" w:eastAsia="Times New Roman" w:hAnsi="Times New Roman" w:cs="Times New Roman"/>
          <w:kern w:val="2"/>
          <w:sz w:val="28"/>
          <w:szCs w:val="28"/>
        </w:rPr>
        <w:t>рублей, в 202</w:t>
      </w:r>
      <w:r w:rsidR="0005552A">
        <w:rPr>
          <w:rFonts w:ascii="Times New Roman" w:eastAsia="Times New Roman" w:hAnsi="Times New Roman" w:cs="Times New Roman"/>
          <w:kern w:val="2"/>
          <w:sz w:val="28"/>
          <w:szCs w:val="28"/>
        </w:rPr>
        <w:t>6 году – 0,00 рублей, в 207</w:t>
      </w:r>
      <w:r w:rsidR="00E128BC" w:rsidRPr="00DE4793">
        <w:rPr>
          <w:rFonts w:ascii="Times New Roman" w:eastAsia="Times New Roman" w:hAnsi="Times New Roman" w:cs="Times New Roman"/>
          <w:kern w:val="2"/>
          <w:sz w:val="28"/>
          <w:szCs w:val="28"/>
        </w:rPr>
        <w:t>6</w:t>
      </w:r>
      <w:r w:rsidR="002D3B3A" w:rsidRPr="00DE4793">
        <w:rPr>
          <w:rFonts w:ascii="Times New Roman" w:eastAsia="Times New Roman" w:hAnsi="Times New Roman" w:cs="Times New Roman"/>
          <w:kern w:val="2"/>
          <w:sz w:val="28"/>
          <w:szCs w:val="28"/>
        </w:rPr>
        <w:t xml:space="preserve"> году – 0,00 рублей.</w:t>
      </w:r>
    </w:p>
    <w:p w:rsidR="0033237D" w:rsidRPr="00E66AAF" w:rsidRDefault="0033237D" w:rsidP="00F52183">
      <w:pPr>
        <w:spacing w:before="120" w:after="0" w:line="240" w:lineRule="auto"/>
        <w:ind w:firstLine="709"/>
        <w:jc w:val="both"/>
        <w:rPr>
          <w:rFonts w:ascii="Times New Roman" w:eastAsia="Times New Roman" w:hAnsi="Times New Roman" w:cs="Times New Roman"/>
          <w:kern w:val="2"/>
          <w:sz w:val="28"/>
          <w:szCs w:val="28"/>
        </w:rPr>
      </w:pPr>
      <w:r w:rsidRPr="00E66AAF">
        <w:rPr>
          <w:rFonts w:ascii="Times New Roman" w:eastAsia="Times New Roman" w:hAnsi="Times New Roman" w:cs="Times New Roman"/>
          <w:kern w:val="2"/>
          <w:sz w:val="28"/>
          <w:szCs w:val="28"/>
        </w:rPr>
        <w:lastRenderedPageBreak/>
        <w:t>Изменения, вносимые проектом решения в текстовые статьи решения Совета Кормиловского муниципального района от 2</w:t>
      </w:r>
      <w:r w:rsidR="0005552A">
        <w:rPr>
          <w:rFonts w:ascii="Times New Roman" w:eastAsia="Times New Roman" w:hAnsi="Times New Roman" w:cs="Times New Roman"/>
          <w:kern w:val="2"/>
          <w:sz w:val="28"/>
          <w:szCs w:val="28"/>
        </w:rPr>
        <w:t>5</w:t>
      </w:r>
      <w:r w:rsidR="00E128BC">
        <w:rPr>
          <w:rFonts w:ascii="Times New Roman" w:eastAsia="Times New Roman" w:hAnsi="Times New Roman" w:cs="Times New Roman"/>
          <w:kern w:val="2"/>
          <w:sz w:val="28"/>
          <w:szCs w:val="28"/>
        </w:rPr>
        <w:t xml:space="preserve"> декабря </w:t>
      </w:r>
      <w:r w:rsidRPr="00E66AAF">
        <w:rPr>
          <w:rFonts w:ascii="Times New Roman" w:eastAsia="Times New Roman" w:hAnsi="Times New Roman" w:cs="Times New Roman"/>
          <w:kern w:val="2"/>
          <w:sz w:val="28"/>
          <w:szCs w:val="28"/>
        </w:rPr>
        <w:t>202</w:t>
      </w:r>
      <w:r w:rsidR="0005552A">
        <w:rPr>
          <w:rFonts w:ascii="Times New Roman" w:eastAsia="Times New Roman" w:hAnsi="Times New Roman" w:cs="Times New Roman"/>
          <w:kern w:val="2"/>
          <w:sz w:val="28"/>
          <w:szCs w:val="28"/>
        </w:rPr>
        <w:t>4</w:t>
      </w:r>
      <w:r w:rsidR="00E128BC">
        <w:rPr>
          <w:rFonts w:ascii="Times New Roman" w:eastAsia="Times New Roman" w:hAnsi="Times New Roman" w:cs="Times New Roman"/>
          <w:kern w:val="2"/>
          <w:sz w:val="28"/>
          <w:szCs w:val="28"/>
        </w:rPr>
        <w:t xml:space="preserve"> года № </w:t>
      </w:r>
      <w:r w:rsidR="0005552A">
        <w:rPr>
          <w:rFonts w:ascii="Times New Roman" w:eastAsia="Times New Roman" w:hAnsi="Times New Roman" w:cs="Times New Roman"/>
          <w:kern w:val="2"/>
          <w:sz w:val="28"/>
          <w:szCs w:val="28"/>
        </w:rPr>
        <w:t>59</w:t>
      </w:r>
      <w:r w:rsidRPr="00E66AAF">
        <w:rPr>
          <w:rFonts w:ascii="Times New Roman" w:eastAsia="Times New Roman" w:hAnsi="Times New Roman" w:cs="Times New Roman"/>
          <w:kern w:val="2"/>
          <w:sz w:val="28"/>
          <w:szCs w:val="28"/>
        </w:rPr>
        <w:t xml:space="preserve"> </w:t>
      </w:r>
      <w:r w:rsidR="001C1D4A">
        <w:rPr>
          <w:rFonts w:ascii="Times New Roman" w:eastAsia="Times New Roman" w:hAnsi="Times New Roman" w:cs="Times New Roman"/>
          <w:kern w:val="2"/>
          <w:sz w:val="28"/>
          <w:szCs w:val="28"/>
        </w:rPr>
        <w:t>«</w:t>
      </w:r>
      <w:r w:rsidRPr="00E66AAF">
        <w:rPr>
          <w:rFonts w:ascii="Times New Roman" w:eastAsia="Times New Roman" w:hAnsi="Times New Roman" w:cs="Times New Roman"/>
          <w:kern w:val="2"/>
          <w:sz w:val="28"/>
          <w:szCs w:val="28"/>
        </w:rPr>
        <w:t>О бюджете Кормиловского муниципального района на 202</w:t>
      </w:r>
      <w:r w:rsidR="0005552A">
        <w:rPr>
          <w:rFonts w:ascii="Times New Roman" w:eastAsia="Times New Roman" w:hAnsi="Times New Roman" w:cs="Times New Roman"/>
          <w:kern w:val="2"/>
          <w:sz w:val="28"/>
          <w:szCs w:val="28"/>
        </w:rPr>
        <w:t>5</w:t>
      </w:r>
      <w:r w:rsidRPr="00E66AAF">
        <w:rPr>
          <w:rFonts w:ascii="Times New Roman" w:eastAsia="Times New Roman" w:hAnsi="Times New Roman" w:cs="Times New Roman"/>
          <w:kern w:val="2"/>
          <w:sz w:val="28"/>
          <w:szCs w:val="28"/>
        </w:rPr>
        <w:t xml:space="preserve"> год и на плановый период 202</w:t>
      </w:r>
      <w:r w:rsidR="0005552A">
        <w:rPr>
          <w:rFonts w:ascii="Times New Roman" w:eastAsia="Times New Roman" w:hAnsi="Times New Roman" w:cs="Times New Roman"/>
          <w:kern w:val="2"/>
          <w:sz w:val="28"/>
          <w:szCs w:val="28"/>
        </w:rPr>
        <w:t>6</w:t>
      </w:r>
      <w:r w:rsidRPr="00E66AAF">
        <w:rPr>
          <w:rFonts w:ascii="Times New Roman" w:eastAsia="Times New Roman" w:hAnsi="Times New Roman" w:cs="Times New Roman"/>
          <w:kern w:val="2"/>
          <w:sz w:val="28"/>
          <w:szCs w:val="28"/>
        </w:rPr>
        <w:t xml:space="preserve"> и 202</w:t>
      </w:r>
      <w:r w:rsidR="0005552A">
        <w:rPr>
          <w:rFonts w:ascii="Times New Roman" w:eastAsia="Times New Roman" w:hAnsi="Times New Roman" w:cs="Times New Roman"/>
          <w:kern w:val="2"/>
          <w:sz w:val="28"/>
          <w:szCs w:val="28"/>
        </w:rPr>
        <w:t>7</w:t>
      </w:r>
      <w:r w:rsidRPr="00E66AAF">
        <w:rPr>
          <w:rFonts w:ascii="Times New Roman" w:eastAsia="Times New Roman" w:hAnsi="Times New Roman" w:cs="Times New Roman"/>
          <w:kern w:val="2"/>
          <w:sz w:val="28"/>
          <w:szCs w:val="28"/>
        </w:rPr>
        <w:t xml:space="preserve"> годов</w:t>
      </w:r>
      <w:r w:rsidR="001C1D4A">
        <w:rPr>
          <w:rFonts w:ascii="Times New Roman" w:eastAsia="Times New Roman" w:hAnsi="Times New Roman" w:cs="Times New Roman"/>
          <w:kern w:val="2"/>
          <w:sz w:val="28"/>
          <w:szCs w:val="28"/>
        </w:rPr>
        <w:t>»</w:t>
      </w:r>
      <w:r w:rsidRPr="00E66AAF">
        <w:rPr>
          <w:rFonts w:ascii="Times New Roman" w:eastAsia="Times New Roman" w:hAnsi="Times New Roman" w:cs="Times New Roman"/>
          <w:kern w:val="2"/>
          <w:sz w:val="28"/>
          <w:szCs w:val="28"/>
        </w:rPr>
        <w:t>, не противоречат нормам бюджетного законодательства и соответствуют показателям, отражённым в приложениях к проекту решения.</w:t>
      </w:r>
    </w:p>
    <w:p w:rsidR="00A80497" w:rsidRPr="00E66AAF" w:rsidRDefault="00A80497" w:rsidP="00F52183">
      <w:pPr>
        <w:spacing w:before="120" w:after="0" w:line="240" w:lineRule="auto"/>
        <w:ind w:firstLine="709"/>
        <w:jc w:val="both"/>
        <w:rPr>
          <w:rFonts w:ascii="Times New Roman" w:eastAsia="Times New Roman" w:hAnsi="Times New Roman" w:cs="Times New Roman"/>
          <w:kern w:val="2"/>
          <w:sz w:val="28"/>
          <w:szCs w:val="28"/>
        </w:rPr>
      </w:pPr>
      <w:r w:rsidRPr="00E66AAF">
        <w:rPr>
          <w:rFonts w:ascii="Times New Roman" w:eastAsia="Times New Roman" w:hAnsi="Times New Roman" w:cs="Times New Roman"/>
          <w:kern w:val="2"/>
          <w:sz w:val="28"/>
          <w:szCs w:val="28"/>
        </w:rPr>
        <w:t>Контрольно-счётная комиссия Кормиловского муниципального района считает возможным принятие проекта решения.</w:t>
      </w:r>
    </w:p>
    <w:p w:rsidR="00A351C1" w:rsidRPr="00E66AAF" w:rsidRDefault="00A351C1" w:rsidP="00F52183">
      <w:pPr>
        <w:spacing w:after="0" w:line="240" w:lineRule="auto"/>
        <w:ind w:firstLine="709"/>
        <w:jc w:val="both"/>
        <w:rPr>
          <w:rFonts w:ascii="Times New Roman" w:eastAsia="Times New Roman" w:hAnsi="Times New Roman" w:cs="Times New Roman"/>
          <w:iCs/>
          <w:kern w:val="2"/>
          <w:sz w:val="28"/>
          <w:szCs w:val="28"/>
        </w:rPr>
      </w:pPr>
    </w:p>
    <w:p w:rsidR="008C50CC" w:rsidRPr="00E66AAF" w:rsidRDefault="008C50CC" w:rsidP="00F52183">
      <w:pPr>
        <w:spacing w:after="0" w:line="240" w:lineRule="auto"/>
        <w:ind w:firstLine="709"/>
        <w:jc w:val="both"/>
        <w:rPr>
          <w:rFonts w:ascii="Times New Roman" w:eastAsia="Times New Roman" w:hAnsi="Times New Roman" w:cs="Times New Roman"/>
          <w:iCs/>
          <w:kern w:val="2"/>
          <w:sz w:val="28"/>
          <w:szCs w:val="28"/>
        </w:rPr>
      </w:pPr>
    </w:p>
    <w:p w:rsidR="00C209C9" w:rsidRPr="00E66AAF" w:rsidRDefault="000B2BB0" w:rsidP="00F52183">
      <w:pPr>
        <w:spacing w:after="0" w:line="240" w:lineRule="auto"/>
        <w:jc w:val="both"/>
        <w:rPr>
          <w:rFonts w:ascii="Times New Roman" w:hAnsi="Times New Roman" w:cs="Times New Roman"/>
          <w:sz w:val="28"/>
          <w:szCs w:val="28"/>
        </w:rPr>
      </w:pPr>
      <w:r w:rsidRPr="00E66AAF">
        <w:rPr>
          <w:rFonts w:ascii="Times New Roman" w:hAnsi="Times New Roman" w:cs="Times New Roman"/>
          <w:sz w:val="28"/>
          <w:szCs w:val="28"/>
        </w:rPr>
        <w:t>Председатель Контрольно</w:t>
      </w:r>
      <w:r w:rsidR="001C074F" w:rsidRPr="00E66AAF">
        <w:rPr>
          <w:rFonts w:ascii="Times New Roman" w:hAnsi="Times New Roman" w:cs="Times New Roman"/>
          <w:sz w:val="28"/>
          <w:szCs w:val="28"/>
        </w:rPr>
        <w:t>-</w:t>
      </w:r>
      <w:r w:rsidRPr="00E66AAF">
        <w:rPr>
          <w:rFonts w:ascii="Times New Roman" w:hAnsi="Times New Roman" w:cs="Times New Roman"/>
          <w:sz w:val="28"/>
          <w:szCs w:val="28"/>
        </w:rPr>
        <w:t>сч</w:t>
      </w:r>
      <w:r w:rsidR="00883FE4" w:rsidRPr="00E66AAF">
        <w:rPr>
          <w:rFonts w:ascii="Times New Roman" w:hAnsi="Times New Roman" w:cs="Times New Roman"/>
          <w:sz w:val="28"/>
          <w:szCs w:val="28"/>
        </w:rPr>
        <w:t>ё</w:t>
      </w:r>
      <w:r w:rsidRPr="00E66AAF">
        <w:rPr>
          <w:rFonts w:ascii="Times New Roman" w:hAnsi="Times New Roman" w:cs="Times New Roman"/>
          <w:sz w:val="28"/>
          <w:szCs w:val="28"/>
        </w:rPr>
        <w:t>тно</w:t>
      </w:r>
      <w:r w:rsidR="009F51EA" w:rsidRPr="00E66AAF">
        <w:rPr>
          <w:rFonts w:ascii="Times New Roman" w:hAnsi="Times New Roman" w:cs="Times New Roman"/>
          <w:sz w:val="28"/>
          <w:szCs w:val="28"/>
        </w:rPr>
        <w:t xml:space="preserve">й </w:t>
      </w:r>
      <w:r w:rsidRPr="00E66AAF">
        <w:rPr>
          <w:rFonts w:ascii="Times New Roman" w:hAnsi="Times New Roman" w:cs="Times New Roman"/>
          <w:sz w:val="28"/>
          <w:szCs w:val="28"/>
        </w:rPr>
        <w:t xml:space="preserve">комиссии </w:t>
      </w:r>
    </w:p>
    <w:p w:rsidR="002A7D82" w:rsidRPr="00E66AAF" w:rsidRDefault="000B2BB0" w:rsidP="00F52183">
      <w:pPr>
        <w:spacing w:after="0" w:line="240" w:lineRule="auto"/>
        <w:jc w:val="both"/>
        <w:rPr>
          <w:rFonts w:ascii="Times New Roman" w:hAnsi="Times New Roman" w:cs="Times New Roman"/>
          <w:sz w:val="28"/>
          <w:szCs w:val="28"/>
        </w:rPr>
      </w:pPr>
      <w:r w:rsidRPr="00E66AAF">
        <w:rPr>
          <w:rFonts w:ascii="Times New Roman" w:hAnsi="Times New Roman" w:cs="Times New Roman"/>
          <w:sz w:val="28"/>
          <w:szCs w:val="28"/>
        </w:rPr>
        <w:t xml:space="preserve">Кормиловского муниципального района                         </w:t>
      </w:r>
      <w:r w:rsidR="00883FE4" w:rsidRPr="00E66AAF">
        <w:rPr>
          <w:rFonts w:ascii="Times New Roman" w:hAnsi="Times New Roman" w:cs="Times New Roman"/>
          <w:sz w:val="28"/>
          <w:szCs w:val="28"/>
        </w:rPr>
        <w:t xml:space="preserve">             </w:t>
      </w:r>
      <w:r w:rsidRPr="00E66AAF">
        <w:rPr>
          <w:rFonts w:ascii="Times New Roman" w:hAnsi="Times New Roman" w:cs="Times New Roman"/>
          <w:sz w:val="28"/>
          <w:szCs w:val="28"/>
        </w:rPr>
        <w:t xml:space="preserve">         </w:t>
      </w:r>
      <w:r w:rsidR="00883FE4" w:rsidRPr="00E66AAF">
        <w:rPr>
          <w:rFonts w:ascii="Times New Roman" w:hAnsi="Times New Roman" w:cs="Times New Roman"/>
          <w:sz w:val="28"/>
          <w:szCs w:val="28"/>
        </w:rPr>
        <w:t xml:space="preserve">     И.</w:t>
      </w:r>
      <w:r w:rsidRPr="00E66AAF">
        <w:rPr>
          <w:rFonts w:ascii="Times New Roman" w:hAnsi="Times New Roman" w:cs="Times New Roman"/>
          <w:sz w:val="28"/>
          <w:szCs w:val="28"/>
        </w:rPr>
        <w:t>В.</w:t>
      </w:r>
      <w:r w:rsidR="00883FE4" w:rsidRPr="00E66AAF">
        <w:rPr>
          <w:rFonts w:ascii="Times New Roman" w:hAnsi="Times New Roman" w:cs="Times New Roman"/>
          <w:sz w:val="28"/>
          <w:szCs w:val="28"/>
        </w:rPr>
        <w:t xml:space="preserve"> Вайц</w:t>
      </w:r>
    </w:p>
    <w:sectPr w:rsidR="002A7D82" w:rsidRPr="00E66AAF" w:rsidSect="00413E73">
      <w:pgSz w:w="11906" w:h="16838"/>
      <w:pgMar w:top="1134" w:right="851" w:bottom="1134"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B7E" w:rsidRDefault="00C06B7E" w:rsidP="00573870">
      <w:pPr>
        <w:spacing w:after="0" w:line="240" w:lineRule="auto"/>
      </w:pPr>
      <w:r>
        <w:separator/>
      </w:r>
    </w:p>
  </w:endnote>
  <w:endnote w:type="continuationSeparator" w:id="0">
    <w:p w:rsidR="00C06B7E" w:rsidRDefault="00C06B7E" w:rsidP="0057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93">
    <w:altName w:val="Times New Roman"/>
    <w:charset w:val="CC"/>
    <w:family w:val="auto"/>
    <w:pitch w:val="variable"/>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01F" w:rsidRDefault="00A8701F">
    <w:pPr>
      <w:pStyle w:val="a8"/>
      <w:jc w:val="right"/>
    </w:pPr>
  </w:p>
  <w:p w:rsidR="00A8701F" w:rsidRDefault="00A870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B7E" w:rsidRDefault="00C06B7E" w:rsidP="00573870">
      <w:pPr>
        <w:spacing w:after="0" w:line="240" w:lineRule="auto"/>
      </w:pPr>
      <w:r>
        <w:separator/>
      </w:r>
    </w:p>
  </w:footnote>
  <w:footnote w:type="continuationSeparator" w:id="0">
    <w:p w:rsidR="00C06B7E" w:rsidRDefault="00C06B7E" w:rsidP="00573870">
      <w:pPr>
        <w:spacing w:after="0" w:line="240" w:lineRule="auto"/>
      </w:pPr>
      <w:r>
        <w:continuationSeparator/>
      </w:r>
    </w:p>
  </w:footnote>
  <w:footnote w:id="1">
    <w:p w:rsidR="00A8701F" w:rsidRPr="001B7604" w:rsidRDefault="00A8701F" w:rsidP="00D31F6E">
      <w:pPr>
        <w:pStyle w:val="af1"/>
        <w:ind w:firstLine="709"/>
        <w:jc w:val="both"/>
        <w:rPr>
          <w:rFonts w:ascii="Times New Roman" w:hAnsi="Times New Roman" w:cs="Times New Roman"/>
        </w:rPr>
      </w:pPr>
      <w:r w:rsidRPr="001B7604">
        <w:rPr>
          <w:rStyle w:val="af3"/>
          <w:rFonts w:ascii="Times New Roman" w:hAnsi="Times New Roman" w:cs="Times New Roman"/>
        </w:rPr>
        <w:footnoteRef/>
      </w:r>
      <w:r w:rsidRPr="001B7604">
        <w:rPr>
          <w:rFonts w:ascii="Times New Roman" w:hAnsi="Times New Roman" w:cs="Times New Roman"/>
        </w:rPr>
        <w:t xml:space="preserve"> </w:t>
      </w:r>
      <w:r w:rsidRPr="00F85511">
        <w:rPr>
          <w:rFonts w:ascii="Times New Roman" w:hAnsi="Times New Roman" w:cs="Times New Roman"/>
          <w:sz w:val="16"/>
          <w:szCs w:val="16"/>
        </w:rPr>
        <w:t>Приложение № 1 к решению Совета</w:t>
      </w:r>
      <w:r w:rsidRPr="00F85511">
        <w:rPr>
          <w:sz w:val="16"/>
          <w:szCs w:val="16"/>
        </w:rPr>
        <w:t xml:space="preserve"> </w:t>
      </w:r>
      <w:r w:rsidRPr="00F85511">
        <w:rPr>
          <w:rFonts w:ascii="Times New Roman" w:hAnsi="Times New Roman" w:cs="Times New Roman"/>
          <w:sz w:val="16"/>
          <w:szCs w:val="16"/>
        </w:rPr>
        <w:t>Кормиловского муниципального района от 2</w:t>
      </w:r>
      <w:r>
        <w:rPr>
          <w:rFonts w:ascii="Times New Roman" w:hAnsi="Times New Roman" w:cs="Times New Roman"/>
          <w:sz w:val="16"/>
          <w:szCs w:val="16"/>
        </w:rPr>
        <w:t>5</w:t>
      </w:r>
      <w:r w:rsidRPr="00F85511">
        <w:rPr>
          <w:rFonts w:ascii="Times New Roman" w:hAnsi="Times New Roman" w:cs="Times New Roman"/>
          <w:sz w:val="16"/>
          <w:szCs w:val="16"/>
        </w:rPr>
        <w:t>.12.202</w:t>
      </w:r>
      <w:r>
        <w:rPr>
          <w:rFonts w:ascii="Times New Roman" w:hAnsi="Times New Roman" w:cs="Times New Roman"/>
          <w:sz w:val="16"/>
          <w:szCs w:val="16"/>
        </w:rPr>
        <w:t>4</w:t>
      </w:r>
      <w:r w:rsidRPr="00F85511">
        <w:rPr>
          <w:rFonts w:ascii="Times New Roman" w:hAnsi="Times New Roman" w:cs="Times New Roman"/>
          <w:sz w:val="16"/>
          <w:szCs w:val="16"/>
        </w:rPr>
        <w:t xml:space="preserve"> № </w:t>
      </w:r>
      <w:r>
        <w:rPr>
          <w:rFonts w:ascii="Times New Roman" w:hAnsi="Times New Roman" w:cs="Times New Roman"/>
          <w:sz w:val="16"/>
          <w:szCs w:val="16"/>
        </w:rPr>
        <w:t>59</w:t>
      </w:r>
      <w:r w:rsidRPr="00F85511">
        <w:rPr>
          <w:rFonts w:ascii="Times New Roman" w:hAnsi="Times New Roman" w:cs="Times New Roman"/>
          <w:sz w:val="16"/>
          <w:szCs w:val="16"/>
        </w:rPr>
        <w:t xml:space="preserve"> «О бюджете Кормиловского муниципального района </w:t>
      </w:r>
      <w:r>
        <w:rPr>
          <w:rFonts w:ascii="Times New Roman" w:hAnsi="Times New Roman" w:cs="Times New Roman"/>
          <w:sz w:val="16"/>
          <w:szCs w:val="16"/>
        </w:rPr>
        <w:t xml:space="preserve">Омской области </w:t>
      </w:r>
      <w:r w:rsidRPr="00F85511">
        <w:rPr>
          <w:rFonts w:ascii="Times New Roman" w:hAnsi="Times New Roman" w:cs="Times New Roman"/>
          <w:sz w:val="16"/>
          <w:szCs w:val="16"/>
        </w:rPr>
        <w:t>на 202</w:t>
      </w:r>
      <w:r>
        <w:rPr>
          <w:rFonts w:ascii="Times New Roman" w:hAnsi="Times New Roman" w:cs="Times New Roman"/>
          <w:sz w:val="16"/>
          <w:szCs w:val="16"/>
        </w:rPr>
        <w:t>5</w:t>
      </w:r>
      <w:r w:rsidRPr="00F85511">
        <w:rPr>
          <w:rFonts w:ascii="Times New Roman" w:hAnsi="Times New Roman" w:cs="Times New Roman"/>
          <w:sz w:val="16"/>
          <w:szCs w:val="16"/>
        </w:rPr>
        <w:t xml:space="preserve"> год и на плановый период 202</w:t>
      </w:r>
      <w:r>
        <w:rPr>
          <w:rFonts w:ascii="Times New Roman" w:hAnsi="Times New Roman" w:cs="Times New Roman"/>
          <w:sz w:val="16"/>
          <w:szCs w:val="16"/>
        </w:rPr>
        <w:t>6</w:t>
      </w:r>
      <w:r w:rsidRPr="00F85511">
        <w:rPr>
          <w:rFonts w:ascii="Times New Roman" w:hAnsi="Times New Roman" w:cs="Times New Roman"/>
          <w:sz w:val="16"/>
          <w:szCs w:val="16"/>
        </w:rPr>
        <w:t xml:space="preserve"> и 202</w:t>
      </w:r>
      <w:r>
        <w:rPr>
          <w:rFonts w:ascii="Times New Roman" w:hAnsi="Times New Roman" w:cs="Times New Roman"/>
          <w:sz w:val="16"/>
          <w:szCs w:val="16"/>
        </w:rPr>
        <w:t>7</w:t>
      </w:r>
      <w:r w:rsidRPr="00F85511">
        <w:rPr>
          <w:rFonts w:ascii="Times New Roman" w:hAnsi="Times New Roman" w:cs="Times New Roman"/>
          <w:sz w:val="16"/>
          <w:szCs w:val="16"/>
        </w:rPr>
        <w:t xml:space="preserve"> годов» – Прогноз поступлений налоговых и неналоговых доходов районного бюджета на 202</w:t>
      </w:r>
      <w:r>
        <w:rPr>
          <w:rFonts w:ascii="Times New Roman" w:hAnsi="Times New Roman" w:cs="Times New Roman"/>
          <w:sz w:val="16"/>
          <w:szCs w:val="16"/>
        </w:rPr>
        <w:t>5</w:t>
      </w:r>
      <w:r w:rsidRPr="00F85511">
        <w:rPr>
          <w:rFonts w:ascii="Times New Roman" w:hAnsi="Times New Roman" w:cs="Times New Roman"/>
          <w:sz w:val="16"/>
          <w:szCs w:val="16"/>
        </w:rPr>
        <w:t xml:space="preserve"> год и на плановый период 202</w:t>
      </w:r>
      <w:r>
        <w:rPr>
          <w:rFonts w:ascii="Times New Roman" w:hAnsi="Times New Roman" w:cs="Times New Roman"/>
          <w:sz w:val="16"/>
          <w:szCs w:val="16"/>
        </w:rPr>
        <w:t>6</w:t>
      </w:r>
      <w:r w:rsidRPr="00F85511">
        <w:rPr>
          <w:rFonts w:ascii="Times New Roman" w:hAnsi="Times New Roman" w:cs="Times New Roman"/>
          <w:sz w:val="16"/>
          <w:szCs w:val="16"/>
        </w:rPr>
        <w:t xml:space="preserve"> и 202</w:t>
      </w:r>
      <w:r>
        <w:rPr>
          <w:rFonts w:ascii="Times New Roman" w:hAnsi="Times New Roman" w:cs="Times New Roman"/>
          <w:sz w:val="16"/>
          <w:szCs w:val="16"/>
        </w:rPr>
        <w:t>7</w:t>
      </w:r>
      <w:r w:rsidRPr="00F85511">
        <w:rPr>
          <w:rFonts w:ascii="Times New Roman" w:hAnsi="Times New Roman" w:cs="Times New Roman"/>
          <w:sz w:val="16"/>
          <w:szCs w:val="16"/>
        </w:rPr>
        <w:t xml:space="preserve"> годов</w:t>
      </w:r>
      <w:r w:rsidRPr="001B7604">
        <w:rPr>
          <w:rFonts w:ascii="Times New Roman" w:hAnsi="Times New Roman" w:cs="Times New Roman"/>
        </w:rPr>
        <w:t>.</w:t>
      </w:r>
    </w:p>
  </w:footnote>
  <w:footnote w:id="2">
    <w:p w:rsidR="00A8701F" w:rsidRPr="00611B0A" w:rsidRDefault="00A8701F" w:rsidP="001B7604">
      <w:pPr>
        <w:pStyle w:val="af1"/>
        <w:ind w:firstLine="709"/>
        <w:jc w:val="both"/>
        <w:rPr>
          <w:sz w:val="16"/>
          <w:szCs w:val="16"/>
        </w:rPr>
      </w:pPr>
      <w:r w:rsidRPr="00611B0A">
        <w:rPr>
          <w:rStyle w:val="af3"/>
          <w:rFonts w:ascii="Times New Roman" w:hAnsi="Times New Roman" w:cs="Times New Roman"/>
          <w:sz w:val="16"/>
          <w:szCs w:val="16"/>
        </w:rPr>
        <w:footnoteRef/>
      </w:r>
      <w:r w:rsidRPr="00611B0A">
        <w:rPr>
          <w:rFonts w:ascii="Times New Roman" w:hAnsi="Times New Roman" w:cs="Times New Roman"/>
          <w:sz w:val="16"/>
          <w:szCs w:val="16"/>
        </w:rPr>
        <w:t xml:space="preserve"> Приложение № 2 к решению Совета Кормиловского муниципального района от 25.12.2024 № 59 «О бюджете Кормиловского муниципального района Омской области на 2025 год и на плановый период 2026 и 2027 годов» – Безвозмездные поступления в районный бюджет на 2025 год и на плановый период 2026 и 2027 годов.</w:t>
      </w:r>
    </w:p>
  </w:footnote>
  <w:footnote w:id="3">
    <w:p w:rsidR="00A8701F" w:rsidRPr="00F07B83" w:rsidRDefault="00A8701F" w:rsidP="001E31AB">
      <w:pPr>
        <w:pStyle w:val="af1"/>
        <w:ind w:firstLine="709"/>
        <w:jc w:val="both"/>
        <w:rPr>
          <w:rFonts w:ascii="Times New Roman" w:hAnsi="Times New Roman" w:cs="Times New Roman"/>
          <w:sz w:val="16"/>
          <w:szCs w:val="16"/>
        </w:rPr>
      </w:pPr>
      <w:r w:rsidRPr="00F07B83">
        <w:rPr>
          <w:rStyle w:val="af3"/>
          <w:rFonts w:ascii="Times New Roman" w:hAnsi="Times New Roman" w:cs="Times New Roman"/>
          <w:sz w:val="16"/>
          <w:szCs w:val="16"/>
        </w:rPr>
        <w:footnoteRef/>
      </w:r>
      <w:r w:rsidRPr="00F07B83">
        <w:rPr>
          <w:rFonts w:ascii="Times New Roman" w:hAnsi="Times New Roman" w:cs="Times New Roman"/>
          <w:sz w:val="16"/>
          <w:szCs w:val="16"/>
        </w:rPr>
        <w:t xml:space="preserve"> Приложение № 4 к решению Совета Кормиловского муниципального района от 25.12.2024 № 59 «О бюджете Кормиловского муниципального района Омской области на 2025 год и на плановый период 2026 и 2027 годов» - Распределение бюджетных ассигнований районного бюджета по разделам и подразделам классификации расходов бюджетов на 2025 год и на плановый период 2026 и 2027 годов.</w:t>
      </w:r>
    </w:p>
  </w:footnote>
  <w:footnote w:id="4">
    <w:p w:rsidR="00A8701F" w:rsidRPr="00EC5B9A" w:rsidRDefault="00A8701F" w:rsidP="00EC5B9A">
      <w:pPr>
        <w:pStyle w:val="af1"/>
        <w:ind w:firstLine="709"/>
        <w:jc w:val="both"/>
        <w:rPr>
          <w:rFonts w:ascii="Times New Roman" w:hAnsi="Times New Roman" w:cs="Times New Roman"/>
          <w:sz w:val="18"/>
          <w:szCs w:val="18"/>
        </w:rPr>
      </w:pPr>
      <w:r w:rsidRPr="00EC5B9A">
        <w:rPr>
          <w:rStyle w:val="af3"/>
          <w:rFonts w:ascii="Times New Roman" w:hAnsi="Times New Roman" w:cs="Times New Roman"/>
          <w:sz w:val="18"/>
          <w:szCs w:val="18"/>
        </w:rPr>
        <w:footnoteRef/>
      </w:r>
      <w:r w:rsidRPr="00EC5B9A">
        <w:rPr>
          <w:rFonts w:ascii="Times New Roman" w:hAnsi="Times New Roman" w:cs="Times New Roman"/>
          <w:sz w:val="18"/>
          <w:szCs w:val="18"/>
        </w:rPr>
        <w:t xml:space="preserve"> Данное мероприятие в Приложении № 5 к решению Совета Кормиловского муниципального района от 25.12.2024 № 59 «О бюджете Кормиловского муниципального района Омской области на 2025 год и на плановый период 2026 и 2027 годов» - Распределение бюджетных ассигнований районного бюджета по разделам и подразделам классификации расходов бюджетов на 2025 год и на плановый период 2026 и 2027 годов отражено по разделу 07 «Образование».</w:t>
      </w:r>
    </w:p>
  </w:footnote>
  <w:footnote w:id="5">
    <w:p w:rsidR="00A8701F" w:rsidRPr="00D671AA" w:rsidRDefault="00A8701F" w:rsidP="00D671AA">
      <w:pPr>
        <w:pStyle w:val="af1"/>
        <w:ind w:firstLine="709"/>
        <w:jc w:val="both"/>
        <w:rPr>
          <w:rFonts w:ascii="Times New Roman" w:hAnsi="Times New Roman" w:cs="Times New Roman"/>
          <w:sz w:val="16"/>
          <w:szCs w:val="16"/>
        </w:rPr>
      </w:pPr>
      <w:r w:rsidRPr="00D671AA">
        <w:rPr>
          <w:rStyle w:val="af3"/>
          <w:rFonts w:ascii="Times New Roman" w:hAnsi="Times New Roman" w:cs="Times New Roman"/>
          <w:sz w:val="16"/>
          <w:szCs w:val="16"/>
        </w:rPr>
        <w:footnoteRef/>
      </w:r>
      <w:r w:rsidRPr="00D671AA">
        <w:rPr>
          <w:rFonts w:ascii="Times New Roman" w:hAnsi="Times New Roman" w:cs="Times New Roman"/>
          <w:sz w:val="16"/>
          <w:szCs w:val="16"/>
        </w:rPr>
        <w:t xml:space="preserve"> Приложение № 6 </w:t>
      </w:r>
      <w:r w:rsidRPr="007F6DF8">
        <w:rPr>
          <w:rFonts w:ascii="Times New Roman" w:hAnsi="Times New Roman" w:cs="Times New Roman"/>
          <w:sz w:val="16"/>
          <w:szCs w:val="16"/>
        </w:rPr>
        <w:t>к решению Совета Кормиловского муниципального района</w:t>
      </w:r>
      <w:r w:rsidRPr="0046676E">
        <w:rPr>
          <w:rFonts w:ascii="Times New Roman" w:hAnsi="Times New Roman" w:cs="Times New Roman"/>
          <w:sz w:val="16"/>
          <w:szCs w:val="16"/>
        </w:rPr>
        <w:t xml:space="preserve"> от 2</w:t>
      </w:r>
      <w:r>
        <w:rPr>
          <w:rFonts w:ascii="Times New Roman" w:hAnsi="Times New Roman" w:cs="Times New Roman"/>
          <w:sz w:val="16"/>
          <w:szCs w:val="16"/>
        </w:rPr>
        <w:t>5</w:t>
      </w:r>
      <w:r w:rsidRPr="0046676E">
        <w:rPr>
          <w:rFonts w:ascii="Times New Roman" w:hAnsi="Times New Roman" w:cs="Times New Roman"/>
          <w:sz w:val="16"/>
          <w:szCs w:val="16"/>
        </w:rPr>
        <w:t>.12.202</w:t>
      </w:r>
      <w:r>
        <w:rPr>
          <w:rFonts w:ascii="Times New Roman" w:hAnsi="Times New Roman" w:cs="Times New Roman"/>
          <w:sz w:val="16"/>
          <w:szCs w:val="16"/>
        </w:rPr>
        <w:t>4</w:t>
      </w:r>
      <w:r w:rsidRPr="0046676E">
        <w:rPr>
          <w:rFonts w:ascii="Times New Roman" w:hAnsi="Times New Roman" w:cs="Times New Roman"/>
          <w:sz w:val="16"/>
          <w:szCs w:val="16"/>
        </w:rPr>
        <w:t xml:space="preserve"> № </w:t>
      </w:r>
      <w:r>
        <w:rPr>
          <w:rFonts w:ascii="Times New Roman" w:hAnsi="Times New Roman" w:cs="Times New Roman"/>
          <w:sz w:val="16"/>
          <w:szCs w:val="16"/>
        </w:rPr>
        <w:t>59</w:t>
      </w:r>
      <w:r w:rsidRPr="0046676E">
        <w:rPr>
          <w:rFonts w:ascii="Times New Roman" w:hAnsi="Times New Roman" w:cs="Times New Roman"/>
          <w:sz w:val="16"/>
          <w:szCs w:val="16"/>
        </w:rPr>
        <w:t xml:space="preserve"> «О бюджете Кормиловского муниципального района </w:t>
      </w:r>
      <w:r>
        <w:rPr>
          <w:rFonts w:ascii="Times New Roman" w:hAnsi="Times New Roman" w:cs="Times New Roman"/>
          <w:sz w:val="16"/>
          <w:szCs w:val="16"/>
        </w:rPr>
        <w:t xml:space="preserve">Омской области </w:t>
      </w:r>
      <w:r w:rsidRPr="0046676E">
        <w:rPr>
          <w:rFonts w:ascii="Times New Roman" w:hAnsi="Times New Roman" w:cs="Times New Roman"/>
          <w:sz w:val="16"/>
          <w:szCs w:val="16"/>
        </w:rPr>
        <w:t>на 202</w:t>
      </w:r>
      <w:r>
        <w:rPr>
          <w:rFonts w:ascii="Times New Roman" w:hAnsi="Times New Roman" w:cs="Times New Roman"/>
          <w:sz w:val="16"/>
          <w:szCs w:val="16"/>
        </w:rPr>
        <w:t>5</w:t>
      </w:r>
      <w:r w:rsidRPr="0046676E">
        <w:rPr>
          <w:rFonts w:ascii="Times New Roman" w:hAnsi="Times New Roman" w:cs="Times New Roman"/>
          <w:sz w:val="16"/>
          <w:szCs w:val="16"/>
        </w:rPr>
        <w:t xml:space="preserve"> год и на плановый период 202</w:t>
      </w:r>
      <w:r>
        <w:rPr>
          <w:rFonts w:ascii="Times New Roman" w:hAnsi="Times New Roman" w:cs="Times New Roman"/>
          <w:sz w:val="16"/>
          <w:szCs w:val="16"/>
        </w:rPr>
        <w:t>6</w:t>
      </w:r>
      <w:r w:rsidRPr="0046676E">
        <w:rPr>
          <w:rFonts w:ascii="Times New Roman" w:hAnsi="Times New Roman" w:cs="Times New Roman"/>
          <w:sz w:val="16"/>
          <w:szCs w:val="16"/>
        </w:rPr>
        <w:t xml:space="preserve"> и 202</w:t>
      </w:r>
      <w:r>
        <w:rPr>
          <w:rFonts w:ascii="Times New Roman" w:hAnsi="Times New Roman" w:cs="Times New Roman"/>
          <w:sz w:val="16"/>
          <w:szCs w:val="16"/>
        </w:rPr>
        <w:t>7</w:t>
      </w:r>
      <w:r w:rsidRPr="0046676E">
        <w:rPr>
          <w:rFonts w:ascii="Times New Roman" w:hAnsi="Times New Roman" w:cs="Times New Roman"/>
          <w:sz w:val="16"/>
          <w:szCs w:val="16"/>
        </w:rPr>
        <w:t xml:space="preserve"> годов»</w:t>
      </w:r>
      <w:r w:rsidRPr="00D671AA">
        <w:rPr>
          <w:rFonts w:ascii="Times New Roman" w:hAnsi="Times New Roman" w:cs="Times New Roman"/>
          <w:sz w:val="16"/>
          <w:szCs w:val="16"/>
        </w:rPr>
        <w:t xml:space="preserve"> - 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Pr>
          <w:rFonts w:ascii="Times New Roman" w:hAnsi="Times New Roman" w:cs="Times New Roman"/>
          <w:sz w:val="16"/>
          <w:szCs w:val="16"/>
        </w:rPr>
        <w:t>5</w:t>
      </w:r>
      <w:r w:rsidRPr="00D671AA">
        <w:rPr>
          <w:rFonts w:ascii="Times New Roman" w:hAnsi="Times New Roman" w:cs="Times New Roman"/>
          <w:sz w:val="16"/>
          <w:szCs w:val="16"/>
        </w:rPr>
        <w:t xml:space="preserve"> год и на плановый период 202</w:t>
      </w:r>
      <w:r>
        <w:rPr>
          <w:rFonts w:ascii="Times New Roman" w:hAnsi="Times New Roman" w:cs="Times New Roman"/>
          <w:sz w:val="16"/>
          <w:szCs w:val="16"/>
        </w:rPr>
        <w:t>6</w:t>
      </w:r>
      <w:r w:rsidRPr="00D671AA">
        <w:rPr>
          <w:rFonts w:ascii="Times New Roman" w:hAnsi="Times New Roman" w:cs="Times New Roman"/>
          <w:sz w:val="16"/>
          <w:szCs w:val="16"/>
        </w:rPr>
        <w:t xml:space="preserve"> и 202</w:t>
      </w:r>
      <w:r>
        <w:rPr>
          <w:rFonts w:ascii="Times New Roman" w:hAnsi="Times New Roman" w:cs="Times New Roman"/>
          <w:sz w:val="16"/>
          <w:szCs w:val="16"/>
        </w:rPr>
        <w:t>7</w:t>
      </w:r>
      <w:r w:rsidRPr="00D671AA">
        <w:rPr>
          <w:rFonts w:ascii="Times New Roman" w:hAnsi="Times New Roman" w:cs="Times New Roman"/>
          <w:sz w:val="16"/>
          <w:szCs w:val="16"/>
        </w:rPr>
        <w:t xml:space="preserve"> годов.</w:t>
      </w:r>
    </w:p>
  </w:footnote>
  <w:footnote w:id="6">
    <w:p w:rsidR="00A8701F" w:rsidRPr="00D671AA" w:rsidRDefault="00A8701F" w:rsidP="00D671AA">
      <w:pPr>
        <w:pStyle w:val="af1"/>
        <w:ind w:firstLine="709"/>
        <w:jc w:val="both"/>
        <w:rPr>
          <w:rFonts w:ascii="Times New Roman" w:hAnsi="Times New Roman" w:cs="Times New Roman"/>
          <w:sz w:val="16"/>
          <w:szCs w:val="16"/>
        </w:rPr>
      </w:pPr>
      <w:r w:rsidRPr="00D671AA">
        <w:rPr>
          <w:rStyle w:val="af3"/>
          <w:rFonts w:ascii="Times New Roman" w:hAnsi="Times New Roman" w:cs="Times New Roman"/>
          <w:sz w:val="16"/>
          <w:szCs w:val="16"/>
        </w:rPr>
        <w:footnoteRef/>
      </w:r>
      <w:r w:rsidRPr="00D671AA">
        <w:rPr>
          <w:rFonts w:ascii="Times New Roman" w:hAnsi="Times New Roman" w:cs="Times New Roman"/>
          <w:sz w:val="16"/>
          <w:szCs w:val="16"/>
        </w:rPr>
        <w:t xml:space="preserve"> За счет поступлений целевого характера - 381 685 465,00 рублей.</w:t>
      </w:r>
    </w:p>
  </w:footnote>
  <w:footnote w:id="7">
    <w:p w:rsidR="00A8701F" w:rsidRDefault="00A8701F" w:rsidP="00D671AA">
      <w:pPr>
        <w:pStyle w:val="af1"/>
        <w:ind w:firstLine="709"/>
        <w:jc w:val="both"/>
      </w:pPr>
      <w:r w:rsidRPr="00D671AA">
        <w:rPr>
          <w:rStyle w:val="af3"/>
          <w:rFonts w:ascii="Times New Roman" w:hAnsi="Times New Roman" w:cs="Times New Roman"/>
          <w:sz w:val="16"/>
          <w:szCs w:val="16"/>
        </w:rPr>
        <w:footnoteRef/>
      </w:r>
      <w:r w:rsidRPr="00D671AA">
        <w:rPr>
          <w:rFonts w:ascii="Times New Roman" w:hAnsi="Times New Roman" w:cs="Times New Roman"/>
          <w:sz w:val="16"/>
          <w:szCs w:val="16"/>
        </w:rPr>
        <w:t xml:space="preserve"> За счет поступлений целевого характера - 528 044 265,82 рублей.</w:t>
      </w:r>
    </w:p>
  </w:footnote>
  <w:footnote w:id="8">
    <w:p w:rsidR="00A8701F" w:rsidRPr="008A1613" w:rsidRDefault="00A8701F" w:rsidP="008A1613">
      <w:pPr>
        <w:pStyle w:val="af1"/>
        <w:ind w:firstLine="709"/>
        <w:jc w:val="both"/>
        <w:rPr>
          <w:rFonts w:ascii="Times New Roman" w:hAnsi="Times New Roman" w:cs="Times New Roman"/>
          <w:sz w:val="16"/>
          <w:szCs w:val="16"/>
        </w:rPr>
      </w:pPr>
      <w:r w:rsidRPr="008A1613">
        <w:rPr>
          <w:rStyle w:val="af3"/>
          <w:rFonts w:ascii="Times New Roman" w:hAnsi="Times New Roman" w:cs="Times New Roman"/>
          <w:sz w:val="16"/>
          <w:szCs w:val="16"/>
        </w:rPr>
        <w:footnoteRef/>
      </w:r>
      <w:r w:rsidRPr="008A1613">
        <w:rPr>
          <w:rFonts w:ascii="Times New Roman" w:hAnsi="Times New Roman" w:cs="Times New Roman"/>
          <w:sz w:val="16"/>
          <w:szCs w:val="16"/>
        </w:rPr>
        <w:t xml:space="preserve"> За счет поступлений целевого характера - 1 062 303,96 рублей</w:t>
      </w:r>
    </w:p>
  </w:footnote>
  <w:footnote w:id="9">
    <w:p w:rsidR="00A8701F" w:rsidRPr="008A1613" w:rsidRDefault="00A8701F" w:rsidP="008A1613">
      <w:pPr>
        <w:pStyle w:val="af1"/>
        <w:ind w:firstLine="709"/>
        <w:jc w:val="both"/>
        <w:rPr>
          <w:rFonts w:ascii="Times New Roman" w:hAnsi="Times New Roman" w:cs="Times New Roman"/>
          <w:sz w:val="16"/>
          <w:szCs w:val="16"/>
        </w:rPr>
      </w:pPr>
      <w:r w:rsidRPr="008A1613">
        <w:rPr>
          <w:rStyle w:val="af3"/>
          <w:rFonts w:ascii="Times New Roman" w:hAnsi="Times New Roman" w:cs="Times New Roman"/>
          <w:sz w:val="16"/>
          <w:szCs w:val="16"/>
        </w:rPr>
        <w:footnoteRef/>
      </w:r>
      <w:r w:rsidRPr="008A1613">
        <w:rPr>
          <w:rFonts w:ascii="Times New Roman" w:hAnsi="Times New Roman" w:cs="Times New Roman"/>
          <w:sz w:val="16"/>
          <w:szCs w:val="16"/>
        </w:rPr>
        <w:t xml:space="preserve"> За счет поступлений целевого характера - 45 536 667,36 рублей.</w:t>
      </w:r>
    </w:p>
  </w:footnote>
  <w:footnote w:id="10">
    <w:p w:rsidR="00A8701F" w:rsidRPr="008A1613" w:rsidRDefault="00A8701F" w:rsidP="008A1613">
      <w:pPr>
        <w:pStyle w:val="af1"/>
        <w:ind w:firstLine="709"/>
        <w:jc w:val="both"/>
        <w:rPr>
          <w:rFonts w:ascii="Times New Roman" w:hAnsi="Times New Roman" w:cs="Times New Roman"/>
          <w:sz w:val="16"/>
          <w:szCs w:val="16"/>
        </w:rPr>
      </w:pPr>
      <w:r w:rsidRPr="008A1613">
        <w:rPr>
          <w:rStyle w:val="af3"/>
          <w:rFonts w:ascii="Times New Roman" w:hAnsi="Times New Roman" w:cs="Times New Roman"/>
          <w:sz w:val="16"/>
          <w:szCs w:val="16"/>
        </w:rPr>
        <w:footnoteRef/>
      </w:r>
      <w:r w:rsidRPr="008A1613">
        <w:rPr>
          <w:rFonts w:ascii="Times New Roman" w:hAnsi="Times New Roman" w:cs="Times New Roman"/>
          <w:sz w:val="16"/>
          <w:szCs w:val="16"/>
        </w:rPr>
        <w:t xml:space="preserve"> За счет поступлений целевого характера - 45 613 265,44 рублей.</w:t>
      </w:r>
    </w:p>
  </w:footnote>
  <w:footnote w:id="11">
    <w:p w:rsidR="00A8701F" w:rsidRPr="008A1613" w:rsidRDefault="00A8701F" w:rsidP="008A1613">
      <w:pPr>
        <w:pStyle w:val="af1"/>
        <w:ind w:firstLine="709"/>
        <w:jc w:val="both"/>
        <w:rPr>
          <w:rFonts w:ascii="Times New Roman" w:hAnsi="Times New Roman" w:cs="Times New Roman"/>
          <w:sz w:val="16"/>
          <w:szCs w:val="16"/>
        </w:rPr>
      </w:pPr>
      <w:r w:rsidRPr="008A1613">
        <w:rPr>
          <w:rStyle w:val="af3"/>
          <w:rFonts w:ascii="Times New Roman" w:hAnsi="Times New Roman" w:cs="Times New Roman"/>
          <w:sz w:val="16"/>
          <w:szCs w:val="16"/>
        </w:rPr>
        <w:footnoteRef/>
      </w:r>
      <w:r w:rsidRPr="008A1613">
        <w:rPr>
          <w:rFonts w:ascii="Times New Roman" w:hAnsi="Times New Roman" w:cs="Times New Roman"/>
          <w:sz w:val="16"/>
          <w:szCs w:val="16"/>
        </w:rPr>
        <w:t xml:space="preserve"> За счет поступлений целевого характера - 0,00 рублей.</w:t>
      </w:r>
    </w:p>
  </w:footnote>
  <w:footnote w:id="12">
    <w:p w:rsidR="00A8701F" w:rsidRDefault="00A8701F" w:rsidP="008A1613">
      <w:pPr>
        <w:pStyle w:val="af1"/>
        <w:ind w:firstLine="709"/>
        <w:jc w:val="both"/>
      </w:pPr>
      <w:r w:rsidRPr="008A1613">
        <w:rPr>
          <w:rStyle w:val="af3"/>
          <w:rFonts w:ascii="Times New Roman" w:hAnsi="Times New Roman" w:cs="Times New Roman"/>
          <w:sz w:val="16"/>
          <w:szCs w:val="16"/>
        </w:rPr>
        <w:footnoteRef/>
      </w:r>
      <w:r w:rsidRPr="008A1613">
        <w:rPr>
          <w:rFonts w:ascii="Times New Roman" w:hAnsi="Times New Roman" w:cs="Times New Roman"/>
          <w:sz w:val="16"/>
          <w:szCs w:val="16"/>
        </w:rPr>
        <w:t xml:space="preserve"> За счет поступлений целевого характера - 0,00 рублей.</w:t>
      </w:r>
    </w:p>
  </w:footnote>
  <w:footnote w:id="13">
    <w:p w:rsidR="00A8701F" w:rsidRPr="007C7B9C" w:rsidRDefault="00A8701F" w:rsidP="007C7B9C">
      <w:pPr>
        <w:pStyle w:val="af1"/>
        <w:ind w:firstLine="709"/>
        <w:jc w:val="both"/>
        <w:rPr>
          <w:rFonts w:ascii="Times New Roman" w:hAnsi="Times New Roman" w:cs="Times New Roman"/>
          <w:sz w:val="16"/>
          <w:szCs w:val="16"/>
        </w:rPr>
      </w:pPr>
      <w:r w:rsidRPr="007C7B9C">
        <w:rPr>
          <w:rStyle w:val="af3"/>
          <w:rFonts w:ascii="Times New Roman" w:hAnsi="Times New Roman" w:cs="Times New Roman"/>
          <w:sz w:val="16"/>
          <w:szCs w:val="16"/>
        </w:rPr>
        <w:footnoteRef/>
      </w:r>
      <w:r w:rsidRPr="007C7B9C">
        <w:rPr>
          <w:rFonts w:ascii="Times New Roman" w:hAnsi="Times New Roman" w:cs="Times New Roman"/>
          <w:sz w:val="16"/>
          <w:szCs w:val="16"/>
        </w:rPr>
        <w:t xml:space="preserve"> За счет поступлений целевого характера - 0,00 рублей.</w:t>
      </w:r>
    </w:p>
  </w:footnote>
  <w:footnote w:id="14">
    <w:p w:rsidR="00A8701F" w:rsidRPr="007C7B9C" w:rsidRDefault="00A8701F" w:rsidP="007C7B9C">
      <w:pPr>
        <w:pStyle w:val="af1"/>
        <w:ind w:firstLine="709"/>
        <w:jc w:val="both"/>
        <w:rPr>
          <w:rFonts w:ascii="Times New Roman" w:hAnsi="Times New Roman" w:cs="Times New Roman"/>
          <w:sz w:val="16"/>
          <w:szCs w:val="16"/>
        </w:rPr>
      </w:pPr>
      <w:r w:rsidRPr="007C7B9C">
        <w:rPr>
          <w:rStyle w:val="af3"/>
          <w:rFonts w:ascii="Times New Roman" w:hAnsi="Times New Roman" w:cs="Times New Roman"/>
          <w:sz w:val="16"/>
          <w:szCs w:val="16"/>
        </w:rPr>
        <w:footnoteRef/>
      </w:r>
      <w:r w:rsidRPr="007C7B9C">
        <w:rPr>
          <w:rFonts w:ascii="Times New Roman" w:hAnsi="Times New Roman" w:cs="Times New Roman"/>
          <w:sz w:val="16"/>
          <w:szCs w:val="16"/>
        </w:rPr>
        <w:t xml:space="preserve"> За счет поступлений целевого характера - 0,00 рублей.</w:t>
      </w:r>
    </w:p>
  </w:footnote>
  <w:footnote w:id="15">
    <w:p w:rsidR="00A8701F" w:rsidRPr="007C7B9C" w:rsidRDefault="00A8701F" w:rsidP="007C7B9C">
      <w:pPr>
        <w:pStyle w:val="af1"/>
        <w:ind w:firstLine="709"/>
        <w:jc w:val="both"/>
        <w:rPr>
          <w:rFonts w:ascii="Times New Roman" w:hAnsi="Times New Roman" w:cs="Times New Roman"/>
          <w:sz w:val="16"/>
          <w:szCs w:val="16"/>
        </w:rPr>
      </w:pPr>
      <w:r w:rsidRPr="007C7B9C">
        <w:rPr>
          <w:rStyle w:val="af3"/>
          <w:rFonts w:ascii="Times New Roman" w:hAnsi="Times New Roman" w:cs="Times New Roman"/>
          <w:sz w:val="16"/>
          <w:szCs w:val="16"/>
        </w:rPr>
        <w:footnoteRef/>
      </w:r>
      <w:r w:rsidRPr="007C7B9C">
        <w:rPr>
          <w:rFonts w:ascii="Times New Roman" w:hAnsi="Times New Roman" w:cs="Times New Roman"/>
          <w:sz w:val="16"/>
          <w:szCs w:val="16"/>
        </w:rPr>
        <w:t xml:space="preserve"> За счет поступлений целевого характера - 428 284 436,32 рублей.</w:t>
      </w:r>
    </w:p>
  </w:footnote>
  <w:footnote w:id="16">
    <w:p w:rsidR="00A8701F" w:rsidRPr="007C7B9C" w:rsidRDefault="00A8701F" w:rsidP="007C7B9C">
      <w:pPr>
        <w:pStyle w:val="af1"/>
        <w:ind w:firstLine="709"/>
        <w:jc w:val="both"/>
        <w:rPr>
          <w:rFonts w:ascii="Times New Roman" w:hAnsi="Times New Roman" w:cs="Times New Roman"/>
          <w:sz w:val="16"/>
          <w:szCs w:val="16"/>
        </w:rPr>
      </w:pPr>
      <w:r w:rsidRPr="007C7B9C">
        <w:rPr>
          <w:rStyle w:val="af3"/>
          <w:rFonts w:ascii="Times New Roman" w:hAnsi="Times New Roman" w:cs="Times New Roman"/>
          <w:sz w:val="16"/>
          <w:szCs w:val="16"/>
        </w:rPr>
        <w:footnoteRef/>
      </w:r>
      <w:r w:rsidRPr="007C7B9C">
        <w:rPr>
          <w:rFonts w:ascii="Times New Roman" w:hAnsi="Times New Roman" w:cs="Times New Roman"/>
          <w:sz w:val="16"/>
          <w:szCs w:val="16"/>
        </w:rPr>
        <w:t xml:space="preserve"> За счет поступлений целевого характера - 574 719 835,22 рублей.</w:t>
      </w:r>
    </w:p>
  </w:footnote>
  <w:footnote w:id="17">
    <w:p w:rsidR="00A8701F" w:rsidRPr="007C7B9C" w:rsidRDefault="00A8701F" w:rsidP="007C7B9C">
      <w:pPr>
        <w:pStyle w:val="af1"/>
        <w:ind w:firstLine="709"/>
        <w:jc w:val="both"/>
        <w:rPr>
          <w:rFonts w:ascii="Times New Roman" w:hAnsi="Times New Roman" w:cs="Times New Roman"/>
          <w:sz w:val="16"/>
          <w:szCs w:val="16"/>
        </w:rPr>
      </w:pPr>
      <w:r w:rsidRPr="007C7B9C">
        <w:rPr>
          <w:rStyle w:val="af3"/>
          <w:rFonts w:ascii="Times New Roman" w:hAnsi="Times New Roman" w:cs="Times New Roman"/>
          <w:sz w:val="16"/>
          <w:szCs w:val="16"/>
        </w:rPr>
        <w:footnoteRef/>
      </w:r>
      <w:r w:rsidRPr="007C7B9C">
        <w:rPr>
          <w:rFonts w:ascii="Times New Roman" w:hAnsi="Times New Roman" w:cs="Times New Roman"/>
          <w:sz w:val="16"/>
          <w:szCs w:val="16"/>
        </w:rPr>
        <w:t xml:space="preserve"> За счет поступлений целевого характера - 57 711,06 рублей.</w:t>
      </w:r>
    </w:p>
  </w:footnote>
  <w:footnote w:id="18">
    <w:p w:rsidR="00A8701F" w:rsidRPr="007C7B9C" w:rsidRDefault="00A8701F" w:rsidP="007C7B9C">
      <w:pPr>
        <w:pStyle w:val="af1"/>
        <w:ind w:firstLine="709"/>
        <w:jc w:val="both"/>
        <w:rPr>
          <w:rFonts w:ascii="Times New Roman" w:hAnsi="Times New Roman" w:cs="Times New Roman"/>
          <w:sz w:val="16"/>
          <w:szCs w:val="16"/>
        </w:rPr>
      </w:pPr>
      <w:r w:rsidRPr="007C7B9C">
        <w:rPr>
          <w:rStyle w:val="af3"/>
          <w:rFonts w:ascii="Times New Roman" w:hAnsi="Times New Roman" w:cs="Times New Roman"/>
          <w:sz w:val="16"/>
          <w:szCs w:val="16"/>
        </w:rPr>
        <w:footnoteRef/>
      </w:r>
      <w:r w:rsidRPr="007C7B9C">
        <w:rPr>
          <w:rFonts w:ascii="Times New Roman" w:hAnsi="Times New Roman" w:cs="Times New Roman"/>
          <w:sz w:val="16"/>
          <w:szCs w:val="16"/>
        </w:rPr>
        <w:t xml:space="preserve"> За счет поступлений целевого характера - 57 711,06 рублей.</w:t>
      </w:r>
    </w:p>
  </w:footnote>
  <w:footnote w:id="19">
    <w:p w:rsidR="00A8701F" w:rsidRPr="007C7B9C" w:rsidRDefault="00A8701F" w:rsidP="007C7B9C">
      <w:pPr>
        <w:pStyle w:val="af1"/>
        <w:ind w:firstLine="709"/>
        <w:jc w:val="both"/>
        <w:rPr>
          <w:rFonts w:ascii="Times New Roman" w:hAnsi="Times New Roman" w:cs="Times New Roman"/>
          <w:sz w:val="16"/>
          <w:szCs w:val="16"/>
        </w:rPr>
      </w:pPr>
      <w:r w:rsidRPr="007C7B9C">
        <w:rPr>
          <w:rStyle w:val="af3"/>
          <w:rFonts w:ascii="Times New Roman" w:hAnsi="Times New Roman" w:cs="Times New Roman"/>
          <w:sz w:val="16"/>
          <w:szCs w:val="16"/>
        </w:rPr>
        <w:footnoteRef/>
      </w:r>
      <w:r w:rsidRPr="007C7B9C">
        <w:rPr>
          <w:rFonts w:ascii="Times New Roman" w:hAnsi="Times New Roman" w:cs="Times New Roman"/>
          <w:sz w:val="16"/>
          <w:szCs w:val="16"/>
        </w:rPr>
        <w:t xml:space="preserve"> За счет поступлений целевого характера - 428 342 147,38 рублей.</w:t>
      </w:r>
    </w:p>
  </w:footnote>
  <w:footnote w:id="20">
    <w:p w:rsidR="00A8701F" w:rsidRPr="007F6DF8" w:rsidRDefault="00A8701F" w:rsidP="007C7B9C">
      <w:pPr>
        <w:pStyle w:val="af1"/>
        <w:ind w:firstLine="709"/>
        <w:jc w:val="both"/>
        <w:rPr>
          <w:rFonts w:ascii="Times New Roman" w:hAnsi="Times New Roman" w:cs="Times New Roman"/>
          <w:sz w:val="16"/>
          <w:szCs w:val="16"/>
        </w:rPr>
      </w:pPr>
      <w:r w:rsidRPr="007C7B9C">
        <w:rPr>
          <w:rStyle w:val="af3"/>
          <w:rFonts w:ascii="Times New Roman" w:hAnsi="Times New Roman" w:cs="Times New Roman"/>
          <w:sz w:val="16"/>
          <w:szCs w:val="16"/>
        </w:rPr>
        <w:footnoteRef/>
      </w:r>
      <w:r w:rsidRPr="007C7B9C">
        <w:rPr>
          <w:rFonts w:ascii="Times New Roman" w:hAnsi="Times New Roman" w:cs="Times New Roman"/>
          <w:sz w:val="16"/>
          <w:szCs w:val="16"/>
        </w:rPr>
        <w:t xml:space="preserve"> За счет поступлений целевого характера - 574 777 546,28 рублей.</w:t>
      </w:r>
    </w:p>
  </w:footnote>
  <w:footnote w:id="21">
    <w:p w:rsidR="00A8701F" w:rsidRPr="0046676E" w:rsidRDefault="00A8701F" w:rsidP="007F6DF8">
      <w:pPr>
        <w:pStyle w:val="af1"/>
        <w:ind w:firstLine="709"/>
        <w:jc w:val="both"/>
        <w:rPr>
          <w:rFonts w:ascii="Times New Roman" w:hAnsi="Times New Roman" w:cs="Times New Roman"/>
          <w:sz w:val="16"/>
          <w:szCs w:val="16"/>
        </w:rPr>
      </w:pPr>
      <w:r w:rsidRPr="007F6DF8">
        <w:rPr>
          <w:rStyle w:val="af3"/>
          <w:rFonts w:ascii="Times New Roman" w:hAnsi="Times New Roman" w:cs="Times New Roman"/>
          <w:sz w:val="16"/>
          <w:szCs w:val="16"/>
        </w:rPr>
        <w:footnoteRef/>
      </w:r>
      <w:r w:rsidRPr="007F6DF8">
        <w:rPr>
          <w:rFonts w:ascii="Times New Roman" w:hAnsi="Times New Roman" w:cs="Times New Roman"/>
          <w:sz w:val="16"/>
          <w:szCs w:val="16"/>
        </w:rPr>
        <w:t xml:space="preserve"> Приложение № 3 к решению Совета Кормиловского муниципального района</w:t>
      </w:r>
      <w:r w:rsidRPr="0046676E">
        <w:rPr>
          <w:rFonts w:ascii="Times New Roman" w:hAnsi="Times New Roman" w:cs="Times New Roman"/>
          <w:sz w:val="16"/>
          <w:szCs w:val="16"/>
        </w:rPr>
        <w:t xml:space="preserve"> от 2</w:t>
      </w:r>
      <w:r>
        <w:rPr>
          <w:rFonts w:ascii="Times New Roman" w:hAnsi="Times New Roman" w:cs="Times New Roman"/>
          <w:sz w:val="16"/>
          <w:szCs w:val="16"/>
        </w:rPr>
        <w:t>5</w:t>
      </w:r>
      <w:r w:rsidRPr="0046676E">
        <w:rPr>
          <w:rFonts w:ascii="Times New Roman" w:hAnsi="Times New Roman" w:cs="Times New Roman"/>
          <w:sz w:val="16"/>
          <w:szCs w:val="16"/>
        </w:rPr>
        <w:t>.12.202</w:t>
      </w:r>
      <w:r>
        <w:rPr>
          <w:rFonts w:ascii="Times New Roman" w:hAnsi="Times New Roman" w:cs="Times New Roman"/>
          <w:sz w:val="16"/>
          <w:szCs w:val="16"/>
        </w:rPr>
        <w:t>4</w:t>
      </w:r>
      <w:r w:rsidRPr="0046676E">
        <w:rPr>
          <w:rFonts w:ascii="Times New Roman" w:hAnsi="Times New Roman" w:cs="Times New Roman"/>
          <w:sz w:val="16"/>
          <w:szCs w:val="16"/>
        </w:rPr>
        <w:t xml:space="preserve"> № </w:t>
      </w:r>
      <w:r>
        <w:rPr>
          <w:rFonts w:ascii="Times New Roman" w:hAnsi="Times New Roman" w:cs="Times New Roman"/>
          <w:sz w:val="16"/>
          <w:szCs w:val="16"/>
        </w:rPr>
        <w:t>59</w:t>
      </w:r>
      <w:r w:rsidRPr="0046676E">
        <w:rPr>
          <w:rFonts w:ascii="Times New Roman" w:hAnsi="Times New Roman" w:cs="Times New Roman"/>
          <w:sz w:val="16"/>
          <w:szCs w:val="16"/>
        </w:rPr>
        <w:t xml:space="preserve"> «О бюджете Кормиловского муниципального района </w:t>
      </w:r>
      <w:r>
        <w:rPr>
          <w:rFonts w:ascii="Times New Roman" w:hAnsi="Times New Roman" w:cs="Times New Roman"/>
          <w:sz w:val="16"/>
          <w:szCs w:val="16"/>
        </w:rPr>
        <w:t xml:space="preserve">Омской области </w:t>
      </w:r>
      <w:r w:rsidRPr="0046676E">
        <w:rPr>
          <w:rFonts w:ascii="Times New Roman" w:hAnsi="Times New Roman" w:cs="Times New Roman"/>
          <w:sz w:val="16"/>
          <w:szCs w:val="16"/>
        </w:rPr>
        <w:t>на 202</w:t>
      </w:r>
      <w:r>
        <w:rPr>
          <w:rFonts w:ascii="Times New Roman" w:hAnsi="Times New Roman" w:cs="Times New Roman"/>
          <w:sz w:val="16"/>
          <w:szCs w:val="16"/>
        </w:rPr>
        <w:t>5</w:t>
      </w:r>
      <w:r w:rsidRPr="0046676E">
        <w:rPr>
          <w:rFonts w:ascii="Times New Roman" w:hAnsi="Times New Roman" w:cs="Times New Roman"/>
          <w:sz w:val="16"/>
          <w:szCs w:val="16"/>
        </w:rPr>
        <w:t xml:space="preserve"> год и на плановый период 202</w:t>
      </w:r>
      <w:r>
        <w:rPr>
          <w:rFonts w:ascii="Times New Roman" w:hAnsi="Times New Roman" w:cs="Times New Roman"/>
          <w:sz w:val="16"/>
          <w:szCs w:val="16"/>
        </w:rPr>
        <w:t>6</w:t>
      </w:r>
      <w:r w:rsidRPr="0046676E">
        <w:rPr>
          <w:rFonts w:ascii="Times New Roman" w:hAnsi="Times New Roman" w:cs="Times New Roman"/>
          <w:sz w:val="16"/>
          <w:szCs w:val="16"/>
        </w:rPr>
        <w:t xml:space="preserve"> и 202</w:t>
      </w:r>
      <w:r>
        <w:rPr>
          <w:rFonts w:ascii="Times New Roman" w:hAnsi="Times New Roman" w:cs="Times New Roman"/>
          <w:sz w:val="16"/>
          <w:szCs w:val="16"/>
        </w:rPr>
        <w:t>7</w:t>
      </w:r>
      <w:r w:rsidRPr="0046676E">
        <w:rPr>
          <w:rFonts w:ascii="Times New Roman" w:hAnsi="Times New Roman" w:cs="Times New Roman"/>
          <w:sz w:val="16"/>
          <w:szCs w:val="16"/>
        </w:rPr>
        <w:t xml:space="preserve"> годов» - Распределение бюджетных ассигнований районного бюджета, направляемых на исполнение публичных нормативных обязательств на 202</w:t>
      </w:r>
      <w:r>
        <w:rPr>
          <w:rFonts w:ascii="Times New Roman" w:hAnsi="Times New Roman" w:cs="Times New Roman"/>
          <w:sz w:val="16"/>
          <w:szCs w:val="16"/>
        </w:rPr>
        <w:t>5</w:t>
      </w:r>
      <w:r w:rsidRPr="0046676E">
        <w:rPr>
          <w:rFonts w:ascii="Times New Roman" w:hAnsi="Times New Roman" w:cs="Times New Roman"/>
          <w:sz w:val="16"/>
          <w:szCs w:val="16"/>
        </w:rPr>
        <w:t xml:space="preserve"> год и на плановый период 202</w:t>
      </w:r>
      <w:r>
        <w:rPr>
          <w:rFonts w:ascii="Times New Roman" w:hAnsi="Times New Roman" w:cs="Times New Roman"/>
          <w:sz w:val="16"/>
          <w:szCs w:val="16"/>
        </w:rPr>
        <w:t>6</w:t>
      </w:r>
      <w:r w:rsidRPr="0046676E">
        <w:rPr>
          <w:rFonts w:ascii="Times New Roman" w:hAnsi="Times New Roman" w:cs="Times New Roman"/>
          <w:sz w:val="16"/>
          <w:szCs w:val="16"/>
        </w:rPr>
        <w:t xml:space="preserve"> и 202</w:t>
      </w:r>
      <w:r>
        <w:rPr>
          <w:rFonts w:ascii="Times New Roman" w:hAnsi="Times New Roman" w:cs="Times New Roman"/>
          <w:sz w:val="16"/>
          <w:szCs w:val="16"/>
        </w:rPr>
        <w:t>7</w:t>
      </w:r>
      <w:r w:rsidRPr="0046676E">
        <w:rPr>
          <w:rFonts w:ascii="Times New Roman" w:hAnsi="Times New Roman" w:cs="Times New Roman"/>
          <w:sz w:val="16"/>
          <w:szCs w:val="16"/>
        </w:rPr>
        <w:t xml:space="preserve"> годов.</w:t>
      </w:r>
    </w:p>
  </w:footnote>
  <w:footnote w:id="22">
    <w:p w:rsidR="00A8701F" w:rsidRPr="005F14CE" w:rsidRDefault="00A8701F" w:rsidP="004218F0">
      <w:pPr>
        <w:pStyle w:val="af1"/>
        <w:ind w:firstLine="709"/>
        <w:jc w:val="both"/>
        <w:rPr>
          <w:rFonts w:ascii="Times New Roman" w:hAnsi="Times New Roman" w:cs="Times New Roman"/>
          <w:sz w:val="16"/>
          <w:szCs w:val="16"/>
        </w:rPr>
      </w:pPr>
      <w:r w:rsidRPr="005F14CE">
        <w:rPr>
          <w:rStyle w:val="af3"/>
          <w:rFonts w:ascii="Times New Roman" w:hAnsi="Times New Roman" w:cs="Times New Roman"/>
          <w:sz w:val="16"/>
          <w:szCs w:val="16"/>
        </w:rPr>
        <w:footnoteRef/>
      </w:r>
      <w:r w:rsidRPr="005F14CE">
        <w:rPr>
          <w:rFonts w:ascii="Times New Roman" w:hAnsi="Times New Roman" w:cs="Times New Roman"/>
          <w:sz w:val="16"/>
          <w:szCs w:val="16"/>
        </w:rPr>
        <w:t xml:space="preserve"> Приложение № 6 к решению Совета</w:t>
      </w:r>
      <w:r w:rsidRPr="00273CDA">
        <w:t xml:space="preserve"> </w:t>
      </w:r>
      <w:r w:rsidRPr="00273CDA">
        <w:rPr>
          <w:rFonts w:ascii="Times New Roman" w:hAnsi="Times New Roman" w:cs="Times New Roman"/>
          <w:sz w:val="16"/>
          <w:szCs w:val="16"/>
        </w:rPr>
        <w:t>Кормиловского муниципального района от 2</w:t>
      </w:r>
      <w:r>
        <w:rPr>
          <w:rFonts w:ascii="Times New Roman" w:hAnsi="Times New Roman" w:cs="Times New Roman"/>
          <w:sz w:val="16"/>
          <w:szCs w:val="16"/>
        </w:rPr>
        <w:t>5.12.</w:t>
      </w:r>
      <w:r w:rsidRPr="00273CDA">
        <w:rPr>
          <w:rFonts w:ascii="Times New Roman" w:hAnsi="Times New Roman" w:cs="Times New Roman"/>
          <w:sz w:val="16"/>
          <w:szCs w:val="16"/>
        </w:rPr>
        <w:t>202</w:t>
      </w:r>
      <w:r>
        <w:rPr>
          <w:rFonts w:ascii="Times New Roman" w:hAnsi="Times New Roman" w:cs="Times New Roman"/>
          <w:sz w:val="16"/>
          <w:szCs w:val="16"/>
        </w:rPr>
        <w:t>4</w:t>
      </w:r>
      <w:r w:rsidRPr="00273CDA">
        <w:rPr>
          <w:rFonts w:ascii="Times New Roman" w:hAnsi="Times New Roman" w:cs="Times New Roman"/>
          <w:sz w:val="16"/>
          <w:szCs w:val="16"/>
        </w:rPr>
        <w:t xml:space="preserve"> № </w:t>
      </w:r>
      <w:r>
        <w:rPr>
          <w:rFonts w:ascii="Times New Roman" w:hAnsi="Times New Roman" w:cs="Times New Roman"/>
          <w:sz w:val="16"/>
          <w:szCs w:val="16"/>
        </w:rPr>
        <w:t>59</w:t>
      </w:r>
      <w:r w:rsidRPr="00273CDA">
        <w:rPr>
          <w:rFonts w:ascii="Times New Roman" w:hAnsi="Times New Roman" w:cs="Times New Roman"/>
          <w:sz w:val="16"/>
          <w:szCs w:val="16"/>
        </w:rPr>
        <w:t xml:space="preserve"> «О бюджете Кормиловского муниципального района </w:t>
      </w:r>
      <w:r>
        <w:rPr>
          <w:rFonts w:ascii="Times New Roman" w:hAnsi="Times New Roman" w:cs="Times New Roman"/>
          <w:sz w:val="16"/>
          <w:szCs w:val="16"/>
        </w:rPr>
        <w:t xml:space="preserve">Омской области </w:t>
      </w:r>
      <w:r w:rsidRPr="00273CDA">
        <w:rPr>
          <w:rFonts w:ascii="Times New Roman" w:hAnsi="Times New Roman" w:cs="Times New Roman"/>
          <w:sz w:val="16"/>
          <w:szCs w:val="16"/>
        </w:rPr>
        <w:t>на 202</w:t>
      </w:r>
      <w:r>
        <w:rPr>
          <w:rFonts w:ascii="Times New Roman" w:hAnsi="Times New Roman" w:cs="Times New Roman"/>
          <w:sz w:val="16"/>
          <w:szCs w:val="16"/>
        </w:rPr>
        <w:t>5 год и на плановый период 2026</w:t>
      </w:r>
      <w:r w:rsidRPr="00273CDA">
        <w:rPr>
          <w:rFonts w:ascii="Times New Roman" w:hAnsi="Times New Roman" w:cs="Times New Roman"/>
          <w:sz w:val="16"/>
          <w:szCs w:val="16"/>
        </w:rPr>
        <w:t xml:space="preserve"> и 202</w:t>
      </w:r>
      <w:r>
        <w:rPr>
          <w:rFonts w:ascii="Times New Roman" w:hAnsi="Times New Roman" w:cs="Times New Roman"/>
          <w:sz w:val="16"/>
          <w:szCs w:val="16"/>
        </w:rPr>
        <w:t>7</w:t>
      </w:r>
      <w:r w:rsidRPr="00273CDA">
        <w:rPr>
          <w:rFonts w:ascii="Times New Roman" w:hAnsi="Times New Roman" w:cs="Times New Roman"/>
          <w:sz w:val="16"/>
          <w:szCs w:val="16"/>
        </w:rPr>
        <w:t xml:space="preserve"> годов»</w:t>
      </w:r>
      <w:r w:rsidRPr="005F14CE">
        <w:rPr>
          <w:rFonts w:ascii="Times New Roman" w:hAnsi="Times New Roman" w:cs="Times New Roman"/>
          <w:sz w:val="16"/>
          <w:szCs w:val="16"/>
        </w:rPr>
        <w:t xml:space="preserve"> – 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w:t>
      </w:r>
      <w:r>
        <w:rPr>
          <w:rFonts w:ascii="Times New Roman" w:hAnsi="Times New Roman" w:cs="Times New Roman"/>
          <w:sz w:val="16"/>
          <w:szCs w:val="16"/>
        </w:rPr>
        <w:t>5</w:t>
      </w:r>
      <w:r w:rsidRPr="005F14CE">
        <w:rPr>
          <w:rFonts w:ascii="Times New Roman" w:hAnsi="Times New Roman" w:cs="Times New Roman"/>
          <w:sz w:val="16"/>
          <w:szCs w:val="16"/>
        </w:rPr>
        <w:t xml:space="preserve"> год и на плановый период 202</w:t>
      </w:r>
      <w:r>
        <w:rPr>
          <w:rFonts w:ascii="Times New Roman" w:hAnsi="Times New Roman" w:cs="Times New Roman"/>
          <w:sz w:val="16"/>
          <w:szCs w:val="16"/>
        </w:rPr>
        <w:t>6</w:t>
      </w:r>
      <w:r w:rsidRPr="005F14CE">
        <w:rPr>
          <w:rFonts w:ascii="Times New Roman" w:hAnsi="Times New Roman" w:cs="Times New Roman"/>
          <w:sz w:val="16"/>
          <w:szCs w:val="16"/>
        </w:rPr>
        <w:t xml:space="preserve"> и 202</w:t>
      </w:r>
      <w:r>
        <w:rPr>
          <w:rFonts w:ascii="Times New Roman" w:hAnsi="Times New Roman" w:cs="Times New Roman"/>
          <w:sz w:val="16"/>
          <w:szCs w:val="16"/>
        </w:rPr>
        <w:t>7</w:t>
      </w:r>
      <w:r w:rsidRPr="005F14CE">
        <w:rPr>
          <w:rFonts w:ascii="Times New Roman" w:hAnsi="Times New Roman" w:cs="Times New Roman"/>
          <w:sz w:val="16"/>
          <w:szCs w:val="16"/>
        </w:rPr>
        <w:t xml:space="preserve"> годов.</w:t>
      </w:r>
    </w:p>
  </w:footnote>
  <w:footnote w:id="23">
    <w:p w:rsidR="00A8701F" w:rsidRPr="00B91955" w:rsidRDefault="00A8701F" w:rsidP="00B91955">
      <w:pPr>
        <w:pStyle w:val="af1"/>
        <w:ind w:firstLine="709"/>
        <w:jc w:val="both"/>
        <w:rPr>
          <w:rFonts w:ascii="Times New Roman" w:hAnsi="Times New Roman" w:cs="Times New Roman"/>
          <w:sz w:val="16"/>
          <w:szCs w:val="16"/>
        </w:rPr>
      </w:pPr>
      <w:r w:rsidRPr="00B91955">
        <w:rPr>
          <w:rStyle w:val="af3"/>
          <w:rFonts w:ascii="Times New Roman" w:hAnsi="Times New Roman" w:cs="Times New Roman"/>
          <w:sz w:val="16"/>
          <w:szCs w:val="16"/>
        </w:rPr>
        <w:footnoteRef/>
      </w:r>
      <w:r w:rsidRPr="00B91955">
        <w:rPr>
          <w:rFonts w:ascii="Times New Roman" w:hAnsi="Times New Roman" w:cs="Times New Roman"/>
          <w:sz w:val="16"/>
          <w:szCs w:val="16"/>
        </w:rPr>
        <w:t xml:space="preserve"> </w:t>
      </w:r>
      <w:r>
        <w:rPr>
          <w:rFonts w:ascii="Times New Roman" w:hAnsi="Times New Roman" w:cs="Times New Roman"/>
          <w:sz w:val="16"/>
          <w:szCs w:val="16"/>
        </w:rPr>
        <w:t>Е</w:t>
      </w:r>
      <w:r w:rsidRPr="00B91955">
        <w:rPr>
          <w:rFonts w:ascii="Times New Roman" w:hAnsi="Times New Roman" w:cs="Times New Roman"/>
          <w:sz w:val="16"/>
          <w:szCs w:val="16"/>
        </w:rPr>
        <w:t>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r>
        <w:rPr>
          <w:rFonts w:ascii="Times New Roman" w:hAnsi="Times New Roman" w:cs="Times New Roman"/>
          <w:sz w:val="16"/>
          <w:szCs w:val="16"/>
        </w:rPr>
        <w:t>.</w:t>
      </w:r>
    </w:p>
  </w:footnote>
  <w:footnote w:id="24">
    <w:p w:rsidR="00A8701F" w:rsidRPr="00B91955" w:rsidRDefault="00A8701F" w:rsidP="00B91955">
      <w:pPr>
        <w:pStyle w:val="af1"/>
        <w:ind w:firstLine="709"/>
        <w:jc w:val="both"/>
        <w:rPr>
          <w:rFonts w:ascii="Times New Roman" w:hAnsi="Times New Roman" w:cs="Times New Roman"/>
          <w:sz w:val="16"/>
          <w:szCs w:val="16"/>
        </w:rPr>
      </w:pPr>
      <w:r w:rsidRPr="00B91955">
        <w:rPr>
          <w:rStyle w:val="af3"/>
          <w:rFonts w:ascii="Times New Roman" w:hAnsi="Times New Roman" w:cs="Times New Roman"/>
          <w:sz w:val="16"/>
          <w:szCs w:val="16"/>
        </w:rPr>
        <w:footnoteRef/>
      </w:r>
      <w:r w:rsidRPr="00B91955">
        <w:rPr>
          <w:rFonts w:ascii="Times New Roman" w:hAnsi="Times New Roman" w:cs="Times New Roman"/>
          <w:sz w:val="16"/>
          <w:szCs w:val="16"/>
        </w:rPr>
        <w:t xml:space="preserve"> 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r>
        <w:rPr>
          <w:rFonts w:ascii="Times New Roman" w:hAnsi="Times New Roman" w:cs="Times New Roman"/>
          <w:sz w:val="16"/>
          <w:szCs w:val="16"/>
        </w:rPr>
        <w:t>.</w:t>
      </w:r>
    </w:p>
  </w:footnote>
  <w:footnote w:id="25">
    <w:p w:rsidR="00A8701F" w:rsidRPr="00B91955" w:rsidRDefault="00A8701F" w:rsidP="00B91955">
      <w:pPr>
        <w:pStyle w:val="af1"/>
        <w:ind w:firstLine="709"/>
        <w:jc w:val="both"/>
        <w:rPr>
          <w:rFonts w:ascii="Times New Roman" w:hAnsi="Times New Roman" w:cs="Times New Roman"/>
          <w:sz w:val="16"/>
          <w:szCs w:val="16"/>
        </w:rPr>
      </w:pPr>
      <w:r w:rsidRPr="00B91955">
        <w:rPr>
          <w:rStyle w:val="af3"/>
          <w:rFonts w:ascii="Times New Roman" w:hAnsi="Times New Roman" w:cs="Times New Roman"/>
          <w:sz w:val="16"/>
          <w:szCs w:val="16"/>
        </w:rPr>
        <w:footnoteRef/>
      </w:r>
      <w:r w:rsidRPr="00B91955">
        <w:rPr>
          <w:rFonts w:ascii="Times New Roman" w:hAnsi="Times New Roman" w:cs="Times New Roman"/>
          <w:sz w:val="16"/>
          <w:szCs w:val="16"/>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footnote>
  <w:footnote w:id="26">
    <w:p w:rsidR="00A8701F" w:rsidRDefault="00A8701F" w:rsidP="007D6ECD">
      <w:pPr>
        <w:spacing w:after="0" w:line="240" w:lineRule="auto"/>
        <w:ind w:firstLine="709"/>
        <w:jc w:val="both"/>
      </w:pPr>
      <w:r w:rsidRPr="007D6ECD">
        <w:rPr>
          <w:rStyle w:val="af3"/>
          <w:rFonts w:ascii="Times New Roman" w:hAnsi="Times New Roman" w:cs="Times New Roman"/>
          <w:sz w:val="16"/>
          <w:szCs w:val="16"/>
        </w:rPr>
        <w:footnoteRef/>
      </w:r>
      <w:r w:rsidRPr="007D6ECD">
        <w:rPr>
          <w:rFonts w:ascii="Times New Roman" w:hAnsi="Times New Roman" w:cs="Times New Roman"/>
          <w:sz w:val="16"/>
          <w:szCs w:val="16"/>
        </w:rPr>
        <w:t xml:space="preserve"> </w:t>
      </w:r>
      <w:r w:rsidRPr="00F52183">
        <w:rPr>
          <w:rFonts w:ascii="Times New Roman" w:hAnsi="Times New Roman" w:cs="Times New Roman"/>
          <w:sz w:val="16"/>
          <w:szCs w:val="16"/>
        </w:rPr>
        <w:t>В</w:t>
      </w:r>
      <w:r w:rsidRPr="00F52183">
        <w:rPr>
          <w:rFonts w:ascii="Times New Roman" w:eastAsia="Times New Roman" w:hAnsi="Times New Roman" w:cs="Times New Roman"/>
          <w:kern w:val="2"/>
          <w:sz w:val="16"/>
          <w:szCs w:val="16"/>
        </w:rPr>
        <w:t xml:space="preserve"> том числе на предоставление субсидий бюджетным, автономным учреждениям и иным некоммерческим организациям 21 536,40 рублей.</w:t>
      </w:r>
    </w:p>
  </w:footnote>
  <w:footnote w:id="27">
    <w:p w:rsidR="00A8701F" w:rsidRPr="00790A61" w:rsidRDefault="00A8701F" w:rsidP="00F52183">
      <w:pPr>
        <w:spacing w:after="0" w:line="240" w:lineRule="auto"/>
        <w:ind w:firstLine="709"/>
        <w:jc w:val="both"/>
        <w:rPr>
          <w:rFonts w:ascii="Times New Roman" w:hAnsi="Times New Roman" w:cs="Times New Roman"/>
          <w:sz w:val="16"/>
          <w:szCs w:val="16"/>
        </w:rPr>
      </w:pPr>
      <w:r w:rsidRPr="008337E7">
        <w:rPr>
          <w:rStyle w:val="af3"/>
          <w:rFonts w:ascii="Times New Roman" w:hAnsi="Times New Roman" w:cs="Times New Roman"/>
          <w:sz w:val="16"/>
          <w:szCs w:val="16"/>
        </w:rPr>
        <w:footnoteRef/>
      </w:r>
      <w:r>
        <w:rPr>
          <w:rFonts w:ascii="Times New Roman" w:hAnsi="Times New Roman" w:cs="Times New Roman"/>
          <w:sz w:val="16"/>
          <w:szCs w:val="16"/>
        </w:rPr>
        <w:t xml:space="preserve"> Н</w:t>
      </w:r>
      <w:r w:rsidRPr="008337E7">
        <w:rPr>
          <w:rFonts w:ascii="Times New Roman" w:hAnsi="Times New Roman" w:cs="Times New Roman"/>
          <w:sz w:val="16"/>
          <w:szCs w:val="16"/>
        </w:rPr>
        <w:t>а повышение оплаты труда отдельных категорий работников бюджетной сферы в соответствии с указами Президента Российской Федерации, отдельных категорий работников бюджетной сферы, на которых не распространяются действия указов Президента Российской Федерации, в соответствии с решением высшего должностного лица Кормиловского муниципального района и решением представительного органа Кормиловского муниципального района, а также на повышение оплаты труда в связи с изменением минимального размера оплаты труда</w:t>
      </w:r>
      <w:r>
        <w:rPr>
          <w:rFonts w:ascii="Times New Roman" w:hAnsi="Times New Roman" w:cs="Times New Roman"/>
          <w:sz w:val="16"/>
          <w:szCs w:val="16"/>
        </w:rPr>
        <w:t>.</w:t>
      </w:r>
    </w:p>
  </w:footnote>
  <w:footnote w:id="28">
    <w:p w:rsidR="00A8701F" w:rsidRPr="008337E7" w:rsidRDefault="00A8701F" w:rsidP="00F52183">
      <w:pPr>
        <w:pStyle w:val="af1"/>
        <w:ind w:firstLine="709"/>
        <w:jc w:val="both"/>
        <w:rPr>
          <w:sz w:val="16"/>
          <w:szCs w:val="16"/>
        </w:rPr>
      </w:pPr>
      <w:r w:rsidRPr="005B504C">
        <w:rPr>
          <w:rStyle w:val="af3"/>
          <w:rFonts w:ascii="Times New Roman" w:hAnsi="Times New Roman" w:cs="Times New Roman"/>
          <w:sz w:val="16"/>
          <w:szCs w:val="16"/>
        </w:rPr>
        <w:footnoteRef/>
      </w:r>
      <w:r w:rsidRPr="005B504C">
        <w:rPr>
          <w:rFonts w:ascii="Times New Roman" w:hAnsi="Times New Roman" w:cs="Times New Roman"/>
          <w:sz w:val="16"/>
          <w:szCs w:val="16"/>
        </w:rPr>
        <w:t xml:space="preserve"> </w:t>
      </w:r>
      <w:r>
        <w:rPr>
          <w:rFonts w:ascii="Times New Roman" w:hAnsi="Times New Roman" w:cs="Times New Roman"/>
          <w:sz w:val="16"/>
          <w:szCs w:val="16"/>
        </w:rPr>
        <w:t>Н</w:t>
      </w:r>
      <w:r w:rsidRPr="008337E7">
        <w:rPr>
          <w:rFonts w:ascii="Times New Roman" w:hAnsi="Times New Roman" w:cs="Times New Roman"/>
          <w:sz w:val="16"/>
          <w:szCs w:val="16"/>
        </w:rPr>
        <w:t>а реализацию инициативных проектов граждан.</w:t>
      </w:r>
    </w:p>
  </w:footnote>
  <w:footnote w:id="29">
    <w:p w:rsidR="00A8701F" w:rsidRPr="00794CDA" w:rsidRDefault="00A8701F" w:rsidP="00F52183">
      <w:pPr>
        <w:pStyle w:val="af1"/>
        <w:ind w:firstLine="709"/>
        <w:jc w:val="both"/>
        <w:rPr>
          <w:rFonts w:ascii="Times New Roman" w:hAnsi="Times New Roman" w:cs="Times New Roman"/>
          <w:sz w:val="16"/>
          <w:szCs w:val="16"/>
        </w:rPr>
      </w:pPr>
      <w:r w:rsidRPr="00F52183">
        <w:rPr>
          <w:rStyle w:val="af3"/>
          <w:rFonts w:ascii="Times New Roman" w:hAnsi="Times New Roman" w:cs="Times New Roman"/>
          <w:sz w:val="16"/>
          <w:szCs w:val="16"/>
        </w:rPr>
        <w:footnoteRef/>
      </w:r>
      <w:r w:rsidRPr="00F52183">
        <w:rPr>
          <w:rFonts w:ascii="Times New Roman" w:hAnsi="Times New Roman" w:cs="Times New Roman"/>
          <w:sz w:val="16"/>
          <w:szCs w:val="16"/>
        </w:rPr>
        <w:t xml:space="preserve"> В том числе бюджетные ассигнования дорожного фонда Кормиловского муниципального района и остатки от акцизов на автомобильный и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не использованные в 2024 году – 16 720,97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9164922"/>
      <w:docPartObj>
        <w:docPartGallery w:val="Page Numbers (Top of Page)"/>
        <w:docPartUnique/>
      </w:docPartObj>
    </w:sdtPr>
    <w:sdtEndPr/>
    <w:sdtContent>
      <w:p w:rsidR="00A8701F" w:rsidRDefault="00A8701F" w:rsidP="007148B0">
        <w:pPr>
          <w:pStyle w:val="a6"/>
          <w:jc w:val="right"/>
        </w:pPr>
        <w:r>
          <w:fldChar w:fldCharType="begin"/>
        </w:r>
        <w:r>
          <w:instrText>PAGE   \* MERGEFORMAT</w:instrText>
        </w:r>
        <w:r>
          <w:fldChar w:fldCharType="separate"/>
        </w:r>
        <w:r w:rsidR="00AB27C3">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158D"/>
    <w:multiLevelType w:val="hybridMultilevel"/>
    <w:tmpl w:val="3FB8D0EE"/>
    <w:lvl w:ilvl="0" w:tplc="B97C713A">
      <w:start w:val="1"/>
      <w:numFmt w:val="decimal"/>
      <w:lvlText w:val="%1)"/>
      <w:lvlJc w:val="left"/>
      <w:pPr>
        <w:ind w:left="1230" w:hanging="63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61B61D3"/>
    <w:multiLevelType w:val="hybridMultilevel"/>
    <w:tmpl w:val="508676F2"/>
    <w:lvl w:ilvl="0" w:tplc="A41A209A">
      <w:start w:val="1"/>
      <w:numFmt w:val="bullet"/>
      <w:lvlText w:val=""/>
      <w:lvlJc w:val="left"/>
      <w:pPr>
        <w:ind w:left="1409" w:hanging="360"/>
      </w:pPr>
      <w:rPr>
        <w:rFonts w:ascii="Symbol" w:hAnsi="Symbol" w:hint="default"/>
      </w:rPr>
    </w:lvl>
    <w:lvl w:ilvl="1" w:tplc="04190003" w:tentative="1">
      <w:start w:val="1"/>
      <w:numFmt w:val="bullet"/>
      <w:lvlText w:val="o"/>
      <w:lvlJc w:val="left"/>
      <w:pPr>
        <w:ind w:left="2283" w:hanging="360"/>
      </w:pPr>
      <w:rPr>
        <w:rFonts w:ascii="Courier New" w:hAnsi="Courier New" w:cs="Courier New" w:hint="default"/>
      </w:rPr>
    </w:lvl>
    <w:lvl w:ilvl="2" w:tplc="04190005" w:tentative="1">
      <w:start w:val="1"/>
      <w:numFmt w:val="bullet"/>
      <w:lvlText w:val=""/>
      <w:lvlJc w:val="left"/>
      <w:pPr>
        <w:ind w:left="3003" w:hanging="360"/>
      </w:pPr>
      <w:rPr>
        <w:rFonts w:ascii="Wingdings" w:hAnsi="Wingdings" w:hint="default"/>
      </w:rPr>
    </w:lvl>
    <w:lvl w:ilvl="3" w:tplc="04190001" w:tentative="1">
      <w:start w:val="1"/>
      <w:numFmt w:val="bullet"/>
      <w:lvlText w:val=""/>
      <w:lvlJc w:val="left"/>
      <w:pPr>
        <w:ind w:left="3723" w:hanging="360"/>
      </w:pPr>
      <w:rPr>
        <w:rFonts w:ascii="Symbol" w:hAnsi="Symbol" w:hint="default"/>
      </w:rPr>
    </w:lvl>
    <w:lvl w:ilvl="4" w:tplc="04190003" w:tentative="1">
      <w:start w:val="1"/>
      <w:numFmt w:val="bullet"/>
      <w:lvlText w:val="o"/>
      <w:lvlJc w:val="left"/>
      <w:pPr>
        <w:ind w:left="4443" w:hanging="360"/>
      </w:pPr>
      <w:rPr>
        <w:rFonts w:ascii="Courier New" w:hAnsi="Courier New" w:cs="Courier New" w:hint="default"/>
      </w:rPr>
    </w:lvl>
    <w:lvl w:ilvl="5" w:tplc="04190005" w:tentative="1">
      <w:start w:val="1"/>
      <w:numFmt w:val="bullet"/>
      <w:lvlText w:val=""/>
      <w:lvlJc w:val="left"/>
      <w:pPr>
        <w:ind w:left="5163" w:hanging="360"/>
      </w:pPr>
      <w:rPr>
        <w:rFonts w:ascii="Wingdings" w:hAnsi="Wingdings" w:hint="default"/>
      </w:rPr>
    </w:lvl>
    <w:lvl w:ilvl="6" w:tplc="04190001" w:tentative="1">
      <w:start w:val="1"/>
      <w:numFmt w:val="bullet"/>
      <w:lvlText w:val=""/>
      <w:lvlJc w:val="left"/>
      <w:pPr>
        <w:ind w:left="5883" w:hanging="360"/>
      </w:pPr>
      <w:rPr>
        <w:rFonts w:ascii="Symbol" w:hAnsi="Symbol" w:hint="default"/>
      </w:rPr>
    </w:lvl>
    <w:lvl w:ilvl="7" w:tplc="04190003" w:tentative="1">
      <w:start w:val="1"/>
      <w:numFmt w:val="bullet"/>
      <w:lvlText w:val="o"/>
      <w:lvlJc w:val="left"/>
      <w:pPr>
        <w:ind w:left="6603" w:hanging="360"/>
      </w:pPr>
      <w:rPr>
        <w:rFonts w:ascii="Courier New" w:hAnsi="Courier New" w:cs="Courier New" w:hint="default"/>
      </w:rPr>
    </w:lvl>
    <w:lvl w:ilvl="8" w:tplc="04190005" w:tentative="1">
      <w:start w:val="1"/>
      <w:numFmt w:val="bullet"/>
      <w:lvlText w:val=""/>
      <w:lvlJc w:val="left"/>
      <w:pPr>
        <w:ind w:left="7323" w:hanging="360"/>
      </w:pPr>
      <w:rPr>
        <w:rFonts w:ascii="Wingdings" w:hAnsi="Wingdings" w:hint="default"/>
      </w:rPr>
    </w:lvl>
  </w:abstractNum>
  <w:abstractNum w:abstractNumId="2">
    <w:nsid w:val="07F02CC5"/>
    <w:multiLevelType w:val="hybridMultilevel"/>
    <w:tmpl w:val="997EFABE"/>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3">
    <w:nsid w:val="0CE73E9A"/>
    <w:multiLevelType w:val="hybridMultilevel"/>
    <w:tmpl w:val="1A4AE58A"/>
    <w:lvl w:ilvl="0" w:tplc="B2A4D7C4">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AA4F55"/>
    <w:multiLevelType w:val="hybridMultilevel"/>
    <w:tmpl w:val="76840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9420FE"/>
    <w:multiLevelType w:val="hybridMultilevel"/>
    <w:tmpl w:val="75A48F78"/>
    <w:lvl w:ilvl="0" w:tplc="950C87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nsid w:val="20AE6B1C"/>
    <w:multiLevelType w:val="hybridMultilevel"/>
    <w:tmpl w:val="D91C9F4C"/>
    <w:lvl w:ilvl="0" w:tplc="731ECC50">
      <w:start w:val="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1048A"/>
    <w:multiLevelType w:val="hybridMultilevel"/>
    <w:tmpl w:val="8102D190"/>
    <w:lvl w:ilvl="0" w:tplc="2540652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266A7717"/>
    <w:multiLevelType w:val="hybridMultilevel"/>
    <w:tmpl w:val="C238597A"/>
    <w:lvl w:ilvl="0" w:tplc="22B4A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4F1F55"/>
    <w:multiLevelType w:val="hybridMultilevel"/>
    <w:tmpl w:val="738C4CEC"/>
    <w:lvl w:ilvl="0" w:tplc="F6B8AD0E">
      <w:start w:val="1"/>
      <w:numFmt w:val="decimal"/>
      <w:lvlText w:val="%1)"/>
      <w:lvlJc w:val="left"/>
      <w:pPr>
        <w:ind w:left="1409" w:hanging="360"/>
      </w:pPr>
      <w:rPr>
        <w:rFonts w:hint="default"/>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10">
    <w:nsid w:val="32F63B92"/>
    <w:multiLevelType w:val="hybridMultilevel"/>
    <w:tmpl w:val="6DDE45AA"/>
    <w:lvl w:ilvl="0" w:tplc="5A62D1AC">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39C1EA9"/>
    <w:multiLevelType w:val="hybridMultilevel"/>
    <w:tmpl w:val="C9B6E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A05B85"/>
    <w:multiLevelType w:val="hybridMultilevel"/>
    <w:tmpl w:val="83142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C140F4"/>
    <w:multiLevelType w:val="hybridMultilevel"/>
    <w:tmpl w:val="37122DA0"/>
    <w:lvl w:ilvl="0" w:tplc="5A62D1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5441D2"/>
    <w:multiLevelType w:val="hybridMultilevel"/>
    <w:tmpl w:val="3F8C370E"/>
    <w:lvl w:ilvl="0" w:tplc="540E2A7C">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5">
    <w:nsid w:val="4C1E52C2"/>
    <w:multiLevelType w:val="hybridMultilevel"/>
    <w:tmpl w:val="2C04F210"/>
    <w:lvl w:ilvl="0" w:tplc="8A3E0D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BB30B9"/>
    <w:multiLevelType w:val="hybridMultilevel"/>
    <w:tmpl w:val="916EB7D0"/>
    <w:lvl w:ilvl="0" w:tplc="8EC2178A">
      <w:start w:val="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A7180D"/>
    <w:multiLevelType w:val="hybridMultilevel"/>
    <w:tmpl w:val="B58C47A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8">
    <w:nsid w:val="64B41A33"/>
    <w:multiLevelType w:val="hybridMultilevel"/>
    <w:tmpl w:val="A356C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28635E"/>
    <w:multiLevelType w:val="hybridMultilevel"/>
    <w:tmpl w:val="9F6C900A"/>
    <w:lvl w:ilvl="0" w:tplc="950C87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732ADC"/>
    <w:multiLevelType w:val="hybridMultilevel"/>
    <w:tmpl w:val="C4EAF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4A06A9E"/>
    <w:multiLevelType w:val="hybridMultilevel"/>
    <w:tmpl w:val="E57C8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7"/>
  </w:num>
  <w:num w:numId="4">
    <w:abstractNumId w:val="5"/>
  </w:num>
  <w:num w:numId="5">
    <w:abstractNumId w:val="9"/>
  </w:num>
  <w:num w:numId="6">
    <w:abstractNumId w:val="7"/>
  </w:num>
  <w:num w:numId="7">
    <w:abstractNumId w:val="0"/>
  </w:num>
  <w:num w:numId="8">
    <w:abstractNumId w:val="15"/>
  </w:num>
  <w:num w:numId="9">
    <w:abstractNumId w:val="19"/>
  </w:num>
  <w:num w:numId="10">
    <w:abstractNumId w:val="12"/>
  </w:num>
  <w:num w:numId="11">
    <w:abstractNumId w:val="11"/>
  </w:num>
  <w:num w:numId="12">
    <w:abstractNumId w:val="18"/>
  </w:num>
  <w:num w:numId="13">
    <w:abstractNumId w:val="20"/>
  </w:num>
  <w:num w:numId="14">
    <w:abstractNumId w:val="4"/>
  </w:num>
  <w:num w:numId="15">
    <w:abstractNumId w:val="21"/>
  </w:num>
  <w:num w:numId="16">
    <w:abstractNumId w:val="13"/>
  </w:num>
  <w:num w:numId="17">
    <w:abstractNumId w:val="10"/>
  </w:num>
  <w:num w:numId="18">
    <w:abstractNumId w:val="14"/>
  </w:num>
  <w:num w:numId="19">
    <w:abstractNumId w:val="3"/>
  </w:num>
  <w:num w:numId="20">
    <w:abstractNumId w:val="16"/>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261B"/>
    <w:rsid w:val="00000772"/>
    <w:rsid w:val="00001108"/>
    <w:rsid w:val="00001A1A"/>
    <w:rsid w:val="000023E6"/>
    <w:rsid w:val="00003AF5"/>
    <w:rsid w:val="00004847"/>
    <w:rsid w:val="00004F00"/>
    <w:rsid w:val="00011A7C"/>
    <w:rsid w:val="0001241B"/>
    <w:rsid w:val="00012DBE"/>
    <w:rsid w:val="00014F55"/>
    <w:rsid w:val="00015780"/>
    <w:rsid w:val="00015A38"/>
    <w:rsid w:val="000240B9"/>
    <w:rsid w:val="0002634E"/>
    <w:rsid w:val="0002667E"/>
    <w:rsid w:val="000303B2"/>
    <w:rsid w:val="0003058C"/>
    <w:rsid w:val="00030B84"/>
    <w:rsid w:val="00030D33"/>
    <w:rsid w:val="00032524"/>
    <w:rsid w:val="0003266B"/>
    <w:rsid w:val="00032E8E"/>
    <w:rsid w:val="000330F0"/>
    <w:rsid w:val="00035D6A"/>
    <w:rsid w:val="00035E13"/>
    <w:rsid w:val="000365A0"/>
    <w:rsid w:val="00036D76"/>
    <w:rsid w:val="00037726"/>
    <w:rsid w:val="000420DB"/>
    <w:rsid w:val="000423AE"/>
    <w:rsid w:val="000445B1"/>
    <w:rsid w:val="00047159"/>
    <w:rsid w:val="00047E7D"/>
    <w:rsid w:val="0005000D"/>
    <w:rsid w:val="000516FE"/>
    <w:rsid w:val="00053375"/>
    <w:rsid w:val="00053542"/>
    <w:rsid w:val="000536C2"/>
    <w:rsid w:val="0005552A"/>
    <w:rsid w:val="000555D0"/>
    <w:rsid w:val="00056AD4"/>
    <w:rsid w:val="00061D12"/>
    <w:rsid w:val="00063AE0"/>
    <w:rsid w:val="00064452"/>
    <w:rsid w:val="000649B5"/>
    <w:rsid w:val="00065755"/>
    <w:rsid w:val="00066D11"/>
    <w:rsid w:val="000670E2"/>
    <w:rsid w:val="000723BA"/>
    <w:rsid w:val="000735D1"/>
    <w:rsid w:val="000735F9"/>
    <w:rsid w:val="000749A5"/>
    <w:rsid w:val="000758CD"/>
    <w:rsid w:val="000764E1"/>
    <w:rsid w:val="000766CB"/>
    <w:rsid w:val="00076B31"/>
    <w:rsid w:val="00080777"/>
    <w:rsid w:val="00081876"/>
    <w:rsid w:val="00081881"/>
    <w:rsid w:val="00082201"/>
    <w:rsid w:val="0008478D"/>
    <w:rsid w:val="00084E77"/>
    <w:rsid w:val="00084FCE"/>
    <w:rsid w:val="000859AB"/>
    <w:rsid w:val="0008646D"/>
    <w:rsid w:val="00086E3D"/>
    <w:rsid w:val="0008741A"/>
    <w:rsid w:val="00091498"/>
    <w:rsid w:val="00091B22"/>
    <w:rsid w:val="00092031"/>
    <w:rsid w:val="00093CA5"/>
    <w:rsid w:val="000944E1"/>
    <w:rsid w:val="000947BC"/>
    <w:rsid w:val="00095289"/>
    <w:rsid w:val="000953D9"/>
    <w:rsid w:val="000953DF"/>
    <w:rsid w:val="00096254"/>
    <w:rsid w:val="00097DF6"/>
    <w:rsid w:val="000A27A7"/>
    <w:rsid w:val="000A3BD1"/>
    <w:rsid w:val="000A3F5C"/>
    <w:rsid w:val="000A4DDF"/>
    <w:rsid w:val="000A5D5C"/>
    <w:rsid w:val="000A72C9"/>
    <w:rsid w:val="000A72F4"/>
    <w:rsid w:val="000A74C4"/>
    <w:rsid w:val="000B07A8"/>
    <w:rsid w:val="000B1168"/>
    <w:rsid w:val="000B1A46"/>
    <w:rsid w:val="000B22CE"/>
    <w:rsid w:val="000B2BB0"/>
    <w:rsid w:val="000B472A"/>
    <w:rsid w:val="000B5685"/>
    <w:rsid w:val="000B622F"/>
    <w:rsid w:val="000B68B3"/>
    <w:rsid w:val="000B7019"/>
    <w:rsid w:val="000C0974"/>
    <w:rsid w:val="000C20D2"/>
    <w:rsid w:val="000C2D82"/>
    <w:rsid w:val="000C3336"/>
    <w:rsid w:val="000C378B"/>
    <w:rsid w:val="000C392C"/>
    <w:rsid w:val="000C3FBA"/>
    <w:rsid w:val="000C505D"/>
    <w:rsid w:val="000C527A"/>
    <w:rsid w:val="000C6235"/>
    <w:rsid w:val="000C76E5"/>
    <w:rsid w:val="000D0740"/>
    <w:rsid w:val="000D1F60"/>
    <w:rsid w:val="000D2B44"/>
    <w:rsid w:val="000D5782"/>
    <w:rsid w:val="000D628F"/>
    <w:rsid w:val="000D7ADD"/>
    <w:rsid w:val="000E0C22"/>
    <w:rsid w:val="000E26D3"/>
    <w:rsid w:val="000E2994"/>
    <w:rsid w:val="000E3265"/>
    <w:rsid w:val="000E3962"/>
    <w:rsid w:val="000E3C8C"/>
    <w:rsid w:val="000E5FD3"/>
    <w:rsid w:val="000E6BDE"/>
    <w:rsid w:val="000E7062"/>
    <w:rsid w:val="000E740D"/>
    <w:rsid w:val="000E7B05"/>
    <w:rsid w:val="000F0F93"/>
    <w:rsid w:val="000F154A"/>
    <w:rsid w:val="000F199B"/>
    <w:rsid w:val="000F2DB5"/>
    <w:rsid w:val="000F2DBF"/>
    <w:rsid w:val="000F574F"/>
    <w:rsid w:val="000F65EB"/>
    <w:rsid w:val="000F669F"/>
    <w:rsid w:val="000F7AEB"/>
    <w:rsid w:val="00100152"/>
    <w:rsid w:val="0010117A"/>
    <w:rsid w:val="00101E0B"/>
    <w:rsid w:val="00101F0F"/>
    <w:rsid w:val="001024C7"/>
    <w:rsid w:val="001026CC"/>
    <w:rsid w:val="0010378D"/>
    <w:rsid w:val="001045BF"/>
    <w:rsid w:val="0010492C"/>
    <w:rsid w:val="00105B43"/>
    <w:rsid w:val="00106233"/>
    <w:rsid w:val="001065BE"/>
    <w:rsid w:val="0010745B"/>
    <w:rsid w:val="00110BBB"/>
    <w:rsid w:val="001113E2"/>
    <w:rsid w:val="00111470"/>
    <w:rsid w:val="00111ABA"/>
    <w:rsid w:val="00112F68"/>
    <w:rsid w:val="001149D5"/>
    <w:rsid w:val="00114BA4"/>
    <w:rsid w:val="00117336"/>
    <w:rsid w:val="0012009F"/>
    <w:rsid w:val="00120135"/>
    <w:rsid w:val="00121BB2"/>
    <w:rsid w:val="00122626"/>
    <w:rsid w:val="00124178"/>
    <w:rsid w:val="0012426C"/>
    <w:rsid w:val="00124FE2"/>
    <w:rsid w:val="001268D5"/>
    <w:rsid w:val="00126AAE"/>
    <w:rsid w:val="001275C0"/>
    <w:rsid w:val="00127C5F"/>
    <w:rsid w:val="00127EB1"/>
    <w:rsid w:val="00131043"/>
    <w:rsid w:val="0013212C"/>
    <w:rsid w:val="001353FA"/>
    <w:rsid w:val="00136DEA"/>
    <w:rsid w:val="001377B9"/>
    <w:rsid w:val="00137C94"/>
    <w:rsid w:val="0014081C"/>
    <w:rsid w:val="00141E17"/>
    <w:rsid w:val="00142165"/>
    <w:rsid w:val="001440D4"/>
    <w:rsid w:val="00144F42"/>
    <w:rsid w:val="00145682"/>
    <w:rsid w:val="00150319"/>
    <w:rsid w:val="0015178E"/>
    <w:rsid w:val="001522D2"/>
    <w:rsid w:val="00152A24"/>
    <w:rsid w:val="00152C93"/>
    <w:rsid w:val="00153F0D"/>
    <w:rsid w:val="00153F3D"/>
    <w:rsid w:val="001547D7"/>
    <w:rsid w:val="00154F54"/>
    <w:rsid w:val="00155969"/>
    <w:rsid w:val="00156567"/>
    <w:rsid w:val="0015683F"/>
    <w:rsid w:val="00156B55"/>
    <w:rsid w:val="001607B3"/>
    <w:rsid w:val="0016181C"/>
    <w:rsid w:val="00161B01"/>
    <w:rsid w:val="00161BB3"/>
    <w:rsid w:val="00162B6B"/>
    <w:rsid w:val="001646EC"/>
    <w:rsid w:val="00164BD1"/>
    <w:rsid w:val="00165728"/>
    <w:rsid w:val="00166062"/>
    <w:rsid w:val="00166ECD"/>
    <w:rsid w:val="001673DA"/>
    <w:rsid w:val="00167796"/>
    <w:rsid w:val="0017167D"/>
    <w:rsid w:val="0017198C"/>
    <w:rsid w:val="00172699"/>
    <w:rsid w:val="00172933"/>
    <w:rsid w:val="00173B3A"/>
    <w:rsid w:val="001748A1"/>
    <w:rsid w:val="00174CBF"/>
    <w:rsid w:val="00175CD6"/>
    <w:rsid w:val="00176275"/>
    <w:rsid w:val="00177CDB"/>
    <w:rsid w:val="00181234"/>
    <w:rsid w:val="00181822"/>
    <w:rsid w:val="00182619"/>
    <w:rsid w:val="00182892"/>
    <w:rsid w:val="00182898"/>
    <w:rsid w:val="001834EF"/>
    <w:rsid w:val="00183C31"/>
    <w:rsid w:val="00185969"/>
    <w:rsid w:val="00187445"/>
    <w:rsid w:val="00190541"/>
    <w:rsid w:val="0019145B"/>
    <w:rsid w:val="0019225B"/>
    <w:rsid w:val="00192BCE"/>
    <w:rsid w:val="00194A2B"/>
    <w:rsid w:val="00194DF6"/>
    <w:rsid w:val="00195B38"/>
    <w:rsid w:val="00196F32"/>
    <w:rsid w:val="00197225"/>
    <w:rsid w:val="00197F31"/>
    <w:rsid w:val="001A07A9"/>
    <w:rsid w:val="001A1EC0"/>
    <w:rsid w:val="001A266B"/>
    <w:rsid w:val="001A4AF0"/>
    <w:rsid w:val="001A5427"/>
    <w:rsid w:val="001B0DA8"/>
    <w:rsid w:val="001B0EA2"/>
    <w:rsid w:val="001B1A11"/>
    <w:rsid w:val="001B24A1"/>
    <w:rsid w:val="001B4101"/>
    <w:rsid w:val="001B45EC"/>
    <w:rsid w:val="001B4781"/>
    <w:rsid w:val="001B64E5"/>
    <w:rsid w:val="001B7604"/>
    <w:rsid w:val="001B79AC"/>
    <w:rsid w:val="001C074F"/>
    <w:rsid w:val="001C1D03"/>
    <w:rsid w:val="001C1D4A"/>
    <w:rsid w:val="001C31A5"/>
    <w:rsid w:val="001C403A"/>
    <w:rsid w:val="001C493C"/>
    <w:rsid w:val="001C4D42"/>
    <w:rsid w:val="001C5079"/>
    <w:rsid w:val="001C5293"/>
    <w:rsid w:val="001C5684"/>
    <w:rsid w:val="001C56E8"/>
    <w:rsid w:val="001C5C3F"/>
    <w:rsid w:val="001C6088"/>
    <w:rsid w:val="001C750D"/>
    <w:rsid w:val="001D14C5"/>
    <w:rsid w:val="001D176E"/>
    <w:rsid w:val="001D1FC8"/>
    <w:rsid w:val="001D24A9"/>
    <w:rsid w:val="001D2D06"/>
    <w:rsid w:val="001D4289"/>
    <w:rsid w:val="001D52F9"/>
    <w:rsid w:val="001E0F86"/>
    <w:rsid w:val="001E1416"/>
    <w:rsid w:val="001E1E25"/>
    <w:rsid w:val="001E1E95"/>
    <w:rsid w:val="001E1F50"/>
    <w:rsid w:val="001E203F"/>
    <w:rsid w:val="001E2454"/>
    <w:rsid w:val="001E2EB4"/>
    <w:rsid w:val="001E31AB"/>
    <w:rsid w:val="001E356D"/>
    <w:rsid w:val="001E4CF1"/>
    <w:rsid w:val="001E523B"/>
    <w:rsid w:val="001F1A91"/>
    <w:rsid w:val="001F3901"/>
    <w:rsid w:val="001F43BB"/>
    <w:rsid w:val="001F440C"/>
    <w:rsid w:val="001F5DA3"/>
    <w:rsid w:val="001F606D"/>
    <w:rsid w:val="001F71D8"/>
    <w:rsid w:val="00201D7A"/>
    <w:rsid w:val="00202FA0"/>
    <w:rsid w:val="002035C1"/>
    <w:rsid w:val="00205F6E"/>
    <w:rsid w:val="002061B1"/>
    <w:rsid w:val="00206CC5"/>
    <w:rsid w:val="00206DFE"/>
    <w:rsid w:val="002075FD"/>
    <w:rsid w:val="0021043B"/>
    <w:rsid w:val="002107EB"/>
    <w:rsid w:val="002108A5"/>
    <w:rsid w:val="0021136B"/>
    <w:rsid w:val="00213E6A"/>
    <w:rsid w:val="00213EA9"/>
    <w:rsid w:val="00216324"/>
    <w:rsid w:val="00216F4A"/>
    <w:rsid w:val="002212FD"/>
    <w:rsid w:val="00223306"/>
    <w:rsid w:val="00223649"/>
    <w:rsid w:val="00227FE2"/>
    <w:rsid w:val="002304DC"/>
    <w:rsid w:val="002308CC"/>
    <w:rsid w:val="002317DA"/>
    <w:rsid w:val="00231AFD"/>
    <w:rsid w:val="00231BD1"/>
    <w:rsid w:val="002321FE"/>
    <w:rsid w:val="002327A1"/>
    <w:rsid w:val="002344D4"/>
    <w:rsid w:val="002378EF"/>
    <w:rsid w:val="00241260"/>
    <w:rsid w:val="00241B54"/>
    <w:rsid w:val="00244A03"/>
    <w:rsid w:val="00244E37"/>
    <w:rsid w:val="002502ED"/>
    <w:rsid w:val="00250760"/>
    <w:rsid w:val="0025543C"/>
    <w:rsid w:val="002563E8"/>
    <w:rsid w:val="002578AB"/>
    <w:rsid w:val="0026002B"/>
    <w:rsid w:val="00260BDF"/>
    <w:rsid w:val="00261A80"/>
    <w:rsid w:val="00262879"/>
    <w:rsid w:val="00262B6C"/>
    <w:rsid w:val="00262CEC"/>
    <w:rsid w:val="00262D06"/>
    <w:rsid w:val="002634AB"/>
    <w:rsid w:val="0026369A"/>
    <w:rsid w:val="00263B43"/>
    <w:rsid w:val="002654BC"/>
    <w:rsid w:val="00267465"/>
    <w:rsid w:val="002706C0"/>
    <w:rsid w:val="00271124"/>
    <w:rsid w:val="00274F9D"/>
    <w:rsid w:val="002753CB"/>
    <w:rsid w:val="0027630C"/>
    <w:rsid w:val="00277E63"/>
    <w:rsid w:val="00282AF2"/>
    <w:rsid w:val="00282B52"/>
    <w:rsid w:val="00283811"/>
    <w:rsid w:val="00285FFE"/>
    <w:rsid w:val="00290696"/>
    <w:rsid w:val="0029087E"/>
    <w:rsid w:val="00290C7E"/>
    <w:rsid w:val="00291B05"/>
    <w:rsid w:val="00292AFD"/>
    <w:rsid w:val="00293496"/>
    <w:rsid w:val="002935A5"/>
    <w:rsid w:val="002941C3"/>
    <w:rsid w:val="00294F23"/>
    <w:rsid w:val="002964AA"/>
    <w:rsid w:val="00296E0E"/>
    <w:rsid w:val="0029713B"/>
    <w:rsid w:val="002974B4"/>
    <w:rsid w:val="002977DB"/>
    <w:rsid w:val="0029780D"/>
    <w:rsid w:val="002A23D7"/>
    <w:rsid w:val="002A3878"/>
    <w:rsid w:val="002A4B2A"/>
    <w:rsid w:val="002A6CFA"/>
    <w:rsid w:val="002A7D82"/>
    <w:rsid w:val="002B09B2"/>
    <w:rsid w:val="002B0F63"/>
    <w:rsid w:val="002B3D9A"/>
    <w:rsid w:val="002B3E68"/>
    <w:rsid w:val="002B4594"/>
    <w:rsid w:val="002B4642"/>
    <w:rsid w:val="002B5DC2"/>
    <w:rsid w:val="002B62FC"/>
    <w:rsid w:val="002B7CAB"/>
    <w:rsid w:val="002C01FD"/>
    <w:rsid w:val="002C2079"/>
    <w:rsid w:val="002C26B8"/>
    <w:rsid w:val="002C27FC"/>
    <w:rsid w:val="002C2828"/>
    <w:rsid w:val="002C3E2C"/>
    <w:rsid w:val="002C400E"/>
    <w:rsid w:val="002C4532"/>
    <w:rsid w:val="002C662B"/>
    <w:rsid w:val="002C683E"/>
    <w:rsid w:val="002C7142"/>
    <w:rsid w:val="002C72A5"/>
    <w:rsid w:val="002C7974"/>
    <w:rsid w:val="002D0A68"/>
    <w:rsid w:val="002D131F"/>
    <w:rsid w:val="002D1EC4"/>
    <w:rsid w:val="002D25D7"/>
    <w:rsid w:val="002D3B3A"/>
    <w:rsid w:val="002D5677"/>
    <w:rsid w:val="002D7274"/>
    <w:rsid w:val="002D73B9"/>
    <w:rsid w:val="002E0CA7"/>
    <w:rsid w:val="002E1CC1"/>
    <w:rsid w:val="002E34CF"/>
    <w:rsid w:val="002E4736"/>
    <w:rsid w:val="002E529B"/>
    <w:rsid w:val="002E562C"/>
    <w:rsid w:val="002E63F9"/>
    <w:rsid w:val="002E713C"/>
    <w:rsid w:val="002E7274"/>
    <w:rsid w:val="002E7C08"/>
    <w:rsid w:val="002F0DB9"/>
    <w:rsid w:val="002F1392"/>
    <w:rsid w:val="002F2448"/>
    <w:rsid w:val="002F3440"/>
    <w:rsid w:val="002F465D"/>
    <w:rsid w:val="0030079D"/>
    <w:rsid w:val="0030105A"/>
    <w:rsid w:val="00303D21"/>
    <w:rsid w:val="00304FE7"/>
    <w:rsid w:val="00305C27"/>
    <w:rsid w:val="00306ACE"/>
    <w:rsid w:val="00306C94"/>
    <w:rsid w:val="00310724"/>
    <w:rsid w:val="00310CB1"/>
    <w:rsid w:val="0031392A"/>
    <w:rsid w:val="003152FD"/>
    <w:rsid w:val="003169A6"/>
    <w:rsid w:val="00320C41"/>
    <w:rsid w:val="00321221"/>
    <w:rsid w:val="0032176C"/>
    <w:rsid w:val="0032195C"/>
    <w:rsid w:val="00321EB8"/>
    <w:rsid w:val="003230D4"/>
    <w:rsid w:val="0032313E"/>
    <w:rsid w:val="003233F6"/>
    <w:rsid w:val="003237C2"/>
    <w:rsid w:val="00323C05"/>
    <w:rsid w:val="00324419"/>
    <w:rsid w:val="003253DB"/>
    <w:rsid w:val="003254B5"/>
    <w:rsid w:val="003258A7"/>
    <w:rsid w:val="0033237D"/>
    <w:rsid w:val="003361DB"/>
    <w:rsid w:val="003376A8"/>
    <w:rsid w:val="003414E9"/>
    <w:rsid w:val="003418C2"/>
    <w:rsid w:val="0034263A"/>
    <w:rsid w:val="003505B9"/>
    <w:rsid w:val="00350826"/>
    <w:rsid w:val="00351793"/>
    <w:rsid w:val="00352B87"/>
    <w:rsid w:val="00353D9B"/>
    <w:rsid w:val="0035434E"/>
    <w:rsid w:val="003543C8"/>
    <w:rsid w:val="00354565"/>
    <w:rsid w:val="003549CB"/>
    <w:rsid w:val="0035531C"/>
    <w:rsid w:val="00356047"/>
    <w:rsid w:val="00356346"/>
    <w:rsid w:val="003565F8"/>
    <w:rsid w:val="00357F02"/>
    <w:rsid w:val="00360C02"/>
    <w:rsid w:val="00361BD9"/>
    <w:rsid w:val="00362BBC"/>
    <w:rsid w:val="00362C3F"/>
    <w:rsid w:val="00362E2C"/>
    <w:rsid w:val="0036392F"/>
    <w:rsid w:val="003663C8"/>
    <w:rsid w:val="00366A4A"/>
    <w:rsid w:val="0036718C"/>
    <w:rsid w:val="00367A41"/>
    <w:rsid w:val="00371914"/>
    <w:rsid w:val="0037398E"/>
    <w:rsid w:val="00373BDA"/>
    <w:rsid w:val="00374068"/>
    <w:rsid w:val="00375062"/>
    <w:rsid w:val="00375E74"/>
    <w:rsid w:val="00376013"/>
    <w:rsid w:val="00377367"/>
    <w:rsid w:val="00384639"/>
    <w:rsid w:val="00385C55"/>
    <w:rsid w:val="00387206"/>
    <w:rsid w:val="00387E66"/>
    <w:rsid w:val="003917D0"/>
    <w:rsid w:val="00392236"/>
    <w:rsid w:val="00392737"/>
    <w:rsid w:val="00393970"/>
    <w:rsid w:val="00394D6C"/>
    <w:rsid w:val="00395742"/>
    <w:rsid w:val="003957C0"/>
    <w:rsid w:val="00395818"/>
    <w:rsid w:val="00395E95"/>
    <w:rsid w:val="003A1390"/>
    <w:rsid w:val="003A1C7B"/>
    <w:rsid w:val="003A3C7D"/>
    <w:rsid w:val="003A4CC3"/>
    <w:rsid w:val="003A4DB2"/>
    <w:rsid w:val="003A5AA9"/>
    <w:rsid w:val="003A6059"/>
    <w:rsid w:val="003A7917"/>
    <w:rsid w:val="003B00C2"/>
    <w:rsid w:val="003B172B"/>
    <w:rsid w:val="003B17D7"/>
    <w:rsid w:val="003B2169"/>
    <w:rsid w:val="003B3A1C"/>
    <w:rsid w:val="003B5555"/>
    <w:rsid w:val="003C3BD7"/>
    <w:rsid w:val="003C4B85"/>
    <w:rsid w:val="003D09BF"/>
    <w:rsid w:val="003D1936"/>
    <w:rsid w:val="003D1C6D"/>
    <w:rsid w:val="003D20A5"/>
    <w:rsid w:val="003D3145"/>
    <w:rsid w:val="003D3A75"/>
    <w:rsid w:val="003D404A"/>
    <w:rsid w:val="003D42FD"/>
    <w:rsid w:val="003D5E74"/>
    <w:rsid w:val="003E14D5"/>
    <w:rsid w:val="003E1BCE"/>
    <w:rsid w:val="003E2C3D"/>
    <w:rsid w:val="003E3C6D"/>
    <w:rsid w:val="003E544A"/>
    <w:rsid w:val="003E54AA"/>
    <w:rsid w:val="003E6A6F"/>
    <w:rsid w:val="003E7109"/>
    <w:rsid w:val="003F15C2"/>
    <w:rsid w:val="003F466D"/>
    <w:rsid w:val="003F48CA"/>
    <w:rsid w:val="003F5E61"/>
    <w:rsid w:val="003F6188"/>
    <w:rsid w:val="003F66F1"/>
    <w:rsid w:val="003F7BCD"/>
    <w:rsid w:val="004001DC"/>
    <w:rsid w:val="00401237"/>
    <w:rsid w:val="0040223B"/>
    <w:rsid w:val="00402439"/>
    <w:rsid w:val="0040251C"/>
    <w:rsid w:val="0040302E"/>
    <w:rsid w:val="004034C9"/>
    <w:rsid w:val="00405482"/>
    <w:rsid w:val="004059DD"/>
    <w:rsid w:val="00406C57"/>
    <w:rsid w:val="004072B1"/>
    <w:rsid w:val="00407945"/>
    <w:rsid w:val="00413E73"/>
    <w:rsid w:val="004163E9"/>
    <w:rsid w:val="00416E5C"/>
    <w:rsid w:val="00420467"/>
    <w:rsid w:val="004218F0"/>
    <w:rsid w:val="004221E7"/>
    <w:rsid w:val="00424123"/>
    <w:rsid w:val="0042442D"/>
    <w:rsid w:val="00424800"/>
    <w:rsid w:val="00424F23"/>
    <w:rsid w:val="004256BA"/>
    <w:rsid w:val="004261DE"/>
    <w:rsid w:val="00427B4C"/>
    <w:rsid w:val="00431763"/>
    <w:rsid w:val="0043286B"/>
    <w:rsid w:val="004333DB"/>
    <w:rsid w:val="00434645"/>
    <w:rsid w:val="004350C8"/>
    <w:rsid w:val="00437852"/>
    <w:rsid w:val="00437B40"/>
    <w:rsid w:val="00437C3C"/>
    <w:rsid w:val="00440870"/>
    <w:rsid w:val="00440B97"/>
    <w:rsid w:val="00441777"/>
    <w:rsid w:val="00441FD3"/>
    <w:rsid w:val="00442B40"/>
    <w:rsid w:val="004432C2"/>
    <w:rsid w:val="004442CC"/>
    <w:rsid w:val="00444830"/>
    <w:rsid w:val="00444B10"/>
    <w:rsid w:val="00444BFE"/>
    <w:rsid w:val="00444C55"/>
    <w:rsid w:val="004450E4"/>
    <w:rsid w:val="00446536"/>
    <w:rsid w:val="004475CE"/>
    <w:rsid w:val="004479BC"/>
    <w:rsid w:val="0045261B"/>
    <w:rsid w:val="00453FEB"/>
    <w:rsid w:val="00454CC3"/>
    <w:rsid w:val="00454E80"/>
    <w:rsid w:val="00455A05"/>
    <w:rsid w:val="004560F6"/>
    <w:rsid w:val="00456AE5"/>
    <w:rsid w:val="004623E6"/>
    <w:rsid w:val="00462F0F"/>
    <w:rsid w:val="00463F79"/>
    <w:rsid w:val="00464B7C"/>
    <w:rsid w:val="00464E5E"/>
    <w:rsid w:val="004658CF"/>
    <w:rsid w:val="004660B5"/>
    <w:rsid w:val="004660D7"/>
    <w:rsid w:val="0046676F"/>
    <w:rsid w:val="0046778C"/>
    <w:rsid w:val="004707D7"/>
    <w:rsid w:val="00470B54"/>
    <w:rsid w:val="00471E9E"/>
    <w:rsid w:val="00471FE6"/>
    <w:rsid w:val="00472626"/>
    <w:rsid w:val="00472902"/>
    <w:rsid w:val="00473047"/>
    <w:rsid w:val="00474B3D"/>
    <w:rsid w:val="00482181"/>
    <w:rsid w:val="004826BE"/>
    <w:rsid w:val="00485320"/>
    <w:rsid w:val="0048678C"/>
    <w:rsid w:val="00486C7B"/>
    <w:rsid w:val="00490A36"/>
    <w:rsid w:val="004918D5"/>
    <w:rsid w:val="00491DAB"/>
    <w:rsid w:val="00493FFB"/>
    <w:rsid w:val="004952F4"/>
    <w:rsid w:val="004969B8"/>
    <w:rsid w:val="004977DF"/>
    <w:rsid w:val="004A010A"/>
    <w:rsid w:val="004A0AE4"/>
    <w:rsid w:val="004A0F60"/>
    <w:rsid w:val="004A4DEA"/>
    <w:rsid w:val="004A5083"/>
    <w:rsid w:val="004A6BB3"/>
    <w:rsid w:val="004A6CBF"/>
    <w:rsid w:val="004B46CF"/>
    <w:rsid w:val="004B53BD"/>
    <w:rsid w:val="004B6C49"/>
    <w:rsid w:val="004B724F"/>
    <w:rsid w:val="004C01AD"/>
    <w:rsid w:val="004C1397"/>
    <w:rsid w:val="004C22F9"/>
    <w:rsid w:val="004C2635"/>
    <w:rsid w:val="004C2E86"/>
    <w:rsid w:val="004C3345"/>
    <w:rsid w:val="004C64E3"/>
    <w:rsid w:val="004C6F7B"/>
    <w:rsid w:val="004C7AB8"/>
    <w:rsid w:val="004D2926"/>
    <w:rsid w:val="004D3551"/>
    <w:rsid w:val="004D3EB0"/>
    <w:rsid w:val="004D3FC1"/>
    <w:rsid w:val="004D52A9"/>
    <w:rsid w:val="004D52B0"/>
    <w:rsid w:val="004D77AF"/>
    <w:rsid w:val="004E014B"/>
    <w:rsid w:val="004E1642"/>
    <w:rsid w:val="004E2EED"/>
    <w:rsid w:val="004E3536"/>
    <w:rsid w:val="004E4270"/>
    <w:rsid w:val="004E44F8"/>
    <w:rsid w:val="004E6384"/>
    <w:rsid w:val="004E6C23"/>
    <w:rsid w:val="004E6D03"/>
    <w:rsid w:val="004F1BA3"/>
    <w:rsid w:val="004F2075"/>
    <w:rsid w:val="004F2C99"/>
    <w:rsid w:val="004F4881"/>
    <w:rsid w:val="004F589F"/>
    <w:rsid w:val="004F5966"/>
    <w:rsid w:val="00500774"/>
    <w:rsid w:val="00500A06"/>
    <w:rsid w:val="00500E08"/>
    <w:rsid w:val="00501C3D"/>
    <w:rsid w:val="005022F7"/>
    <w:rsid w:val="0050324B"/>
    <w:rsid w:val="005037F8"/>
    <w:rsid w:val="00504FBD"/>
    <w:rsid w:val="00505493"/>
    <w:rsid w:val="00507C45"/>
    <w:rsid w:val="0051048E"/>
    <w:rsid w:val="005107AE"/>
    <w:rsid w:val="005110C5"/>
    <w:rsid w:val="0051198A"/>
    <w:rsid w:val="00511E0E"/>
    <w:rsid w:val="00512014"/>
    <w:rsid w:val="0051261E"/>
    <w:rsid w:val="00512CA5"/>
    <w:rsid w:val="005137ED"/>
    <w:rsid w:val="005137FD"/>
    <w:rsid w:val="005146D7"/>
    <w:rsid w:val="00516751"/>
    <w:rsid w:val="005211B9"/>
    <w:rsid w:val="005214D6"/>
    <w:rsid w:val="005216BC"/>
    <w:rsid w:val="005219CC"/>
    <w:rsid w:val="0052213C"/>
    <w:rsid w:val="00522704"/>
    <w:rsid w:val="00524758"/>
    <w:rsid w:val="00524810"/>
    <w:rsid w:val="005254CE"/>
    <w:rsid w:val="005267DE"/>
    <w:rsid w:val="0052715F"/>
    <w:rsid w:val="00527A2B"/>
    <w:rsid w:val="0053009E"/>
    <w:rsid w:val="0053029A"/>
    <w:rsid w:val="005302A5"/>
    <w:rsid w:val="005312A4"/>
    <w:rsid w:val="00531BFF"/>
    <w:rsid w:val="00532293"/>
    <w:rsid w:val="005322B1"/>
    <w:rsid w:val="0053248E"/>
    <w:rsid w:val="00536F36"/>
    <w:rsid w:val="00541C4C"/>
    <w:rsid w:val="00541E06"/>
    <w:rsid w:val="005427D7"/>
    <w:rsid w:val="0054383F"/>
    <w:rsid w:val="00545108"/>
    <w:rsid w:val="0054589A"/>
    <w:rsid w:val="0054607F"/>
    <w:rsid w:val="0054650A"/>
    <w:rsid w:val="00547747"/>
    <w:rsid w:val="00547945"/>
    <w:rsid w:val="005509DA"/>
    <w:rsid w:val="005511A6"/>
    <w:rsid w:val="0055457C"/>
    <w:rsid w:val="00555B45"/>
    <w:rsid w:val="00556923"/>
    <w:rsid w:val="00556C02"/>
    <w:rsid w:val="005574B3"/>
    <w:rsid w:val="005578B8"/>
    <w:rsid w:val="00557A9E"/>
    <w:rsid w:val="00557BF9"/>
    <w:rsid w:val="005600A5"/>
    <w:rsid w:val="005616C8"/>
    <w:rsid w:val="00561DAB"/>
    <w:rsid w:val="005629D3"/>
    <w:rsid w:val="00563A06"/>
    <w:rsid w:val="00563F95"/>
    <w:rsid w:val="00564610"/>
    <w:rsid w:val="005659FC"/>
    <w:rsid w:val="00565A14"/>
    <w:rsid w:val="00565C65"/>
    <w:rsid w:val="0056621A"/>
    <w:rsid w:val="0056708B"/>
    <w:rsid w:val="00567703"/>
    <w:rsid w:val="0057098A"/>
    <w:rsid w:val="00570B88"/>
    <w:rsid w:val="005716E9"/>
    <w:rsid w:val="00573870"/>
    <w:rsid w:val="00573CD8"/>
    <w:rsid w:val="0057435B"/>
    <w:rsid w:val="005757CA"/>
    <w:rsid w:val="00575D72"/>
    <w:rsid w:val="00580F3C"/>
    <w:rsid w:val="005818E2"/>
    <w:rsid w:val="00582A43"/>
    <w:rsid w:val="005836CC"/>
    <w:rsid w:val="00587106"/>
    <w:rsid w:val="005871D3"/>
    <w:rsid w:val="005900DE"/>
    <w:rsid w:val="005903B8"/>
    <w:rsid w:val="00593B2C"/>
    <w:rsid w:val="00593D4D"/>
    <w:rsid w:val="0059424B"/>
    <w:rsid w:val="005949B2"/>
    <w:rsid w:val="005966C8"/>
    <w:rsid w:val="00596B9A"/>
    <w:rsid w:val="00597DEA"/>
    <w:rsid w:val="005A0585"/>
    <w:rsid w:val="005A0E3E"/>
    <w:rsid w:val="005A1494"/>
    <w:rsid w:val="005A1D81"/>
    <w:rsid w:val="005A3F0A"/>
    <w:rsid w:val="005A5176"/>
    <w:rsid w:val="005A5417"/>
    <w:rsid w:val="005A5936"/>
    <w:rsid w:val="005A5ACB"/>
    <w:rsid w:val="005A760E"/>
    <w:rsid w:val="005A79C2"/>
    <w:rsid w:val="005B0032"/>
    <w:rsid w:val="005B09BF"/>
    <w:rsid w:val="005B1CDE"/>
    <w:rsid w:val="005B33D6"/>
    <w:rsid w:val="005B38CF"/>
    <w:rsid w:val="005B3B3E"/>
    <w:rsid w:val="005B3FEC"/>
    <w:rsid w:val="005B504C"/>
    <w:rsid w:val="005B5772"/>
    <w:rsid w:val="005B75EC"/>
    <w:rsid w:val="005C1A46"/>
    <w:rsid w:val="005C1FE9"/>
    <w:rsid w:val="005C1FFD"/>
    <w:rsid w:val="005C306B"/>
    <w:rsid w:val="005C37DF"/>
    <w:rsid w:val="005C3F06"/>
    <w:rsid w:val="005C5877"/>
    <w:rsid w:val="005C5F7F"/>
    <w:rsid w:val="005C6A29"/>
    <w:rsid w:val="005C73C1"/>
    <w:rsid w:val="005C7903"/>
    <w:rsid w:val="005C7B12"/>
    <w:rsid w:val="005D097E"/>
    <w:rsid w:val="005D17A0"/>
    <w:rsid w:val="005D240C"/>
    <w:rsid w:val="005D3E0F"/>
    <w:rsid w:val="005D4976"/>
    <w:rsid w:val="005D6C72"/>
    <w:rsid w:val="005D7A3B"/>
    <w:rsid w:val="005E03E1"/>
    <w:rsid w:val="005E18B1"/>
    <w:rsid w:val="005E295D"/>
    <w:rsid w:val="005E40EF"/>
    <w:rsid w:val="005E457C"/>
    <w:rsid w:val="005E5038"/>
    <w:rsid w:val="005E5873"/>
    <w:rsid w:val="005E62F4"/>
    <w:rsid w:val="005E635B"/>
    <w:rsid w:val="005F103A"/>
    <w:rsid w:val="005F2CAA"/>
    <w:rsid w:val="005F318C"/>
    <w:rsid w:val="005F393E"/>
    <w:rsid w:val="005F511D"/>
    <w:rsid w:val="005F639B"/>
    <w:rsid w:val="005F7295"/>
    <w:rsid w:val="005F7615"/>
    <w:rsid w:val="005F79A2"/>
    <w:rsid w:val="0060056E"/>
    <w:rsid w:val="00601970"/>
    <w:rsid w:val="00602A00"/>
    <w:rsid w:val="00603E4C"/>
    <w:rsid w:val="00604928"/>
    <w:rsid w:val="006050E0"/>
    <w:rsid w:val="00605BFD"/>
    <w:rsid w:val="0060655C"/>
    <w:rsid w:val="006069E3"/>
    <w:rsid w:val="00606B65"/>
    <w:rsid w:val="00606C5A"/>
    <w:rsid w:val="00607B99"/>
    <w:rsid w:val="0061040F"/>
    <w:rsid w:val="00610D39"/>
    <w:rsid w:val="0061174C"/>
    <w:rsid w:val="00611B0A"/>
    <w:rsid w:val="00613AED"/>
    <w:rsid w:val="00617F0A"/>
    <w:rsid w:val="006204CB"/>
    <w:rsid w:val="00620C64"/>
    <w:rsid w:val="006228F3"/>
    <w:rsid w:val="00622B1C"/>
    <w:rsid w:val="0062364A"/>
    <w:rsid w:val="006244F2"/>
    <w:rsid w:val="00630C0E"/>
    <w:rsid w:val="0063110C"/>
    <w:rsid w:val="00631F66"/>
    <w:rsid w:val="00634064"/>
    <w:rsid w:val="00634779"/>
    <w:rsid w:val="00635A5B"/>
    <w:rsid w:val="00635F95"/>
    <w:rsid w:val="00635FFA"/>
    <w:rsid w:val="0063617E"/>
    <w:rsid w:val="00636884"/>
    <w:rsid w:val="006371F9"/>
    <w:rsid w:val="00640F58"/>
    <w:rsid w:val="0064140F"/>
    <w:rsid w:val="00641478"/>
    <w:rsid w:val="00641698"/>
    <w:rsid w:val="00641B95"/>
    <w:rsid w:val="00641C30"/>
    <w:rsid w:val="00642387"/>
    <w:rsid w:val="0064528A"/>
    <w:rsid w:val="00647F94"/>
    <w:rsid w:val="00651CC5"/>
    <w:rsid w:val="006522AC"/>
    <w:rsid w:val="006522E1"/>
    <w:rsid w:val="0065383F"/>
    <w:rsid w:val="00653AC2"/>
    <w:rsid w:val="00654083"/>
    <w:rsid w:val="0065434B"/>
    <w:rsid w:val="00660CA7"/>
    <w:rsid w:val="006619BD"/>
    <w:rsid w:val="006642FD"/>
    <w:rsid w:val="00665CFD"/>
    <w:rsid w:val="00666246"/>
    <w:rsid w:val="00667808"/>
    <w:rsid w:val="006705ED"/>
    <w:rsid w:val="006716EB"/>
    <w:rsid w:val="006731FB"/>
    <w:rsid w:val="006777E7"/>
    <w:rsid w:val="00680525"/>
    <w:rsid w:val="00681C22"/>
    <w:rsid w:val="00682234"/>
    <w:rsid w:val="006824A9"/>
    <w:rsid w:val="0068307A"/>
    <w:rsid w:val="0068371D"/>
    <w:rsid w:val="00683B26"/>
    <w:rsid w:val="00684AE2"/>
    <w:rsid w:val="00684DD9"/>
    <w:rsid w:val="0068605A"/>
    <w:rsid w:val="00686334"/>
    <w:rsid w:val="006869A5"/>
    <w:rsid w:val="006871F3"/>
    <w:rsid w:val="00691F66"/>
    <w:rsid w:val="006936E9"/>
    <w:rsid w:val="00694105"/>
    <w:rsid w:val="00694CB8"/>
    <w:rsid w:val="006954D4"/>
    <w:rsid w:val="006955FC"/>
    <w:rsid w:val="00695B12"/>
    <w:rsid w:val="006976D2"/>
    <w:rsid w:val="00697BB4"/>
    <w:rsid w:val="006A0787"/>
    <w:rsid w:val="006A0D1A"/>
    <w:rsid w:val="006A1734"/>
    <w:rsid w:val="006A234A"/>
    <w:rsid w:val="006A2766"/>
    <w:rsid w:val="006A3316"/>
    <w:rsid w:val="006A4779"/>
    <w:rsid w:val="006A4850"/>
    <w:rsid w:val="006A5E2D"/>
    <w:rsid w:val="006A6498"/>
    <w:rsid w:val="006A724E"/>
    <w:rsid w:val="006A7372"/>
    <w:rsid w:val="006A7B9B"/>
    <w:rsid w:val="006B0524"/>
    <w:rsid w:val="006B1223"/>
    <w:rsid w:val="006B140E"/>
    <w:rsid w:val="006B15C1"/>
    <w:rsid w:val="006B1DC6"/>
    <w:rsid w:val="006B28CE"/>
    <w:rsid w:val="006B3064"/>
    <w:rsid w:val="006B3BCC"/>
    <w:rsid w:val="006B44E1"/>
    <w:rsid w:val="006B5002"/>
    <w:rsid w:val="006B5293"/>
    <w:rsid w:val="006B5ABE"/>
    <w:rsid w:val="006B6577"/>
    <w:rsid w:val="006C1278"/>
    <w:rsid w:val="006C143F"/>
    <w:rsid w:val="006C150F"/>
    <w:rsid w:val="006C19AB"/>
    <w:rsid w:val="006C2957"/>
    <w:rsid w:val="006C45C2"/>
    <w:rsid w:val="006C4ED7"/>
    <w:rsid w:val="006C508E"/>
    <w:rsid w:val="006C6D8A"/>
    <w:rsid w:val="006C7679"/>
    <w:rsid w:val="006D1F3B"/>
    <w:rsid w:val="006D2AAF"/>
    <w:rsid w:val="006D3C0B"/>
    <w:rsid w:val="006D516A"/>
    <w:rsid w:val="006D5448"/>
    <w:rsid w:val="006D6C4D"/>
    <w:rsid w:val="006D6E9B"/>
    <w:rsid w:val="006E0051"/>
    <w:rsid w:val="006E09A4"/>
    <w:rsid w:val="006E0C28"/>
    <w:rsid w:val="006E1BE2"/>
    <w:rsid w:val="006E34CC"/>
    <w:rsid w:val="006E4D7F"/>
    <w:rsid w:val="006E4E11"/>
    <w:rsid w:val="006E5268"/>
    <w:rsid w:val="006E60E3"/>
    <w:rsid w:val="006E7ED5"/>
    <w:rsid w:val="006F049B"/>
    <w:rsid w:val="006F0DC3"/>
    <w:rsid w:val="006F1274"/>
    <w:rsid w:val="006F26B7"/>
    <w:rsid w:val="006F3AC6"/>
    <w:rsid w:val="006F3EDB"/>
    <w:rsid w:val="006F3F2D"/>
    <w:rsid w:val="006F5A61"/>
    <w:rsid w:val="006F5E48"/>
    <w:rsid w:val="006F67EF"/>
    <w:rsid w:val="00701173"/>
    <w:rsid w:val="00701E01"/>
    <w:rsid w:val="007020DA"/>
    <w:rsid w:val="00702D88"/>
    <w:rsid w:val="0070447D"/>
    <w:rsid w:val="0070561F"/>
    <w:rsid w:val="00705C17"/>
    <w:rsid w:val="00705C84"/>
    <w:rsid w:val="00706C27"/>
    <w:rsid w:val="00707AF1"/>
    <w:rsid w:val="007148B0"/>
    <w:rsid w:val="0071645F"/>
    <w:rsid w:val="00717934"/>
    <w:rsid w:val="00717EF4"/>
    <w:rsid w:val="00720566"/>
    <w:rsid w:val="00720B27"/>
    <w:rsid w:val="0072237E"/>
    <w:rsid w:val="00723C39"/>
    <w:rsid w:val="00723DE9"/>
    <w:rsid w:val="00724533"/>
    <w:rsid w:val="007247B7"/>
    <w:rsid w:val="00724CDC"/>
    <w:rsid w:val="00725D10"/>
    <w:rsid w:val="00725EFC"/>
    <w:rsid w:val="00725F73"/>
    <w:rsid w:val="00726AA2"/>
    <w:rsid w:val="0073143A"/>
    <w:rsid w:val="007315A2"/>
    <w:rsid w:val="00731A78"/>
    <w:rsid w:val="00731D39"/>
    <w:rsid w:val="00733C11"/>
    <w:rsid w:val="0073409F"/>
    <w:rsid w:val="00735963"/>
    <w:rsid w:val="00736936"/>
    <w:rsid w:val="00740965"/>
    <w:rsid w:val="00740F80"/>
    <w:rsid w:val="00742949"/>
    <w:rsid w:val="0074493B"/>
    <w:rsid w:val="00745BE5"/>
    <w:rsid w:val="00747D0F"/>
    <w:rsid w:val="00747FAA"/>
    <w:rsid w:val="007506FC"/>
    <w:rsid w:val="00751210"/>
    <w:rsid w:val="00751212"/>
    <w:rsid w:val="00751983"/>
    <w:rsid w:val="007533FD"/>
    <w:rsid w:val="007538AF"/>
    <w:rsid w:val="007549D8"/>
    <w:rsid w:val="007553CF"/>
    <w:rsid w:val="00755A10"/>
    <w:rsid w:val="00757296"/>
    <w:rsid w:val="007574EB"/>
    <w:rsid w:val="007575D4"/>
    <w:rsid w:val="00760DE9"/>
    <w:rsid w:val="00761C11"/>
    <w:rsid w:val="00762764"/>
    <w:rsid w:val="00764447"/>
    <w:rsid w:val="0076476B"/>
    <w:rsid w:val="00765924"/>
    <w:rsid w:val="00765C57"/>
    <w:rsid w:val="00770420"/>
    <w:rsid w:val="007707E6"/>
    <w:rsid w:val="00770DA7"/>
    <w:rsid w:val="00771146"/>
    <w:rsid w:val="00772DE2"/>
    <w:rsid w:val="007731A3"/>
    <w:rsid w:val="00774887"/>
    <w:rsid w:val="00774931"/>
    <w:rsid w:val="00774FE9"/>
    <w:rsid w:val="00777D26"/>
    <w:rsid w:val="00780010"/>
    <w:rsid w:val="00782C7D"/>
    <w:rsid w:val="00782CD2"/>
    <w:rsid w:val="00782DAA"/>
    <w:rsid w:val="00784875"/>
    <w:rsid w:val="00784CA0"/>
    <w:rsid w:val="00785C6D"/>
    <w:rsid w:val="007876C1"/>
    <w:rsid w:val="00787B8E"/>
    <w:rsid w:val="00790A61"/>
    <w:rsid w:val="00790D56"/>
    <w:rsid w:val="00791C18"/>
    <w:rsid w:val="00793620"/>
    <w:rsid w:val="00793BF6"/>
    <w:rsid w:val="00793CB4"/>
    <w:rsid w:val="00794541"/>
    <w:rsid w:val="00794CDA"/>
    <w:rsid w:val="0079523E"/>
    <w:rsid w:val="007960E5"/>
    <w:rsid w:val="0079671C"/>
    <w:rsid w:val="007967B0"/>
    <w:rsid w:val="00796F75"/>
    <w:rsid w:val="007971B7"/>
    <w:rsid w:val="007A5385"/>
    <w:rsid w:val="007A6D9C"/>
    <w:rsid w:val="007A7B01"/>
    <w:rsid w:val="007B080E"/>
    <w:rsid w:val="007B31F5"/>
    <w:rsid w:val="007B3AD2"/>
    <w:rsid w:val="007B450C"/>
    <w:rsid w:val="007B5E78"/>
    <w:rsid w:val="007B6BE8"/>
    <w:rsid w:val="007C0071"/>
    <w:rsid w:val="007C1C49"/>
    <w:rsid w:val="007C30C1"/>
    <w:rsid w:val="007C47F0"/>
    <w:rsid w:val="007C62F1"/>
    <w:rsid w:val="007C65A6"/>
    <w:rsid w:val="007C7B9C"/>
    <w:rsid w:val="007C7BFB"/>
    <w:rsid w:val="007D2195"/>
    <w:rsid w:val="007D2EA6"/>
    <w:rsid w:val="007D3813"/>
    <w:rsid w:val="007D3C83"/>
    <w:rsid w:val="007D4B4A"/>
    <w:rsid w:val="007D545A"/>
    <w:rsid w:val="007D6A99"/>
    <w:rsid w:val="007D6ECD"/>
    <w:rsid w:val="007E176B"/>
    <w:rsid w:val="007E1F37"/>
    <w:rsid w:val="007E2515"/>
    <w:rsid w:val="007E2532"/>
    <w:rsid w:val="007E270D"/>
    <w:rsid w:val="007E3587"/>
    <w:rsid w:val="007E40CA"/>
    <w:rsid w:val="007E4EFD"/>
    <w:rsid w:val="007E57EF"/>
    <w:rsid w:val="007E58CC"/>
    <w:rsid w:val="007E6B90"/>
    <w:rsid w:val="007E6ED6"/>
    <w:rsid w:val="007E7E84"/>
    <w:rsid w:val="007F046D"/>
    <w:rsid w:val="007F1DBF"/>
    <w:rsid w:val="007F230D"/>
    <w:rsid w:val="007F29D8"/>
    <w:rsid w:val="007F2C0F"/>
    <w:rsid w:val="007F3A21"/>
    <w:rsid w:val="007F3EC5"/>
    <w:rsid w:val="007F46AC"/>
    <w:rsid w:val="007F6DF8"/>
    <w:rsid w:val="00800FEC"/>
    <w:rsid w:val="008026A1"/>
    <w:rsid w:val="0080331B"/>
    <w:rsid w:val="00803333"/>
    <w:rsid w:val="008057C0"/>
    <w:rsid w:val="0080611B"/>
    <w:rsid w:val="0080635D"/>
    <w:rsid w:val="0080690E"/>
    <w:rsid w:val="00806975"/>
    <w:rsid w:val="008077F9"/>
    <w:rsid w:val="008104F1"/>
    <w:rsid w:val="008138C8"/>
    <w:rsid w:val="00813DBB"/>
    <w:rsid w:val="00815318"/>
    <w:rsid w:val="00817E39"/>
    <w:rsid w:val="00821040"/>
    <w:rsid w:val="008220BC"/>
    <w:rsid w:val="00823F60"/>
    <w:rsid w:val="0082402F"/>
    <w:rsid w:val="0082549E"/>
    <w:rsid w:val="008258D9"/>
    <w:rsid w:val="00826353"/>
    <w:rsid w:val="00826850"/>
    <w:rsid w:val="00826ABC"/>
    <w:rsid w:val="00826F6E"/>
    <w:rsid w:val="00827AD4"/>
    <w:rsid w:val="00827C87"/>
    <w:rsid w:val="00830942"/>
    <w:rsid w:val="00831405"/>
    <w:rsid w:val="008319F4"/>
    <w:rsid w:val="00832B5D"/>
    <w:rsid w:val="008337E7"/>
    <w:rsid w:val="00834C77"/>
    <w:rsid w:val="00834EF4"/>
    <w:rsid w:val="00834FB0"/>
    <w:rsid w:val="00835F62"/>
    <w:rsid w:val="0083655D"/>
    <w:rsid w:val="00837851"/>
    <w:rsid w:val="0084066E"/>
    <w:rsid w:val="00841EAD"/>
    <w:rsid w:val="00843D58"/>
    <w:rsid w:val="00845D17"/>
    <w:rsid w:val="00846F2F"/>
    <w:rsid w:val="008473FA"/>
    <w:rsid w:val="0084790B"/>
    <w:rsid w:val="008509DE"/>
    <w:rsid w:val="00851B65"/>
    <w:rsid w:val="0085214B"/>
    <w:rsid w:val="00852414"/>
    <w:rsid w:val="00852C4A"/>
    <w:rsid w:val="008531E5"/>
    <w:rsid w:val="00854540"/>
    <w:rsid w:val="008545A5"/>
    <w:rsid w:val="00856958"/>
    <w:rsid w:val="0086114A"/>
    <w:rsid w:val="00861804"/>
    <w:rsid w:val="0086382B"/>
    <w:rsid w:val="0086495C"/>
    <w:rsid w:val="00864BA6"/>
    <w:rsid w:val="0086606D"/>
    <w:rsid w:val="0086693D"/>
    <w:rsid w:val="00866A82"/>
    <w:rsid w:val="00867E62"/>
    <w:rsid w:val="00872B1D"/>
    <w:rsid w:val="00873FFD"/>
    <w:rsid w:val="0087444F"/>
    <w:rsid w:val="00875D53"/>
    <w:rsid w:val="0087638B"/>
    <w:rsid w:val="00876959"/>
    <w:rsid w:val="00880A60"/>
    <w:rsid w:val="00882418"/>
    <w:rsid w:val="008826C7"/>
    <w:rsid w:val="00882E9B"/>
    <w:rsid w:val="008830A0"/>
    <w:rsid w:val="00883FE4"/>
    <w:rsid w:val="008850A1"/>
    <w:rsid w:val="008931FC"/>
    <w:rsid w:val="008A0064"/>
    <w:rsid w:val="008A1613"/>
    <w:rsid w:val="008A1C6F"/>
    <w:rsid w:val="008B4A31"/>
    <w:rsid w:val="008B4BEB"/>
    <w:rsid w:val="008B4C19"/>
    <w:rsid w:val="008B61DF"/>
    <w:rsid w:val="008B6421"/>
    <w:rsid w:val="008B6459"/>
    <w:rsid w:val="008B66BC"/>
    <w:rsid w:val="008B6AC1"/>
    <w:rsid w:val="008B748D"/>
    <w:rsid w:val="008C071A"/>
    <w:rsid w:val="008C16AC"/>
    <w:rsid w:val="008C4D30"/>
    <w:rsid w:val="008C50CC"/>
    <w:rsid w:val="008C5503"/>
    <w:rsid w:val="008C5AC1"/>
    <w:rsid w:val="008C7306"/>
    <w:rsid w:val="008C7827"/>
    <w:rsid w:val="008C7CB4"/>
    <w:rsid w:val="008D02F0"/>
    <w:rsid w:val="008D188F"/>
    <w:rsid w:val="008D2DE1"/>
    <w:rsid w:val="008D4303"/>
    <w:rsid w:val="008D4AC2"/>
    <w:rsid w:val="008D61BC"/>
    <w:rsid w:val="008D6737"/>
    <w:rsid w:val="008D6B4D"/>
    <w:rsid w:val="008D6BCF"/>
    <w:rsid w:val="008E0833"/>
    <w:rsid w:val="008E1DF6"/>
    <w:rsid w:val="008E2BAF"/>
    <w:rsid w:val="008E2E86"/>
    <w:rsid w:val="008E32E4"/>
    <w:rsid w:val="008E38D9"/>
    <w:rsid w:val="008E52AD"/>
    <w:rsid w:val="008E5665"/>
    <w:rsid w:val="008E6972"/>
    <w:rsid w:val="008F0152"/>
    <w:rsid w:val="008F1491"/>
    <w:rsid w:val="008F4123"/>
    <w:rsid w:val="008F4419"/>
    <w:rsid w:val="008F4692"/>
    <w:rsid w:val="008F4911"/>
    <w:rsid w:val="008F7758"/>
    <w:rsid w:val="008F7D27"/>
    <w:rsid w:val="009016C8"/>
    <w:rsid w:val="0090263C"/>
    <w:rsid w:val="00902D39"/>
    <w:rsid w:val="009031E5"/>
    <w:rsid w:val="009033BD"/>
    <w:rsid w:val="00903548"/>
    <w:rsid w:val="00905761"/>
    <w:rsid w:val="009060B7"/>
    <w:rsid w:val="0090648D"/>
    <w:rsid w:val="00906F81"/>
    <w:rsid w:val="00907342"/>
    <w:rsid w:val="00910E42"/>
    <w:rsid w:val="0091160B"/>
    <w:rsid w:val="00912BB2"/>
    <w:rsid w:val="00912C41"/>
    <w:rsid w:val="00912E29"/>
    <w:rsid w:val="00913CE7"/>
    <w:rsid w:val="009151C8"/>
    <w:rsid w:val="00915B5F"/>
    <w:rsid w:val="00915E77"/>
    <w:rsid w:val="009218B6"/>
    <w:rsid w:val="00922B92"/>
    <w:rsid w:val="00922FC8"/>
    <w:rsid w:val="00925236"/>
    <w:rsid w:val="00925B75"/>
    <w:rsid w:val="00925DBB"/>
    <w:rsid w:val="0093040B"/>
    <w:rsid w:val="00930688"/>
    <w:rsid w:val="009317DE"/>
    <w:rsid w:val="00931A3B"/>
    <w:rsid w:val="00932BD7"/>
    <w:rsid w:val="00933E4E"/>
    <w:rsid w:val="00936CDE"/>
    <w:rsid w:val="00936D3C"/>
    <w:rsid w:val="009401F6"/>
    <w:rsid w:val="00941D2F"/>
    <w:rsid w:val="00943B5A"/>
    <w:rsid w:val="00945B4B"/>
    <w:rsid w:val="00945B50"/>
    <w:rsid w:val="009476FF"/>
    <w:rsid w:val="009501CD"/>
    <w:rsid w:val="009515B6"/>
    <w:rsid w:val="009522DF"/>
    <w:rsid w:val="00953E7B"/>
    <w:rsid w:val="0095414C"/>
    <w:rsid w:val="009546A5"/>
    <w:rsid w:val="00955234"/>
    <w:rsid w:val="009563F4"/>
    <w:rsid w:val="00956BC0"/>
    <w:rsid w:val="0096102A"/>
    <w:rsid w:val="00961155"/>
    <w:rsid w:val="00962876"/>
    <w:rsid w:val="00963119"/>
    <w:rsid w:val="00963474"/>
    <w:rsid w:val="00964751"/>
    <w:rsid w:val="00964EBA"/>
    <w:rsid w:val="009650E2"/>
    <w:rsid w:val="00965488"/>
    <w:rsid w:val="009654EE"/>
    <w:rsid w:val="009666B0"/>
    <w:rsid w:val="009720CC"/>
    <w:rsid w:val="009721E0"/>
    <w:rsid w:val="00972E5E"/>
    <w:rsid w:val="009733CA"/>
    <w:rsid w:val="00973B55"/>
    <w:rsid w:val="00975A3A"/>
    <w:rsid w:val="00980374"/>
    <w:rsid w:val="00980561"/>
    <w:rsid w:val="00980B8F"/>
    <w:rsid w:val="009811AD"/>
    <w:rsid w:val="009821B1"/>
    <w:rsid w:val="00984EAE"/>
    <w:rsid w:val="00987BC3"/>
    <w:rsid w:val="00990FAC"/>
    <w:rsid w:val="009917E8"/>
    <w:rsid w:val="00991A3C"/>
    <w:rsid w:val="00992240"/>
    <w:rsid w:val="00993476"/>
    <w:rsid w:val="009946EB"/>
    <w:rsid w:val="00996A53"/>
    <w:rsid w:val="009974CF"/>
    <w:rsid w:val="009975A0"/>
    <w:rsid w:val="009A0F33"/>
    <w:rsid w:val="009A4BCE"/>
    <w:rsid w:val="009A5628"/>
    <w:rsid w:val="009A78E9"/>
    <w:rsid w:val="009B02CD"/>
    <w:rsid w:val="009B0440"/>
    <w:rsid w:val="009B44F2"/>
    <w:rsid w:val="009B455D"/>
    <w:rsid w:val="009B4948"/>
    <w:rsid w:val="009B59A9"/>
    <w:rsid w:val="009B6B46"/>
    <w:rsid w:val="009B737C"/>
    <w:rsid w:val="009B7A8D"/>
    <w:rsid w:val="009C1DEA"/>
    <w:rsid w:val="009C1E6B"/>
    <w:rsid w:val="009C3B65"/>
    <w:rsid w:val="009C3D50"/>
    <w:rsid w:val="009C44F0"/>
    <w:rsid w:val="009C5DD2"/>
    <w:rsid w:val="009C5F23"/>
    <w:rsid w:val="009C71AE"/>
    <w:rsid w:val="009D027F"/>
    <w:rsid w:val="009D123C"/>
    <w:rsid w:val="009D1B44"/>
    <w:rsid w:val="009D1F5C"/>
    <w:rsid w:val="009D2FE8"/>
    <w:rsid w:val="009E18D3"/>
    <w:rsid w:val="009E281D"/>
    <w:rsid w:val="009E36EF"/>
    <w:rsid w:val="009E3BCF"/>
    <w:rsid w:val="009E444E"/>
    <w:rsid w:val="009E5025"/>
    <w:rsid w:val="009E6CEA"/>
    <w:rsid w:val="009E7987"/>
    <w:rsid w:val="009F05C3"/>
    <w:rsid w:val="009F0926"/>
    <w:rsid w:val="009F1292"/>
    <w:rsid w:val="009F183E"/>
    <w:rsid w:val="009F3BFB"/>
    <w:rsid w:val="009F51EA"/>
    <w:rsid w:val="009F6999"/>
    <w:rsid w:val="009F730E"/>
    <w:rsid w:val="00A00CCF"/>
    <w:rsid w:val="00A01184"/>
    <w:rsid w:val="00A04191"/>
    <w:rsid w:val="00A0425D"/>
    <w:rsid w:val="00A0453A"/>
    <w:rsid w:val="00A10904"/>
    <w:rsid w:val="00A1090B"/>
    <w:rsid w:val="00A12331"/>
    <w:rsid w:val="00A12F97"/>
    <w:rsid w:val="00A137BB"/>
    <w:rsid w:val="00A13B29"/>
    <w:rsid w:val="00A13D39"/>
    <w:rsid w:val="00A13F36"/>
    <w:rsid w:val="00A14765"/>
    <w:rsid w:val="00A14881"/>
    <w:rsid w:val="00A15874"/>
    <w:rsid w:val="00A168ED"/>
    <w:rsid w:val="00A177EF"/>
    <w:rsid w:val="00A20439"/>
    <w:rsid w:val="00A2111D"/>
    <w:rsid w:val="00A2308B"/>
    <w:rsid w:val="00A2315B"/>
    <w:rsid w:val="00A24C89"/>
    <w:rsid w:val="00A2509B"/>
    <w:rsid w:val="00A25222"/>
    <w:rsid w:val="00A256DF"/>
    <w:rsid w:val="00A268BE"/>
    <w:rsid w:val="00A322D8"/>
    <w:rsid w:val="00A337A7"/>
    <w:rsid w:val="00A34158"/>
    <w:rsid w:val="00A351C1"/>
    <w:rsid w:val="00A35689"/>
    <w:rsid w:val="00A411BD"/>
    <w:rsid w:val="00A44C06"/>
    <w:rsid w:val="00A4520C"/>
    <w:rsid w:val="00A457B8"/>
    <w:rsid w:val="00A45C31"/>
    <w:rsid w:val="00A45E0B"/>
    <w:rsid w:val="00A46DB3"/>
    <w:rsid w:val="00A4768E"/>
    <w:rsid w:val="00A47BBC"/>
    <w:rsid w:val="00A52EA2"/>
    <w:rsid w:val="00A5408D"/>
    <w:rsid w:val="00A5577A"/>
    <w:rsid w:val="00A55928"/>
    <w:rsid w:val="00A60595"/>
    <w:rsid w:val="00A6167B"/>
    <w:rsid w:val="00A62A99"/>
    <w:rsid w:val="00A63D35"/>
    <w:rsid w:val="00A64618"/>
    <w:rsid w:val="00A6686A"/>
    <w:rsid w:val="00A71908"/>
    <w:rsid w:val="00A725E2"/>
    <w:rsid w:val="00A7451D"/>
    <w:rsid w:val="00A7489B"/>
    <w:rsid w:val="00A74C6C"/>
    <w:rsid w:val="00A750CC"/>
    <w:rsid w:val="00A75133"/>
    <w:rsid w:val="00A75544"/>
    <w:rsid w:val="00A76B52"/>
    <w:rsid w:val="00A80497"/>
    <w:rsid w:val="00A80899"/>
    <w:rsid w:val="00A832A4"/>
    <w:rsid w:val="00A83C4D"/>
    <w:rsid w:val="00A83F3C"/>
    <w:rsid w:val="00A841B9"/>
    <w:rsid w:val="00A84605"/>
    <w:rsid w:val="00A85502"/>
    <w:rsid w:val="00A855A3"/>
    <w:rsid w:val="00A85757"/>
    <w:rsid w:val="00A85857"/>
    <w:rsid w:val="00A8701F"/>
    <w:rsid w:val="00A90043"/>
    <w:rsid w:val="00A906D2"/>
    <w:rsid w:val="00A915D7"/>
    <w:rsid w:val="00A92777"/>
    <w:rsid w:val="00A927DB"/>
    <w:rsid w:val="00A938D2"/>
    <w:rsid w:val="00A93BA2"/>
    <w:rsid w:val="00A96316"/>
    <w:rsid w:val="00A9657C"/>
    <w:rsid w:val="00A9670F"/>
    <w:rsid w:val="00A96788"/>
    <w:rsid w:val="00A96790"/>
    <w:rsid w:val="00AA0A68"/>
    <w:rsid w:val="00AA0BB7"/>
    <w:rsid w:val="00AA69EF"/>
    <w:rsid w:val="00AA6B34"/>
    <w:rsid w:val="00AA780B"/>
    <w:rsid w:val="00AB119A"/>
    <w:rsid w:val="00AB1E73"/>
    <w:rsid w:val="00AB27C3"/>
    <w:rsid w:val="00AB27D0"/>
    <w:rsid w:val="00AB3E22"/>
    <w:rsid w:val="00AB53F5"/>
    <w:rsid w:val="00AB5BFA"/>
    <w:rsid w:val="00AB7583"/>
    <w:rsid w:val="00AB7A1D"/>
    <w:rsid w:val="00AC1A46"/>
    <w:rsid w:val="00AC2AB8"/>
    <w:rsid w:val="00AC2ED8"/>
    <w:rsid w:val="00AC35DB"/>
    <w:rsid w:val="00AC3A31"/>
    <w:rsid w:val="00AC3D8D"/>
    <w:rsid w:val="00AC3ECA"/>
    <w:rsid w:val="00AC4BC5"/>
    <w:rsid w:val="00AC5281"/>
    <w:rsid w:val="00AC5C75"/>
    <w:rsid w:val="00AC639B"/>
    <w:rsid w:val="00AC66B0"/>
    <w:rsid w:val="00AC6D08"/>
    <w:rsid w:val="00AC709C"/>
    <w:rsid w:val="00AD0283"/>
    <w:rsid w:val="00AD2698"/>
    <w:rsid w:val="00AD47D9"/>
    <w:rsid w:val="00AD59F5"/>
    <w:rsid w:val="00AD645C"/>
    <w:rsid w:val="00AE00CB"/>
    <w:rsid w:val="00AE31F9"/>
    <w:rsid w:val="00AE5907"/>
    <w:rsid w:val="00AE598C"/>
    <w:rsid w:val="00AE5B3E"/>
    <w:rsid w:val="00AE5D85"/>
    <w:rsid w:val="00AE65A5"/>
    <w:rsid w:val="00AE6EC0"/>
    <w:rsid w:val="00AE7D81"/>
    <w:rsid w:val="00AF0D25"/>
    <w:rsid w:val="00AF182F"/>
    <w:rsid w:val="00AF1E22"/>
    <w:rsid w:val="00AF2A8E"/>
    <w:rsid w:val="00AF34F2"/>
    <w:rsid w:val="00AF393C"/>
    <w:rsid w:val="00AF3FBC"/>
    <w:rsid w:val="00B018BE"/>
    <w:rsid w:val="00B02341"/>
    <w:rsid w:val="00B03E70"/>
    <w:rsid w:val="00B046F8"/>
    <w:rsid w:val="00B047AB"/>
    <w:rsid w:val="00B055A2"/>
    <w:rsid w:val="00B0569E"/>
    <w:rsid w:val="00B05FE3"/>
    <w:rsid w:val="00B06B17"/>
    <w:rsid w:val="00B07B4B"/>
    <w:rsid w:val="00B07C31"/>
    <w:rsid w:val="00B10260"/>
    <w:rsid w:val="00B1158A"/>
    <w:rsid w:val="00B1204D"/>
    <w:rsid w:val="00B12B15"/>
    <w:rsid w:val="00B14DD1"/>
    <w:rsid w:val="00B200CC"/>
    <w:rsid w:val="00B224F2"/>
    <w:rsid w:val="00B23E35"/>
    <w:rsid w:val="00B257BE"/>
    <w:rsid w:val="00B25F45"/>
    <w:rsid w:val="00B26E10"/>
    <w:rsid w:val="00B274E6"/>
    <w:rsid w:val="00B30B61"/>
    <w:rsid w:val="00B32761"/>
    <w:rsid w:val="00B32925"/>
    <w:rsid w:val="00B33E12"/>
    <w:rsid w:val="00B3489A"/>
    <w:rsid w:val="00B34C16"/>
    <w:rsid w:val="00B34D72"/>
    <w:rsid w:val="00B36ADF"/>
    <w:rsid w:val="00B36FE3"/>
    <w:rsid w:val="00B37632"/>
    <w:rsid w:val="00B37FF2"/>
    <w:rsid w:val="00B41590"/>
    <w:rsid w:val="00B41D87"/>
    <w:rsid w:val="00B43390"/>
    <w:rsid w:val="00B43947"/>
    <w:rsid w:val="00B43A7F"/>
    <w:rsid w:val="00B44345"/>
    <w:rsid w:val="00B45179"/>
    <w:rsid w:val="00B50A67"/>
    <w:rsid w:val="00B51291"/>
    <w:rsid w:val="00B51336"/>
    <w:rsid w:val="00B523C2"/>
    <w:rsid w:val="00B545F1"/>
    <w:rsid w:val="00B54668"/>
    <w:rsid w:val="00B54AAD"/>
    <w:rsid w:val="00B56DC1"/>
    <w:rsid w:val="00B572A8"/>
    <w:rsid w:val="00B607F5"/>
    <w:rsid w:val="00B62A12"/>
    <w:rsid w:val="00B63105"/>
    <w:rsid w:val="00B6396B"/>
    <w:rsid w:val="00B63C38"/>
    <w:rsid w:val="00B64457"/>
    <w:rsid w:val="00B64EDD"/>
    <w:rsid w:val="00B668AB"/>
    <w:rsid w:val="00B70914"/>
    <w:rsid w:val="00B714A9"/>
    <w:rsid w:val="00B7242A"/>
    <w:rsid w:val="00B72B08"/>
    <w:rsid w:val="00B73094"/>
    <w:rsid w:val="00B7312C"/>
    <w:rsid w:val="00B75E26"/>
    <w:rsid w:val="00B75FAC"/>
    <w:rsid w:val="00B76301"/>
    <w:rsid w:val="00B763CE"/>
    <w:rsid w:val="00B7754B"/>
    <w:rsid w:val="00B77A2F"/>
    <w:rsid w:val="00B80516"/>
    <w:rsid w:val="00B80FD6"/>
    <w:rsid w:val="00B812FD"/>
    <w:rsid w:val="00B81477"/>
    <w:rsid w:val="00B8166C"/>
    <w:rsid w:val="00B82FCD"/>
    <w:rsid w:val="00B847E7"/>
    <w:rsid w:val="00B85141"/>
    <w:rsid w:val="00B853AC"/>
    <w:rsid w:val="00B85629"/>
    <w:rsid w:val="00B8698D"/>
    <w:rsid w:val="00B87F9E"/>
    <w:rsid w:val="00B91955"/>
    <w:rsid w:val="00B930E9"/>
    <w:rsid w:val="00B93CC2"/>
    <w:rsid w:val="00B9466C"/>
    <w:rsid w:val="00B948B1"/>
    <w:rsid w:val="00B94BB7"/>
    <w:rsid w:val="00B95B7D"/>
    <w:rsid w:val="00B966A8"/>
    <w:rsid w:val="00B97BD5"/>
    <w:rsid w:val="00BA0156"/>
    <w:rsid w:val="00BA06E1"/>
    <w:rsid w:val="00BA19D9"/>
    <w:rsid w:val="00BA1E2A"/>
    <w:rsid w:val="00BA200E"/>
    <w:rsid w:val="00BA3A60"/>
    <w:rsid w:val="00BA544C"/>
    <w:rsid w:val="00BA60AC"/>
    <w:rsid w:val="00BA7A0A"/>
    <w:rsid w:val="00BB1ADB"/>
    <w:rsid w:val="00BB210D"/>
    <w:rsid w:val="00BB2F30"/>
    <w:rsid w:val="00BB38D2"/>
    <w:rsid w:val="00BB68EB"/>
    <w:rsid w:val="00BB776A"/>
    <w:rsid w:val="00BC066E"/>
    <w:rsid w:val="00BC2ECC"/>
    <w:rsid w:val="00BC5423"/>
    <w:rsid w:val="00BD0E2D"/>
    <w:rsid w:val="00BD273D"/>
    <w:rsid w:val="00BD2C4A"/>
    <w:rsid w:val="00BD3695"/>
    <w:rsid w:val="00BD441F"/>
    <w:rsid w:val="00BE15EE"/>
    <w:rsid w:val="00BE252A"/>
    <w:rsid w:val="00BE37D1"/>
    <w:rsid w:val="00BE5AA4"/>
    <w:rsid w:val="00BE69D2"/>
    <w:rsid w:val="00BE6B56"/>
    <w:rsid w:val="00BF0FFE"/>
    <w:rsid w:val="00BF3698"/>
    <w:rsid w:val="00BF4C73"/>
    <w:rsid w:val="00BF5F50"/>
    <w:rsid w:val="00BF723F"/>
    <w:rsid w:val="00C01FE8"/>
    <w:rsid w:val="00C05BD6"/>
    <w:rsid w:val="00C06B7E"/>
    <w:rsid w:val="00C07547"/>
    <w:rsid w:val="00C077C7"/>
    <w:rsid w:val="00C108A2"/>
    <w:rsid w:val="00C127D7"/>
    <w:rsid w:val="00C12BBE"/>
    <w:rsid w:val="00C133E9"/>
    <w:rsid w:val="00C13A0F"/>
    <w:rsid w:val="00C14987"/>
    <w:rsid w:val="00C14988"/>
    <w:rsid w:val="00C14B94"/>
    <w:rsid w:val="00C173F4"/>
    <w:rsid w:val="00C17BB6"/>
    <w:rsid w:val="00C209C9"/>
    <w:rsid w:val="00C21209"/>
    <w:rsid w:val="00C2175E"/>
    <w:rsid w:val="00C21E50"/>
    <w:rsid w:val="00C220DE"/>
    <w:rsid w:val="00C22353"/>
    <w:rsid w:val="00C22FF3"/>
    <w:rsid w:val="00C2306F"/>
    <w:rsid w:val="00C240E1"/>
    <w:rsid w:val="00C24448"/>
    <w:rsid w:val="00C2527C"/>
    <w:rsid w:val="00C255C0"/>
    <w:rsid w:val="00C25E53"/>
    <w:rsid w:val="00C266A7"/>
    <w:rsid w:val="00C26B3A"/>
    <w:rsid w:val="00C27A57"/>
    <w:rsid w:val="00C27EC7"/>
    <w:rsid w:val="00C27F13"/>
    <w:rsid w:val="00C30443"/>
    <w:rsid w:val="00C307CF"/>
    <w:rsid w:val="00C3140A"/>
    <w:rsid w:val="00C31ADF"/>
    <w:rsid w:val="00C32C30"/>
    <w:rsid w:val="00C33B18"/>
    <w:rsid w:val="00C34E12"/>
    <w:rsid w:val="00C353EB"/>
    <w:rsid w:val="00C3547C"/>
    <w:rsid w:val="00C36350"/>
    <w:rsid w:val="00C363E8"/>
    <w:rsid w:val="00C37B06"/>
    <w:rsid w:val="00C40B0B"/>
    <w:rsid w:val="00C417E3"/>
    <w:rsid w:val="00C41AB7"/>
    <w:rsid w:val="00C425CC"/>
    <w:rsid w:val="00C44C57"/>
    <w:rsid w:val="00C46303"/>
    <w:rsid w:val="00C4783A"/>
    <w:rsid w:val="00C51ABD"/>
    <w:rsid w:val="00C51F5D"/>
    <w:rsid w:val="00C52092"/>
    <w:rsid w:val="00C5278D"/>
    <w:rsid w:val="00C5310C"/>
    <w:rsid w:val="00C5312B"/>
    <w:rsid w:val="00C53592"/>
    <w:rsid w:val="00C5377F"/>
    <w:rsid w:val="00C53C64"/>
    <w:rsid w:val="00C55002"/>
    <w:rsid w:val="00C56062"/>
    <w:rsid w:val="00C57576"/>
    <w:rsid w:val="00C605F0"/>
    <w:rsid w:val="00C609AE"/>
    <w:rsid w:val="00C61A7A"/>
    <w:rsid w:val="00C6265E"/>
    <w:rsid w:val="00C65D8D"/>
    <w:rsid w:val="00C66C0A"/>
    <w:rsid w:val="00C70FD7"/>
    <w:rsid w:val="00C7226F"/>
    <w:rsid w:val="00C72EF4"/>
    <w:rsid w:val="00C74416"/>
    <w:rsid w:val="00C75823"/>
    <w:rsid w:val="00C75C03"/>
    <w:rsid w:val="00C7643F"/>
    <w:rsid w:val="00C76599"/>
    <w:rsid w:val="00C779FA"/>
    <w:rsid w:val="00C81F2B"/>
    <w:rsid w:val="00C820AF"/>
    <w:rsid w:val="00C83E8D"/>
    <w:rsid w:val="00C85347"/>
    <w:rsid w:val="00C85E93"/>
    <w:rsid w:val="00C86B8B"/>
    <w:rsid w:val="00C872B0"/>
    <w:rsid w:val="00C876F1"/>
    <w:rsid w:val="00C90EDD"/>
    <w:rsid w:val="00C929B3"/>
    <w:rsid w:val="00C92CA6"/>
    <w:rsid w:val="00C93C7A"/>
    <w:rsid w:val="00C96069"/>
    <w:rsid w:val="00C96515"/>
    <w:rsid w:val="00CA0AC2"/>
    <w:rsid w:val="00CA4A68"/>
    <w:rsid w:val="00CA5F3C"/>
    <w:rsid w:val="00CA6694"/>
    <w:rsid w:val="00CA7E7D"/>
    <w:rsid w:val="00CB02FA"/>
    <w:rsid w:val="00CB0A5C"/>
    <w:rsid w:val="00CB1037"/>
    <w:rsid w:val="00CB23E0"/>
    <w:rsid w:val="00CB2467"/>
    <w:rsid w:val="00CB300E"/>
    <w:rsid w:val="00CB4D33"/>
    <w:rsid w:val="00CB60D9"/>
    <w:rsid w:val="00CC02FD"/>
    <w:rsid w:val="00CC0479"/>
    <w:rsid w:val="00CC0EC6"/>
    <w:rsid w:val="00CC105B"/>
    <w:rsid w:val="00CC28C6"/>
    <w:rsid w:val="00CC3E0B"/>
    <w:rsid w:val="00CC4F90"/>
    <w:rsid w:val="00CC5559"/>
    <w:rsid w:val="00CD2F67"/>
    <w:rsid w:val="00CD399D"/>
    <w:rsid w:val="00CD7387"/>
    <w:rsid w:val="00CD7647"/>
    <w:rsid w:val="00CE02A5"/>
    <w:rsid w:val="00CE1899"/>
    <w:rsid w:val="00CE1B6F"/>
    <w:rsid w:val="00CE222D"/>
    <w:rsid w:val="00CE2646"/>
    <w:rsid w:val="00CE42B1"/>
    <w:rsid w:val="00CE5835"/>
    <w:rsid w:val="00CE5A24"/>
    <w:rsid w:val="00CE5C20"/>
    <w:rsid w:val="00CE5F12"/>
    <w:rsid w:val="00CE7665"/>
    <w:rsid w:val="00CF02CE"/>
    <w:rsid w:val="00CF0E48"/>
    <w:rsid w:val="00CF1812"/>
    <w:rsid w:val="00CF1B13"/>
    <w:rsid w:val="00CF3564"/>
    <w:rsid w:val="00CF3E08"/>
    <w:rsid w:val="00CF4D13"/>
    <w:rsid w:val="00CF5F5B"/>
    <w:rsid w:val="00CF6597"/>
    <w:rsid w:val="00CF6C33"/>
    <w:rsid w:val="00CF7EA2"/>
    <w:rsid w:val="00D00807"/>
    <w:rsid w:val="00D00C5D"/>
    <w:rsid w:val="00D01059"/>
    <w:rsid w:val="00D01C6E"/>
    <w:rsid w:val="00D03E20"/>
    <w:rsid w:val="00D07626"/>
    <w:rsid w:val="00D11191"/>
    <w:rsid w:val="00D11D7C"/>
    <w:rsid w:val="00D1205E"/>
    <w:rsid w:val="00D12A0B"/>
    <w:rsid w:val="00D14BC0"/>
    <w:rsid w:val="00D1692C"/>
    <w:rsid w:val="00D16D51"/>
    <w:rsid w:val="00D17A79"/>
    <w:rsid w:val="00D2319C"/>
    <w:rsid w:val="00D2419D"/>
    <w:rsid w:val="00D245FA"/>
    <w:rsid w:val="00D249B4"/>
    <w:rsid w:val="00D25B18"/>
    <w:rsid w:val="00D26B73"/>
    <w:rsid w:val="00D31F6E"/>
    <w:rsid w:val="00D33AFC"/>
    <w:rsid w:val="00D33F4D"/>
    <w:rsid w:val="00D357EF"/>
    <w:rsid w:val="00D35FC9"/>
    <w:rsid w:val="00D3628E"/>
    <w:rsid w:val="00D36B86"/>
    <w:rsid w:val="00D371A4"/>
    <w:rsid w:val="00D3778F"/>
    <w:rsid w:val="00D37A54"/>
    <w:rsid w:val="00D41D0D"/>
    <w:rsid w:val="00D41D66"/>
    <w:rsid w:val="00D43433"/>
    <w:rsid w:val="00D43BA2"/>
    <w:rsid w:val="00D44B6D"/>
    <w:rsid w:val="00D46292"/>
    <w:rsid w:val="00D46968"/>
    <w:rsid w:val="00D5276E"/>
    <w:rsid w:val="00D52790"/>
    <w:rsid w:val="00D5325A"/>
    <w:rsid w:val="00D53442"/>
    <w:rsid w:val="00D61C38"/>
    <w:rsid w:val="00D62022"/>
    <w:rsid w:val="00D658D5"/>
    <w:rsid w:val="00D66D59"/>
    <w:rsid w:val="00D66E85"/>
    <w:rsid w:val="00D671AA"/>
    <w:rsid w:val="00D679FE"/>
    <w:rsid w:val="00D71075"/>
    <w:rsid w:val="00D7178F"/>
    <w:rsid w:val="00D71F70"/>
    <w:rsid w:val="00D7334A"/>
    <w:rsid w:val="00D73416"/>
    <w:rsid w:val="00D75FD4"/>
    <w:rsid w:val="00D7615C"/>
    <w:rsid w:val="00D7772D"/>
    <w:rsid w:val="00D80AAA"/>
    <w:rsid w:val="00D8128C"/>
    <w:rsid w:val="00D816D7"/>
    <w:rsid w:val="00D81A8E"/>
    <w:rsid w:val="00D838D6"/>
    <w:rsid w:val="00D85783"/>
    <w:rsid w:val="00D85F61"/>
    <w:rsid w:val="00D86BA4"/>
    <w:rsid w:val="00D904A2"/>
    <w:rsid w:val="00D90F6E"/>
    <w:rsid w:val="00D91204"/>
    <w:rsid w:val="00D9225F"/>
    <w:rsid w:val="00D92B9C"/>
    <w:rsid w:val="00D92EF8"/>
    <w:rsid w:val="00D93EB1"/>
    <w:rsid w:val="00D94B5A"/>
    <w:rsid w:val="00D94CC2"/>
    <w:rsid w:val="00D9601D"/>
    <w:rsid w:val="00D96197"/>
    <w:rsid w:val="00DA25C8"/>
    <w:rsid w:val="00DA33F0"/>
    <w:rsid w:val="00DA356D"/>
    <w:rsid w:val="00DA35D3"/>
    <w:rsid w:val="00DA3D84"/>
    <w:rsid w:val="00DA4C55"/>
    <w:rsid w:val="00DA5525"/>
    <w:rsid w:val="00DA6916"/>
    <w:rsid w:val="00DA718D"/>
    <w:rsid w:val="00DA72A3"/>
    <w:rsid w:val="00DA7A9E"/>
    <w:rsid w:val="00DB06FF"/>
    <w:rsid w:val="00DB0DDE"/>
    <w:rsid w:val="00DB2B03"/>
    <w:rsid w:val="00DB3FEC"/>
    <w:rsid w:val="00DB4F56"/>
    <w:rsid w:val="00DB545A"/>
    <w:rsid w:val="00DB58A1"/>
    <w:rsid w:val="00DB5960"/>
    <w:rsid w:val="00DB6267"/>
    <w:rsid w:val="00DB7369"/>
    <w:rsid w:val="00DB73AC"/>
    <w:rsid w:val="00DC0DD6"/>
    <w:rsid w:val="00DC2F40"/>
    <w:rsid w:val="00DC31B9"/>
    <w:rsid w:val="00DC40C1"/>
    <w:rsid w:val="00DC51FE"/>
    <w:rsid w:val="00DC57C7"/>
    <w:rsid w:val="00DC57C8"/>
    <w:rsid w:val="00DC7E11"/>
    <w:rsid w:val="00DC7F32"/>
    <w:rsid w:val="00DD0F45"/>
    <w:rsid w:val="00DD29D0"/>
    <w:rsid w:val="00DD2E8A"/>
    <w:rsid w:val="00DD34C2"/>
    <w:rsid w:val="00DD4F4E"/>
    <w:rsid w:val="00DD5241"/>
    <w:rsid w:val="00DD596B"/>
    <w:rsid w:val="00DD5A61"/>
    <w:rsid w:val="00DD711C"/>
    <w:rsid w:val="00DD7316"/>
    <w:rsid w:val="00DE0620"/>
    <w:rsid w:val="00DE0C2A"/>
    <w:rsid w:val="00DE1D15"/>
    <w:rsid w:val="00DE2E8D"/>
    <w:rsid w:val="00DE372E"/>
    <w:rsid w:val="00DE38A8"/>
    <w:rsid w:val="00DE4793"/>
    <w:rsid w:val="00DE4F6F"/>
    <w:rsid w:val="00DE66F6"/>
    <w:rsid w:val="00DE6704"/>
    <w:rsid w:val="00DE6916"/>
    <w:rsid w:val="00DE6A7B"/>
    <w:rsid w:val="00DF1501"/>
    <w:rsid w:val="00DF182E"/>
    <w:rsid w:val="00DF23ED"/>
    <w:rsid w:val="00DF35F1"/>
    <w:rsid w:val="00DF497E"/>
    <w:rsid w:val="00DF4CB1"/>
    <w:rsid w:val="00DF4E41"/>
    <w:rsid w:val="00DF78FE"/>
    <w:rsid w:val="00DF7991"/>
    <w:rsid w:val="00DF7C87"/>
    <w:rsid w:val="00E02BED"/>
    <w:rsid w:val="00E031D4"/>
    <w:rsid w:val="00E03AC1"/>
    <w:rsid w:val="00E048B0"/>
    <w:rsid w:val="00E04A44"/>
    <w:rsid w:val="00E0505D"/>
    <w:rsid w:val="00E05259"/>
    <w:rsid w:val="00E0761D"/>
    <w:rsid w:val="00E07763"/>
    <w:rsid w:val="00E07ABE"/>
    <w:rsid w:val="00E10344"/>
    <w:rsid w:val="00E114C5"/>
    <w:rsid w:val="00E128BC"/>
    <w:rsid w:val="00E12C77"/>
    <w:rsid w:val="00E139AF"/>
    <w:rsid w:val="00E13E70"/>
    <w:rsid w:val="00E14372"/>
    <w:rsid w:val="00E150BF"/>
    <w:rsid w:val="00E1599C"/>
    <w:rsid w:val="00E17223"/>
    <w:rsid w:val="00E1743B"/>
    <w:rsid w:val="00E20492"/>
    <w:rsid w:val="00E20975"/>
    <w:rsid w:val="00E21385"/>
    <w:rsid w:val="00E215C0"/>
    <w:rsid w:val="00E23955"/>
    <w:rsid w:val="00E239C3"/>
    <w:rsid w:val="00E23FDC"/>
    <w:rsid w:val="00E240F3"/>
    <w:rsid w:val="00E24E65"/>
    <w:rsid w:val="00E263D3"/>
    <w:rsid w:val="00E26AC0"/>
    <w:rsid w:val="00E26EB7"/>
    <w:rsid w:val="00E274CE"/>
    <w:rsid w:val="00E27A5B"/>
    <w:rsid w:val="00E305BF"/>
    <w:rsid w:val="00E3061C"/>
    <w:rsid w:val="00E31B95"/>
    <w:rsid w:val="00E31EE9"/>
    <w:rsid w:val="00E34DF1"/>
    <w:rsid w:val="00E352DF"/>
    <w:rsid w:val="00E3568B"/>
    <w:rsid w:val="00E35A25"/>
    <w:rsid w:val="00E371F4"/>
    <w:rsid w:val="00E37E8F"/>
    <w:rsid w:val="00E4065E"/>
    <w:rsid w:val="00E41AC4"/>
    <w:rsid w:val="00E42353"/>
    <w:rsid w:val="00E42CA1"/>
    <w:rsid w:val="00E460D4"/>
    <w:rsid w:val="00E46EEA"/>
    <w:rsid w:val="00E52125"/>
    <w:rsid w:val="00E5231F"/>
    <w:rsid w:val="00E52F41"/>
    <w:rsid w:val="00E5322D"/>
    <w:rsid w:val="00E53537"/>
    <w:rsid w:val="00E5576E"/>
    <w:rsid w:val="00E55A5D"/>
    <w:rsid w:val="00E55EF1"/>
    <w:rsid w:val="00E56DE9"/>
    <w:rsid w:val="00E608A5"/>
    <w:rsid w:val="00E60A72"/>
    <w:rsid w:val="00E60BCD"/>
    <w:rsid w:val="00E62C83"/>
    <w:rsid w:val="00E6387D"/>
    <w:rsid w:val="00E64682"/>
    <w:rsid w:val="00E669A5"/>
    <w:rsid w:val="00E66AAF"/>
    <w:rsid w:val="00E70A56"/>
    <w:rsid w:val="00E70D92"/>
    <w:rsid w:val="00E71071"/>
    <w:rsid w:val="00E71A7E"/>
    <w:rsid w:val="00E72AE7"/>
    <w:rsid w:val="00E73B39"/>
    <w:rsid w:val="00E73F12"/>
    <w:rsid w:val="00E74628"/>
    <w:rsid w:val="00E75E11"/>
    <w:rsid w:val="00E800EC"/>
    <w:rsid w:val="00E822C0"/>
    <w:rsid w:val="00E8306B"/>
    <w:rsid w:val="00E856B1"/>
    <w:rsid w:val="00E858B6"/>
    <w:rsid w:val="00E85CA0"/>
    <w:rsid w:val="00E86BDA"/>
    <w:rsid w:val="00E86E50"/>
    <w:rsid w:val="00E87AB5"/>
    <w:rsid w:val="00E91A4C"/>
    <w:rsid w:val="00E92F5D"/>
    <w:rsid w:val="00E9387A"/>
    <w:rsid w:val="00E94928"/>
    <w:rsid w:val="00E95BD9"/>
    <w:rsid w:val="00E96452"/>
    <w:rsid w:val="00EA0072"/>
    <w:rsid w:val="00EA0DDA"/>
    <w:rsid w:val="00EA186B"/>
    <w:rsid w:val="00EA194F"/>
    <w:rsid w:val="00EA22F4"/>
    <w:rsid w:val="00EA3FC6"/>
    <w:rsid w:val="00EA492D"/>
    <w:rsid w:val="00EA5461"/>
    <w:rsid w:val="00EA5651"/>
    <w:rsid w:val="00EA5880"/>
    <w:rsid w:val="00EA79D7"/>
    <w:rsid w:val="00EB1D58"/>
    <w:rsid w:val="00EB39DC"/>
    <w:rsid w:val="00EB429A"/>
    <w:rsid w:val="00EB5543"/>
    <w:rsid w:val="00EB611F"/>
    <w:rsid w:val="00EB68AC"/>
    <w:rsid w:val="00EC00F5"/>
    <w:rsid w:val="00EC0C41"/>
    <w:rsid w:val="00EC305B"/>
    <w:rsid w:val="00EC33B3"/>
    <w:rsid w:val="00EC455D"/>
    <w:rsid w:val="00EC4C67"/>
    <w:rsid w:val="00EC5B9A"/>
    <w:rsid w:val="00EC736B"/>
    <w:rsid w:val="00EC7DA7"/>
    <w:rsid w:val="00ED024C"/>
    <w:rsid w:val="00ED02AA"/>
    <w:rsid w:val="00ED0DFE"/>
    <w:rsid w:val="00ED1E11"/>
    <w:rsid w:val="00ED243B"/>
    <w:rsid w:val="00ED3E75"/>
    <w:rsid w:val="00ED4874"/>
    <w:rsid w:val="00ED4AF1"/>
    <w:rsid w:val="00ED4C4D"/>
    <w:rsid w:val="00ED5383"/>
    <w:rsid w:val="00ED54A3"/>
    <w:rsid w:val="00ED6608"/>
    <w:rsid w:val="00ED7964"/>
    <w:rsid w:val="00EE08E4"/>
    <w:rsid w:val="00EE2E40"/>
    <w:rsid w:val="00EE5AD2"/>
    <w:rsid w:val="00EE71DE"/>
    <w:rsid w:val="00EE743B"/>
    <w:rsid w:val="00EE7FB3"/>
    <w:rsid w:val="00EF1222"/>
    <w:rsid w:val="00EF19ED"/>
    <w:rsid w:val="00EF1BB0"/>
    <w:rsid w:val="00EF1FFC"/>
    <w:rsid w:val="00EF4F63"/>
    <w:rsid w:val="00EF5A70"/>
    <w:rsid w:val="00F007C8"/>
    <w:rsid w:val="00F00B3E"/>
    <w:rsid w:val="00F019E7"/>
    <w:rsid w:val="00F0293E"/>
    <w:rsid w:val="00F03964"/>
    <w:rsid w:val="00F03C3E"/>
    <w:rsid w:val="00F04835"/>
    <w:rsid w:val="00F04EFF"/>
    <w:rsid w:val="00F05849"/>
    <w:rsid w:val="00F05C26"/>
    <w:rsid w:val="00F05D61"/>
    <w:rsid w:val="00F066D7"/>
    <w:rsid w:val="00F06BF2"/>
    <w:rsid w:val="00F07B83"/>
    <w:rsid w:val="00F07E15"/>
    <w:rsid w:val="00F10875"/>
    <w:rsid w:val="00F111C5"/>
    <w:rsid w:val="00F12795"/>
    <w:rsid w:val="00F1500F"/>
    <w:rsid w:val="00F15079"/>
    <w:rsid w:val="00F16DD7"/>
    <w:rsid w:val="00F20007"/>
    <w:rsid w:val="00F2224A"/>
    <w:rsid w:val="00F22C88"/>
    <w:rsid w:val="00F22C90"/>
    <w:rsid w:val="00F23E7A"/>
    <w:rsid w:val="00F246ED"/>
    <w:rsid w:val="00F253F4"/>
    <w:rsid w:val="00F25BAE"/>
    <w:rsid w:val="00F27E07"/>
    <w:rsid w:val="00F27E6D"/>
    <w:rsid w:val="00F311A2"/>
    <w:rsid w:val="00F322C4"/>
    <w:rsid w:val="00F32AC8"/>
    <w:rsid w:val="00F32AD4"/>
    <w:rsid w:val="00F32B88"/>
    <w:rsid w:val="00F32E66"/>
    <w:rsid w:val="00F33346"/>
    <w:rsid w:val="00F347A3"/>
    <w:rsid w:val="00F36715"/>
    <w:rsid w:val="00F36D44"/>
    <w:rsid w:val="00F36F23"/>
    <w:rsid w:val="00F3712A"/>
    <w:rsid w:val="00F3782F"/>
    <w:rsid w:val="00F37A5E"/>
    <w:rsid w:val="00F37ABB"/>
    <w:rsid w:val="00F40F4C"/>
    <w:rsid w:val="00F42047"/>
    <w:rsid w:val="00F42566"/>
    <w:rsid w:val="00F42DF1"/>
    <w:rsid w:val="00F43622"/>
    <w:rsid w:val="00F43836"/>
    <w:rsid w:val="00F44027"/>
    <w:rsid w:val="00F4480F"/>
    <w:rsid w:val="00F44D04"/>
    <w:rsid w:val="00F45198"/>
    <w:rsid w:val="00F5105E"/>
    <w:rsid w:val="00F51930"/>
    <w:rsid w:val="00F52183"/>
    <w:rsid w:val="00F548D6"/>
    <w:rsid w:val="00F55268"/>
    <w:rsid w:val="00F558BE"/>
    <w:rsid w:val="00F55CE9"/>
    <w:rsid w:val="00F56B07"/>
    <w:rsid w:val="00F57D3B"/>
    <w:rsid w:val="00F61CF6"/>
    <w:rsid w:val="00F627CE"/>
    <w:rsid w:val="00F6285A"/>
    <w:rsid w:val="00F630F0"/>
    <w:rsid w:val="00F6426D"/>
    <w:rsid w:val="00F65A4F"/>
    <w:rsid w:val="00F67260"/>
    <w:rsid w:val="00F673E1"/>
    <w:rsid w:val="00F703E1"/>
    <w:rsid w:val="00F70D02"/>
    <w:rsid w:val="00F71313"/>
    <w:rsid w:val="00F72B5F"/>
    <w:rsid w:val="00F7398B"/>
    <w:rsid w:val="00F74038"/>
    <w:rsid w:val="00F75544"/>
    <w:rsid w:val="00F779BB"/>
    <w:rsid w:val="00F80967"/>
    <w:rsid w:val="00F82512"/>
    <w:rsid w:val="00F82C32"/>
    <w:rsid w:val="00F82CC5"/>
    <w:rsid w:val="00F82DC6"/>
    <w:rsid w:val="00F849C8"/>
    <w:rsid w:val="00F8517E"/>
    <w:rsid w:val="00F8529C"/>
    <w:rsid w:val="00F85852"/>
    <w:rsid w:val="00F85C1A"/>
    <w:rsid w:val="00F85D60"/>
    <w:rsid w:val="00F86BC1"/>
    <w:rsid w:val="00F86E9A"/>
    <w:rsid w:val="00F87255"/>
    <w:rsid w:val="00F87562"/>
    <w:rsid w:val="00F87975"/>
    <w:rsid w:val="00F90A90"/>
    <w:rsid w:val="00F91B0B"/>
    <w:rsid w:val="00F927D5"/>
    <w:rsid w:val="00F96291"/>
    <w:rsid w:val="00F9667F"/>
    <w:rsid w:val="00FA01C2"/>
    <w:rsid w:val="00FA03CA"/>
    <w:rsid w:val="00FA1E5A"/>
    <w:rsid w:val="00FA2014"/>
    <w:rsid w:val="00FA330E"/>
    <w:rsid w:val="00FA3509"/>
    <w:rsid w:val="00FA4487"/>
    <w:rsid w:val="00FA553A"/>
    <w:rsid w:val="00FA56A4"/>
    <w:rsid w:val="00FA5D44"/>
    <w:rsid w:val="00FA618A"/>
    <w:rsid w:val="00FB04B9"/>
    <w:rsid w:val="00FB12DB"/>
    <w:rsid w:val="00FB1C18"/>
    <w:rsid w:val="00FB2193"/>
    <w:rsid w:val="00FB301E"/>
    <w:rsid w:val="00FB39E0"/>
    <w:rsid w:val="00FB4423"/>
    <w:rsid w:val="00FB5815"/>
    <w:rsid w:val="00FB7BAA"/>
    <w:rsid w:val="00FC1664"/>
    <w:rsid w:val="00FC16AD"/>
    <w:rsid w:val="00FC1AA7"/>
    <w:rsid w:val="00FC1BF0"/>
    <w:rsid w:val="00FC2509"/>
    <w:rsid w:val="00FC28AE"/>
    <w:rsid w:val="00FC579B"/>
    <w:rsid w:val="00FC70AF"/>
    <w:rsid w:val="00FD45B4"/>
    <w:rsid w:val="00FD473F"/>
    <w:rsid w:val="00FD6482"/>
    <w:rsid w:val="00FD7D79"/>
    <w:rsid w:val="00FE09A4"/>
    <w:rsid w:val="00FE1654"/>
    <w:rsid w:val="00FE1786"/>
    <w:rsid w:val="00FE1A65"/>
    <w:rsid w:val="00FE691D"/>
    <w:rsid w:val="00FE6C72"/>
    <w:rsid w:val="00FE75EE"/>
    <w:rsid w:val="00FF020F"/>
    <w:rsid w:val="00FF04CC"/>
    <w:rsid w:val="00FF112B"/>
    <w:rsid w:val="00FF1991"/>
    <w:rsid w:val="00FF278C"/>
    <w:rsid w:val="00FF3179"/>
    <w:rsid w:val="00FF34A1"/>
    <w:rsid w:val="00FF38DC"/>
    <w:rsid w:val="00FF3D43"/>
    <w:rsid w:val="00FF3E92"/>
    <w:rsid w:val="00FF400A"/>
    <w:rsid w:val="00FF43BE"/>
    <w:rsid w:val="00FF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16F73-BE20-4C57-B4F4-EAE4F9B1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4447"/>
    <w:pPr>
      <w:suppressAutoHyphens/>
    </w:pPr>
    <w:rPr>
      <w:rFonts w:ascii="Calibri" w:eastAsia="Lucida Sans Unicode" w:hAnsi="Calibri" w:cs="font93"/>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6A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4">
    <w:name w:val="Гипертекстовая ссылка"/>
    <w:uiPriority w:val="99"/>
    <w:rsid w:val="00F548D6"/>
    <w:rPr>
      <w:color w:val="106BBE"/>
    </w:rPr>
  </w:style>
  <w:style w:type="paragraph" w:styleId="a5">
    <w:name w:val="List Paragraph"/>
    <w:basedOn w:val="a"/>
    <w:uiPriority w:val="34"/>
    <w:qFormat/>
    <w:rsid w:val="001C4D42"/>
    <w:pPr>
      <w:ind w:left="720"/>
      <w:contextualSpacing/>
    </w:pPr>
  </w:style>
  <w:style w:type="paragraph" w:styleId="a6">
    <w:name w:val="header"/>
    <w:basedOn w:val="a"/>
    <w:link w:val="a7"/>
    <w:uiPriority w:val="99"/>
    <w:unhideWhenUsed/>
    <w:rsid w:val="005738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3870"/>
    <w:rPr>
      <w:rFonts w:ascii="Calibri" w:eastAsia="Lucida Sans Unicode" w:hAnsi="Calibri" w:cs="font93"/>
      <w:kern w:val="1"/>
      <w:lang w:eastAsia="ar-SA"/>
    </w:rPr>
  </w:style>
  <w:style w:type="paragraph" w:styleId="a8">
    <w:name w:val="footer"/>
    <w:basedOn w:val="a"/>
    <w:link w:val="a9"/>
    <w:uiPriority w:val="99"/>
    <w:unhideWhenUsed/>
    <w:rsid w:val="005738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3870"/>
    <w:rPr>
      <w:rFonts w:ascii="Calibri" w:eastAsia="Lucida Sans Unicode" w:hAnsi="Calibri" w:cs="font93"/>
      <w:kern w:val="1"/>
      <w:lang w:eastAsia="ar-SA"/>
    </w:rPr>
  </w:style>
  <w:style w:type="paragraph" w:styleId="aa">
    <w:name w:val="No Spacing"/>
    <w:uiPriority w:val="1"/>
    <w:qFormat/>
    <w:rsid w:val="001D1FC8"/>
    <w:pPr>
      <w:suppressAutoHyphens/>
      <w:spacing w:after="0" w:line="240" w:lineRule="auto"/>
    </w:pPr>
    <w:rPr>
      <w:rFonts w:ascii="Calibri" w:eastAsia="Lucida Sans Unicode" w:hAnsi="Calibri" w:cs="font93"/>
      <w:kern w:val="1"/>
      <w:lang w:eastAsia="ar-SA"/>
    </w:rPr>
  </w:style>
  <w:style w:type="table" w:styleId="ab">
    <w:name w:val="Table Grid"/>
    <w:basedOn w:val="a1"/>
    <w:uiPriority w:val="59"/>
    <w:rsid w:val="0029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
    <w:next w:val="a"/>
    <w:uiPriority w:val="99"/>
    <w:rsid w:val="00FC1664"/>
    <w:pPr>
      <w:suppressAutoHyphens w:val="0"/>
      <w:autoSpaceDE w:val="0"/>
      <w:autoSpaceDN w:val="0"/>
      <w:adjustRightInd w:val="0"/>
      <w:spacing w:after="0" w:line="240" w:lineRule="auto"/>
    </w:pPr>
    <w:rPr>
      <w:rFonts w:ascii="Arial" w:eastAsia="Times New Roman" w:hAnsi="Arial" w:cs="Arial"/>
      <w:kern w:val="0"/>
      <w:sz w:val="24"/>
      <w:szCs w:val="24"/>
      <w:lang w:eastAsia="ru-RU"/>
    </w:rPr>
  </w:style>
  <w:style w:type="paragraph" w:styleId="ad">
    <w:name w:val="Balloon Text"/>
    <w:basedOn w:val="a"/>
    <w:link w:val="ae"/>
    <w:uiPriority w:val="99"/>
    <w:semiHidden/>
    <w:unhideWhenUsed/>
    <w:rsid w:val="00A9679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96790"/>
    <w:rPr>
      <w:rFonts w:ascii="Segoe UI" w:eastAsia="Lucida Sans Unicode" w:hAnsi="Segoe UI" w:cs="Segoe UI"/>
      <w:kern w:val="1"/>
      <w:sz w:val="18"/>
      <w:szCs w:val="18"/>
      <w:lang w:eastAsia="ar-SA"/>
    </w:rPr>
  </w:style>
  <w:style w:type="paragraph" w:styleId="af">
    <w:name w:val="Title"/>
    <w:basedOn w:val="a"/>
    <w:next w:val="a"/>
    <w:link w:val="af0"/>
    <w:uiPriority w:val="10"/>
    <w:qFormat/>
    <w:rsid w:val="00E406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E4065E"/>
    <w:rPr>
      <w:rFonts w:asciiTheme="majorHAnsi" w:eastAsiaTheme="majorEastAsia" w:hAnsiTheme="majorHAnsi" w:cstheme="majorBidi"/>
      <w:spacing w:val="-10"/>
      <w:kern w:val="28"/>
      <w:sz w:val="56"/>
      <w:szCs w:val="56"/>
      <w:lang w:eastAsia="ar-SA"/>
    </w:rPr>
  </w:style>
  <w:style w:type="paragraph" w:styleId="af1">
    <w:name w:val="footnote text"/>
    <w:basedOn w:val="a"/>
    <w:link w:val="af2"/>
    <w:uiPriority w:val="99"/>
    <w:unhideWhenUsed/>
    <w:rsid w:val="00C57576"/>
    <w:pPr>
      <w:spacing w:after="0" w:line="240" w:lineRule="auto"/>
    </w:pPr>
    <w:rPr>
      <w:sz w:val="20"/>
      <w:szCs w:val="20"/>
    </w:rPr>
  </w:style>
  <w:style w:type="character" w:customStyle="1" w:styleId="af2">
    <w:name w:val="Текст сноски Знак"/>
    <w:basedOn w:val="a0"/>
    <w:link w:val="af1"/>
    <w:uiPriority w:val="99"/>
    <w:rsid w:val="00C57576"/>
    <w:rPr>
      <w:rFonts w:ascii="Calibri" w:eastAsia="Lucida Sans Unicode" w:hAnsi="Calibri" w:cs="font93"/>
      <w:kern w:val="1"/>
      <w:sz w:val="20"/>
      <w:szCs w:val="20"/>
      <w:lang w:eastAsia="ar-SA"/>
    </w:rPr>
  </w:style>
  <w:style w:type="character" w:styleId="af3">
    <w:name w:val="footnote reference"/>
    <w:basedOn w:val="a0"/>
    <w:uiPriority w:val="99"/>
    <w:semiHidden/>
    <w:unhideWhenUsed/>
    <w:rsid w:val="00C57576"/>
    <w:rPr>
      <w:vertAlign w:val="superscript"/>
    </w:rPr>
  </w:style>
  <w:style w:type="table" w:customStyle="1" w:styleId="1">
    <w:name w:val="Сетка таблицы1"/>
    <w:basedOn w:val="a1"/>
    <w:next w:val="ab"/>
    <w:uiPriority w:val="59"/>
    <w:rsid w:val="00035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b"/>
    <w:uiPriority w:val="59"/>
    <w:rsid w:val="00035E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b"/>
    <w:uiPriority w:val="59"/>
    <w:rsid w:val="0042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b"/>
    <w:uiPriority w:val="59"/>
    <w:rsid w:val="0042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b"/>
    <w:uiPriority w:val="59"/>
    <w:rsid w:val="00421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ody Text"/>
    <w:basedOn w:val="a"/>
    <w:link w:val="af5"/>
    <w:rsid w:val="00790A61"/>
    <w:pPr>
      <w:suppressAutoHyphens w:val="0"/>
      <w:spacing w:after="120" w:line="240" w:lineRule="auto"/>
    </w:pPr>
    <w:rPr>
      <w:rFonts w:ascii="Times New Roman" w:eastAsia="Times New Roman" w:hAnsi="Times New Roman" w:cs="Times New Roman"/>
      <w:kern w:val="0"/>
      <w:sz w:val="24"/>
      <w:szCs w:val="24"/>
      <w:lang w:val="en-US" w:eastAsia="en-US"/>
    </w:rPr>
  </w:style>
  <w:style w:type="character" w:customStyle="1" w:styleId="af5">
    <w:name w:val="Основной текст Знак"/>
    <w:basedOn w:val="a0"/>
    <w:link w:val="af4"/>
    <w:rsid w:val="00790A6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387106">
      <w:bodyDiv w:val="1"/>
      <w:marLeft w:val="0"/>
      <w:marRight w:val="0"/>
      <w:marTop w:val="0"/>
      <w:marBottom w:val="0"/>
      <w:divBdr>
        <w:top w:val="none" w:sz="0" w:space="0" w:color="auto"/>
        <w:left w:val="none" w:sz="0" w:space="0" w:color="auto"/>
        <w:bottom w:val="none" w:sz="0" w:space="0" w:color="auto"/>
        <w:right w:val="none" w:sz="0" w:space="0" w:color="auto"/>
      </w:divBdr>
    </w:div>
    <w:div w:id="620770440">
      <w:bodyDiv w:val="1"/>
      <w:marLeft w:val="0"/>
      <w:marRight w:val="0"/>
      <w:marTop w:val="0"/>
      <w:marBottom w:val="0"/>
      <w:divBdr>
        <w:top w:val="none" w:sz="0" w:space="0" w:color="auto"/>
        <w:left w:val="none" w:sz="0" w:space="0" w:color="auto"/>
        <w:bottom w:val="none" w:sz="0" w:space="0" w:color="auto"/>
        <w:right w:val="none" w:sz="0" w:space="0" w:color="auto"/>
      </w:divBdr>
    </w:div>
    <w:div w:id="724835364">
      <w:bodyDiv w:val="1"/>
      <w:marLeft w:val="0"/>
      <w:marRight w:val="0"/>
      <w:marTop w:val="0"/>
      <w:marBottom w:val="0"/>
      <w:divBdr>
        <w:top w:val="none" w:sz="0" w:space="0" w:color="auto"/>
        <w:left w:val="none" w:sz="0" w:space="0" w:color="auto"/>
        <w:bottom w:val="none" w:sz="0" w:space="0" w:color="auto"/>
        <w:right w:val="none" w:sz="0" w:space="0" w:color="auto"/>
      </w:divBdr>
    </w:div>
    <w:div w:id="734091612">
      <w:bodyDiv w:val="1"/>
      <w:marLeft w:val="0"/>
      <w:marRight w:val="0"/>
      <w:marTop w:val="0"/>
      <w:marBottom w:val="0"/>
      <w:divBdr>
        <w:top w:val="none" w:sz="0" w:space="0" w:color="auto"/>
        <w:left w:val="none" w:sz="0" w:space="0" w:color="auto"/>
        <w:bottom w:val="none" w:sz="0" w:space="0" w:color="auto"/>
        <w:right w:val="none" w:sz="0" w:space="0" w:color="auto"/>
      </w:divBdr>
    </w:div>
    <w:div w:id="1073815751">
      <w:bodyDiv w:val="1"/>
      <w:marLeft w:val="0"/>
      <w:marRight w:val="0"/>
      <w:marTop w:val="0"/>
      <w:marBottom w:val="0"/>
      <w:divBdr>
        <w:top w:val="none" w:sz="0" w:space="0" w:color="auto"/>
        <w:left w:val="none" w:sz="0" w:space="0" w:color="auto"/>
        <w:bottom w:val="none" w:sz="0" w:space="0" w:color="auto"/>
        <w:right w:val="none" w:sz="0" w:space="0" w:color="auto"/>
      </w:divBdr>
    </w:div>
    <w:div w:id="1107240474">
      <w:bodyDiv w:val="1"/>
      <w:marLeft w:val="0"/>
      <w:marRight w:val="0"/>
      <w:marTop w:val="0"/>
      <w:marBottom w:val="0"/>
      <w:divBdr>
        <w:top w:val="none" w:sz="0" w:space="0" w:color="auto"/>
        <w:left w:val="none" w:sz="0" w:space="0" w:color="auto"/>
        <w:bottom w:val="none" w:sz="0" w:space="0" w:color="auto"/>
        <w:right w:val="none" w:sz="0" w:space="0" w:color="auto"/>
      </w:divBdr>
    </w:div>
    <w:div w:id="1138180340">
      <w:bodyDiv w:val="1"/>
      <w:marLeft w:val="0"/>
      <w:marRight w:val="0"/>
      <w:marTop w:val="0"/>
      <w:marBottom w:val="0"/>
      <w:divBdr>
        <w:top w:val="none" w:sz="0" w:space="0" w:color="auto"/>
        <w:left w:val="none" w:sz="0" w:space="0" w:color="auto"/>
        <w:bottom w:val="none" w:sz="0" w:space="0" w:color="auto"/>
        <w:right w:val="none" w:sz="0" w:space="0" w:color="auto"/>
      </w:divBdr>
    </w:div>
    <w:div w:id="1152866635">
      <w:bodyDiv w:val="1"/>
      <w:marLeft w:val="0"/>
      <w:marRight w:val="0"/>
      <w:marTop w:val="0"/>
      <w:marBottom w:val="0"/>
      <w:divBdr>
        <w:top w:val="none" w:sz="0" w:space="0" w:color="auto"/>
        <w:left w:val="none" w:sz="0" w:space="0" w:color="auto"/>
        <w:bottom w:val="none" w:sz="0" w:space="0" w:color="auto"/>
        <w:right w:val="none" w:sz="0" w:space="0" w:color="auto"/>
      </w:divBdr>
    </w:div>
    <w:div w:id="1167742870">
      <w:bodyDiv w:val="1"/>
      <w:marLeft w:val="0"/>
      <w:marRight w:val="0"/>
      <w:marTop w:val="0"/>
      <w:marBottom w:val="0"/>
      <w:divBdr>
        <w:top w:val="none" w:sz="0" w:space="0" w:color="auto"/>
        <w:left w:val="none" w:sz="0" w:space="0" w:color="auto"/>
        <w:bottom w:val="none" w:sz="0" w:space="0" w:color="auto"/>
        <w:right w:val="none" w:sz="0" w:space="0" w:color="auto"/>
      </w:divBdr>
    </w:div>
    <w:div w:id="1397699385">
      <w:bodyDiv w:val="1"/>
      <w:marLeft w:val="0"/>
      <w:marRight w:val="0"/>
      <w:marTop w:val="0"/>
      <w:marBottom w:val="0"/>
      <w:divBdr>
        <w:top w:val="none" w:sz="0" w:space="0" w:color="auto"/>
        <w:left w:val="none" w:sz="0" w:space="0" w:color="auto"/>
        <w:bottom w:val="none" w:sz="0" w:space="0" w:color="auto"/>
        <w:right w:val="none" w:sz="0" w:space="0" w:color="auto"/>
      </w:divBdr>
    </w:div>
    <w:div w:id="1413971797">
      <w:bodyDiv w:val="1"/>
      <w:marLeft w:val="0"/>
      <w:marRight w:val="0"/>
      <w:marTop w:val="0"/>
      <w:marBottom w:val="0"/>
      <w:divBdr>
        <w:top w:val="none" w:sz="0" w:space="0" w:color="auto"/>
        <w:left w:val="none" w:sz="0" w:space="0" w:color="auto"/>
        <w:bottom w:val="none" w:sz="0" w:space="0" w:color="auto"/>
        <w:right w:val="none" w:sz="0" w:space="0" w:color="auto"/>
      </w:divBdr>
    </w:div>
    <w:div w:id="1588809569">
      <w:bodyDiv w:val="1"/>
      <w:marLeft w:val="0"/>
      <w:marRight w:val="0"/>
      <w:marTop w:val="0"/>
      <w:marBottom w:val="0"/>
      <w:divBdr>
        <w:top w:val="none" w:sz="0" w:space="0" w:color="auto"/>
        <w:left w:val="none" w:sz="0" w:space="0" w:color="auto"/>
        <w:bottom w:val="none" w:sz="0" w:space="0" w:color="auto"/>
        <w:right w:val="none" w:sz="0" w:space="0" w:color="auto"/>
      </w:divBdr>
    </w:div>
    <w:div w:id="19769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7D482-A787-42D3-A9AF-C81A76646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6047</TotalTime>
  <Pages>24</Pages>
  <Words>8556</Words>
  <Characters>48772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КСК</cp:lastModifiedBy>
  <cp:revision>214</cp:revision>
  <cp:lastPrinted>2024-01-31T06:13:00Z</cp:lastPrinted>
  <dcterms:created xsi:type="dcterms:W3CDTF">2023-09-13T09:41:00Z</dcterms:created>
  <dcterms:modified xsi:type="dcterms:W3CDTF">2025-02-26T06:08:00Z</dcterms:modified>
</cp:coreProperties>
</file>